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1F1" w:rsidRPr="00DD71F1" w:rsidRDefault="00DD71F1" w:rsidP="00DD71F1">
      <w:pPr>
        <w:spacing w:line="360" w:lineRule="auto"/>
        <w:jc w:val="center"/>
        <w:rPr>
          <w:rFonts w:eastAsia="Calibri" w:cs="Times New Roman"/>
          <w:b/>
          <w:bCs/>
          <w:sz w:val="28"/>
          <w:szCs w:val="28"/>
          <w:lang w:val="en-ID"/>
        </w:rPr>
      </w:pPr>
      <w:r w:rsidRPr="00DD71F1">
        <w:rPr>
          <w:rFonts w:eastAsia="Calibri" w:cs="Times New Roman"/>
          <w:b/>
          <w:bCs/>
          <w:sz w:val="28"/>
          <w:szCs w:val="28"/>
          <w:lang w:val="en-ID"/>
        </w:rPr>
        <w:t>ANALISIS DAN IMPLEMENTASI SISTEM MANAJEMEN KEAMANAN INFORMASI (SMKI) BERDASARKAN ISO/IEC 27001:2022 PADA PT. INOVASI TEKNOLOGI INDONESIA</w:t>
      </w:r>
    </w:p>
    <w:p w:rsidR="00DD71F1" w:rsidRPr="00DD71F1" w:rsidRDefault="00DD71F1" w:rsidP="00DD71F1">
      <w:pPr>
        <w:jc w:val="center"/>
        <w:rPr>
          <w:rFonts w:eastAsia="Calibri" w:cs="Times New Roman"/>
          <w:b/>
          <w:bCs/>
          <w:sz w:val="28"/>
          <w:szCs w:val="28"/>
          <w:lang w:val="en-ID"/>
        </w:rPr>
      </w:pPr>
      <w:r w:rsidRPr="00DD71F1">
        <w:rPr>
          <w:rFonts w:eastAsia="Calibri" w:cs="Times New Roman"/>
          <w:b/>
          <w:bCs/>
          <w:sz w:val="28"/>
          <w:szCs w:val="28"/>
          <w:lang w:val="en-ID"/>
        </w:rPr>
        <w:t xml:space="preserve">MATA </w:t>
      </w:r>
      <w:proofErr w:type="gramStart"/>
      <w:r w:rsidRPr="00DD71F1">
        <w:rPr>
          <w:rFonts w:eastAsia="Calibri" w:cs="Times New Roman"/>
          <w:b/>
          <w:bCs/>
          <w:sz w:val="28"/>
          <w:szCs w:val="28"/>
          <w:lang w:val="en-ID"/>
        </w:rPr>
        <w:t>KULIAH :</w:t>
      </w:r>
      <w:proofErr w:type="gramEnd"/>
      <w:r w:rsidRPr="00DD71F1">
        <w:rPr>
          <w:rFonts w:eastAsia="Calibri" w:cs="Times New Roman"/>
          <w:b/>
          <w:bCs/>
          <w:sz w:val="28"/>
          <w:szCs w:val="28"/>
          <w:lang w:val="en-ID"/>
        </w:rPr>
        <w:t xml:space="preserve"> </w:t>
      </w:r>
      <w:r>
        <w:rPr>
          <w:rFonts w:eastAsia="Calibri" w:cs="Times New Roman"/>
          <w:b/>
          <w:bCs/>
          <w:sz w:val="28"/>
          <w:szCs w:val="28"/>
          <w:lang w:val="en-ID"/>
        </w:rPr>
        <w:t>KEAMANAN KOMPUTER</w:t>
      </w:r>
    </w:p>
    <w:p w:rsidR="00DD71F1" w:rsidRPr="00DD71F1" w:rsidRDefault="00DD71F1" w:rsidP="00DD71F1">
      <w:pPr>
        <w:jc w:val="center"/>
        <w:rPr>
          <w:rFonts w:eastAsia="Calibri" w:cs="Times New Roman"/>
          <w:b/>
          <w:bCs/>
          <w:sz w:val="28"/>
          <w:szCs w:val="28"/>
          <w:lang w:val="en-ID"/>
        </w:rPr>
      </w:pP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noProof/>
        </w:rPr>
        <w:drawing>
          <wp:inline distT="0" distB="0" distL="0" distR="0" wp14:anchorId="25320634" wp14:editId="0B24ACE5">
            <wp:extent cx="2631882" cy="2631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953" cy="26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proofErr w:type="spellStart"/>
      <w:r w:rsidRPr="00DD71F1">
        <w:rPr>
          <w:rFonts w:eastAsia="Calibri" w:cs="Times New Roman"/>
          <w:sz w:val="28"/>
          <w:szCs w:val="28"/>
          <w:lang w:val="en-ID"/>
        </w:rPr>
        <w:t>Disusun</w:t>
      </w:r>
      <w:proofErr w:type="spellEnd"/>
      <w:r w:rsidRPr="00DD71F1">
        <w:rPr>
          <w:rFonts w:eastAsia="Calibri" w:cs="Times New Roman"/>
          <w:sz w:val="28"/>
          <w:szCs w:val="28"/>
          <w:lang w:val="en-ID"/>
        </w:rPr>
        <w:t xml:space="preserve"> Oleh: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br/>
      </w:r>
      <w:proofErr w:type="spellStart"/>
      <w:r w:rsidRPr="00DD71F1">
        <w:rPr>
          <w:rFonts w:eastAsia="Calibri" w:cs="Times New Roman"/>
          <w:sz w:val="28"/>
          <w:szCs w:val="28"/>
          <w:lang w:val="en-ID"/>
        </w:rPr>
        <w:t>Anugrah</w:t>
      </w:r>
      <w:proofErr w:type="spellEnd"/>
      <w:r w:rsidRPr="00DD71F1">
        <w:rPr>
          <w:rFonts w:eastAsia="Calibri" w:cs="Times New Roman"/>
          <w:sz w:val="28"/>
          <w:szCs w:val="28"/>
          <w:lang w:val="en-ID"/>
        </w:rPr>
        <w:t xml:space="preserve"> </w:t>
      </w:r>
      <w:proofErr w:type="spellStart"/>
      <w:r w:rsidRPr="00DD71F1">
        <w:rPr>
          <w:rFonts w:eastAsia="Calibri" w:cs="Times New Roman"/>
          <w:sz w:val="28"/>
          <w:szCs w:val="28"/>
          <w:lang w:val="en-ID"/>
        </w:rPr>
        <w:t>Ageng</w:t>
      </w:r>
      <w:proofErr w:type="spellEnd"/>
      <w:r w:rsidRPr="00DD71F1">
        <w:rPr>
          <w:rFonts w:eastAsia="Calibri" w:cs="Times New Roman"/>
          <w:sz w:val="28"/>
          <w:szCs w:val="28"/>
          <w:lang w:val="en-ID"/>
        </w:rPr>
        <w:t xml:space="preserve"> </w:t>
      </w:r>
      <w:proofErr w:type="spellStart"/>
      <w:r w:rsidRPr="00DD71F1">
        <w:rPr>
          <w:rFonts w:eastAsia="Calibri" w:cs="Times New Roman"/>
          <w:sz w:val="28"/>
          <w:szCs w:val="28"/>
          <w:lang w:val="en-ID"/>
        </w:rPr>
        <w:t>Prasetyo</w:t>
      </w:r>
      <w:proofErr w:type="spellEnd"/>
      <w:r w:rsidRPr="00DD71F1">
        <w:rPr>
          <w:rFonts w:eastAsia="Calibri" w:cs="Times New Roman"/>
          <w:sz w:val="28"/>
          <w:szCs w:val="28"/>
          <w:lang w:val="en-ID"/>
        </w:rPr>
        <w:tab/>
      </w:r>
      <w:r w:rsidRPr="00DD71F1">
        <w:rPr>
          <w:rFonts w:eastAsia="Calibri" w:cs="Times New Roman"/>
          <w:sz w:val="28"/>
          <w:szCs w:val="28"/>
          <w:lang w:val="en-ID"/>
        </w:rPr>
        <w:tab/>
        <w:t>221011401510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t xml:space="preserve">Muhammad </w:t>
      </w:r>
      <w:proofErr w:type="spellStart"/>
      <w:r w:rsidRPr="00DD71F1">
        <w:rPr>
          <w:rFonts w:eastAsia="Calibri" w:cs="Times New Roman"/>
          <w:sz w:val="28"/>
          <w:szCs w:val="28"/>
          <w:lang w:val="en-ID"/>
        </w:rPr>
        <w:t>Ihsan</w:t>
      </w:r>
      <w:proofErr w:type="spellEnd"/>
      <w:r w:rsidRPr="00DD71F1">
        <w:rPr>
          <w:rFonts w:eastAsia="Calibri" w:cs="Times New Roman"/>
          <w:sz w:val="28"/>
          <w:szCs w:val="28"/>
          <w:lang w:val="en-ID"/>
        </w:rPr>
        <w:t xml:space="preserve"> </w:t>
      </w:r>
      <w:r w:rsidRPr="00DD71F1">
        <w:rPr>
          <w:rFonts w:eastAsia="Calibri" w:cs="Times New Roman"/>
          <w:sz w:val="28"/>
          <w:szCs w:val="28"/>
          <w:lang w:val="en-ID"/>
        </w:rPr>
        <w:tab/>
      </w:r>
      <w:r w:rsidRPr="00DD71F1">
        <w:rPr>
          <w:rFonts w:eastAsia="Calibri" w:cs="Times New Roman"/>
          <w:sz w:val="28"/>
          <w:szCs w:val="28"/>
          <w:lang w:val="en-ID"/>
        </w:rPr>
        <w:tab/>
      </w:r>
      <w:r w:rsidRPr="00DD71F1">
        <w:rPr>
          <w:rFonts w:eastAsia="Calibri" w:cs="Times New Roman"/>
          <w:sz w:val="28"/>
          <w:szCs w:val="28"/>
          <w:lang w:val="en-ID"/>
        </w:rPr>
        <w:tab/>
        <w:t>221011401786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t xml:space="preserve">PROGRAM STUDI TEKNIK INFORMATIKA 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t xml:space="preserve">FAKULTAS ILMU KOMPUTER 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t xml:space="preserve">UNIVERSITAS PAMULANG 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t xml:space="preserve">TANGERANG SELATAN </w:t>
      </w:r>
    </w:p>
    <w:p w:rsidR="00DD71F1" w:rsidRPr="00DD71F1" w:rsidRDefault="00DD71F1" w:rsidP="00DD71F1">
      <w:pPr>
        <w:jc w:val="center"/>
        <w:rPr>
          <w:rFonts w:eastAsia="Calibri" w:cs="Times New Roman"/>
          <w:sz w:val="28"/>
          <w:szCs w:val="28"/>
          <w:lang w:val="en-ID"/>
        </w:rPr>
      </w:pPr>
      <w:r w:rsidRPr="00DD71F1">
        <w:rPr>
          <w:rFonts w:eastAsia="Calibri" w:cs="Times New Roman"/>
          <w:sz w:val="28"/>
          <w:szCs w:val="28"/>
          <w:lang w:val="en-ID"/>
        </w:rPr>
        <w:t>2025</w:t>
      </w:r>
    </w:p>
    <w:p w:rsidR="00DD71F1" w:rsidRDefault="00DD71F1">
      <w:r>
        <w:br w:type="page"/>
      </w:r>
    </w:p>
    <w:p w:rsidR="00DD71F1" w:rsidRPr="005F77B8" w:rsidRDefault="00DD71F1" w:rsidP="005F77B8">
      <w:pPr>
        <w:pStyle w:val="Heading1"/>
      </w:pPr>
      <w:bookmarkStart w:id="0" w:name="_Toc218068933"/>
      <w:r w:rsidRPr="005F77B8">
        <w:lastRenderedPageBreak/>
        <w:t>DAFTAR ISI</w:t>
      </w:r>
      <w:bookmarkEnd w:id="0"/>
    </w:p>
    <w:sdt>
      <w:sdtPr>
        <w:id w:val="209489616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kern w:val="2"/>
          <w:sz w:val="24"/>
          <w:szCs w:val="22"/>
          <w:lang w:eastAsia="en-US"/>
          <w14:ligatures w14:val="standardContextual"/>
        </w:rPr>
      </w:sdtEndPr>
      <w:sdtContent>
        <w:p w:rsidR="005F77B8" w:rsidRDefault="005F77B8">
          <w:pPr>
            <w:pStyle w:val="TOCHeading"/>
          </w:pPr>
        </w:p>
        <w:p w:rsidR="005F77B8" w:rsidRDefault="005F77B8">
          <w:pPr>
            <w:pStyle w:val="TOC1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68933" w:history="1">
            <w:r w:rsidRPr="002F692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1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34" w:history="1">
            <w:r w:rsidRPr="002F692F">
              <w:rPr>
                <w:rStyle w:val="Hyperlink"/>
                <w:rFonts w:eastAsia="Times New Roman"/>
                <w:noProof/>
              </w:rPr>
              <w:t>BAB V PEMILIHAN DAN RANCANGAN KONTROL KEAMANAN INFORMASI (Tahap 4 dan Tahap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2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35" w:history="1">
            <w:r w:rsidRPr="002F692F">
              <w:rPr>
                <w:rStyle w:val="Hyperlink"/>
                <w:rFonts w:eastAsia="Times New Roman"/>
                <w:noProof/>
              </w:rPr>
              <w:t>5.1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2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36" w:history="1">
            <w:r w:rsidRPr="002F692F">
              <w:rPr>
                <w:rStyle w:val="Hyperlink"/>
                <w:rFonts w:eastAsia="Times New Roman"/>
                <w:noProof/>
              </w:rPr>
              <w:t>5.2 Pemilihan Kontrol Keamanan Berdasarkan Annex A ISO/IEC 27001:2022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2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37" w:history="1">
            <w:r w:rsidRPr="002F692F">
              <w:rPr>
                <w:rStyle w:val="Hyperlink"/>
                <w:rFonts w:eastAsia="Times New Roman"/>
                <w:noProof/>
              </w:rPr>
              <w:t>5.3 Rancangan dan Penerapan Kontrol Keamanan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2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38" w:history="1">
            <w:r w:rsidRPr="002F692F">
              <w:rPr>
                <w:rStyle w:val="Hyperlink"/>
                <w:rFonts w:eastAsia="Times New Roman"/>
                <w:noProof/>
              </w:rPr>
              <w:t xml:space="preserve">5.4 Rancangan Dokumen </w:t>
            </w:r>
            <w:bookmarkStart w:id="1" w:name="_GoBack"/>
            <w:bookmarkEnd w:id="1"/>
            <w:r w:rsidRPr="002F692F">
              <w:rPr>
                <w:rStyle w:val="Hyperlink"/>
                <w:rFonts w:eastAsia="Times New Roman"/>
                <w:noProof/>
              </w:rPr>
              <w:t>Utama Sistem Manajemen Keamanan Informasi (SMKI)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3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39" w:history="1">
            <w:r w:rsidRPr="002F692F">
              <w:rPr>
                <w:rStyle w:val="Hyperlink"/>
                <w:rFonts w:eastAsia="Times New Roman"/>
                <w:noProof/>
              </w:rPr>
              <w:t>5.4.1 Kebijakan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3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40" w:history="1">
            <w:r w:rsidRPr="002F692F">
              <w:rPr>
                <w:rStyle w:val="Hyperlink"/>
                <w:rFonts w:eastAsia="Times New Roman"/>
                <w:noProof/>
              </w:rPr>
              <w:t>5.4.2 Tujuan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3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41" w:history="1">
            <w:r w:rsidRPr="002F692F">
              <w:rPr>
                <w:rStyle w:val="Hyperlink"/>
                <w:rFonts w:eastAsia="Times New Roman"/>
                <w:noProof/>
              </w:rPr>
              <w:t>5.4.3 Rencana Implementasi SMKI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1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42" w:history="1">
            <w:r w:rsidRPr="002F692F">
              <w:rPr>
                <w:rStyle w:val="Hyperlink"/>
                <w:noProof/>
              </w:rPr>
              <w:t>BAB VI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pPr>
            <w:pStyle w:val="TOC1"/>
            <w:tabs>
              <w:tab w:val="right" w:leader="dot" w:pos="7977"/>
            </w:tabs>
            <w:rPr>
              <w:rFonts w:asciiTheme="minorHAnsi" w:eastAsiaTheme="minorEastAsia" w:hAnsiTheme="minorHAnsi"/>
              <w:noProof/>
              <w:kern w:val="0"/>
              <w:sz w:val="22"/>
              <w14:ligatures w14:val="none"/>
            </w:rPr>
          </w:pPr>
          <w:hyperlink w:anchor="_Toc218068943" w:history="1">
            <w:r w:rsidRPr="002F692F">
              <w:rPr>
                <w:rStyle w:val="Hyperlink"/>
                <w:rFonts w:eastAsia="Times New Roman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_Toc218068943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7B8" w:rsidRDefault="005F77B8">
          <w:r>
            <w:rPr>
              <w:b/>
              <w:bCs/>
              <w:noProof/>
            </w:rPr>
            <w:fldChar w:fldCharType="end"/>
          </w:r>
        </w:p>
      </w:sdtContent>
    </w:sdt>
    <w:p w:rsidR="00DD71F1" w:rsidRPr="00DD71F1" w:rsidRDefault="00DD71F1" w:rsidP="00DD71F1"/>
    <w:p w:rsidR="00DD71F1" w:rsidRDefault="00DD71F1">
      <w:r>
        <w:br w:type="page"/>
      </w:r>
    </w:p>
    <w:p w:rsidR="00DD71F1" w:rsidRPr="005F77B8" w:rsidRDefault="00DD71F1" w:rsidP="005F77B8">
      <w:pPr>
        <w:pStyle w:val="Heading1"/>
        <w:rPr>
          <w:rFonts w:eastAsia="Times New Roman"/>
        </w:rPr>
      </w:pPr>
      <w:bookmarkStart w:id="2" w:name="_Toc218068934"/>
      <w:r w:rsidRPr="00DD71F1">
        <w:rPr>
          <w:rFonts w:eastAsia="Times New Roman"/>
        </w:rPr>
        <w:lastRenderedPageBreak/>
        <w:t>BAB V</w:t>
      </w:r>
      <w:r w:rsidR="005F77B8">
        <w:rPr>
          <w:rFonts w:eastAsia="Times New Roman"/>
        </w:rPr>
        <w:br/>
      </w:r>
      <w:r w:rsidRPr="00DD71F1">
        <w:rPr>
          <w:rFonts w:eastAsia="Times New Roman"/>
        </w:rPr>
        <w:t xml:space="preserve">PEMILIHAN DAN RANCANGAN KONTROL KEAMANAN </w:t>
      </w:r>
      <w:proofErr w:type="gramStart"/>
      <w:r w:rsidRPr="00DD71F1">
        <w:rPr>
          <w:rFonts w:eastAsia="Times New Roman"/>
        </w:rPr>
        <w:t>I</w:t>
      </w:r>
      <w:r>
        <w:rPr>
          <w:rFonts w:eastAsia="Times New Roman"/>
        </w:rPr>
        <w:t>NFORMASI</w:t>
      </w:r>
      <w:proofErr w:type="gramEnd"/>
      <w:r>
        <w:rPr>
          <w:rFonts w:eastAsia="Times New Roman"/>
        </w:rPr>
        <w:br/>
        <w:t>(</w:t>
      </w:r>
      <w:proofErr w:type="spellStart"/>
      <w:r>
        <w:rPr>
          <w:rFonts w:eastAsia="Times New Roman"/>
        </w:rPr>
        <w:t>Tahap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dan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Tahap</w:t>
      </w:r>
      <w:proofErr w:type="spellEnd"/>
      <w:r>
        <w:rPr>
          <w:rFonts w:eastAsia="Times New Roman"/>
        </w:rPr>
        <w:t xml:space="preserve"> 5)</w:t>
      </w:r>
      <w:bookmarkEnd w:id="2"/>
    </w:p>
    <w:p w:rsidR="00DD71F1" w:rsidRPr="00DD71F1" w:rsidRDefault="00DD71F1" w:rsidP="005F77B8">
      <w:pPr>
        <w:pStyle w:val="Heading2"/>
        <w:rPr>
          <w:rFonts w:eastAsia="Times New Roman"/>
        </w:rPr>
      </w:pPr>
      <w:bookmarkStart w:id="3" w:name="_Toc218068935"/>
      <w:r w:rsidRPr="00DD71F1">
        <w:rPr>
          <w:rFonts w:eastAsia="Times New Roman"/>
        </w:rPr>
        <w:t xml:space="preserve">5.1 </w:t>
      </w:r>
      <w:proofErr w:type="spellStart"/>
      <w:r w:rsidRPr="00DD71F1">
        <w:rPr>
          <w:rFonts w:eastAsia="Times New Roman"/>
        </w:rPr>
        <w:t>Pendahuluan</w:t>
      </w:r>
      <w:bookmarkEnd w:id="3"/>
      <w:proofErr w:type="spellEnd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Setelah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dilakukan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penilaian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evaluasi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Bab IV,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tahap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selanjutnya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penerapan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Sistem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Manajemen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(SMKI)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adalah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pemilihan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perancangan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Tahap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bertujuan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memastikan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bahwa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telah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diidentifikasi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dikendalikan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diturunkan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tingkat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diterima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oleh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organisasi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Pemilihan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PT.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Inovasi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Teknologi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Indonesia (PT. ITI)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mengacu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Annex 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A</w:t>
      </w:r>
      <w:proofErr w:type="gram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ISO/IEC 27001:2022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berisi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daftar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berbasis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praktik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terbaik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(best practice)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melindungi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kerahasiaan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integritas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ketersediaan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Kontrol-kontrol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dipilih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berdasarkan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tingkat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jenis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aset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kesesuaian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dengan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kebutuhan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konteks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organisasi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PT. ITI.</w:t>
      </w:r>
      <w:proofErr w:type="gramEnd"/>
    </w:p>
    <w:p w:rsid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Selain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pemilihan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bab</w:t>
      </w:r>
      <w:proofErr w:type="spellEnd"/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juga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membahas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rancangan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dokumen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utama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SMKI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menjadi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landasan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formal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implementasi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di PT. ITI. </w:t>
      </w: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Dokumen-dokumen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berfungsi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sebagai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pedoman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bagi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seluruh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pihak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organisasi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agar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penerapan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SMKI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berjalan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konsisten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terukur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berkelanjutan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</w:p>
    <w:p w:rsidR="00DD71F1" w:rsidRPr="00DD71F1" w:rsidRDefault="00DD71F1" w:rsidP="00DD71F1">
      <w:pPr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:rsidR="00DD71F1" w:rsidRPr="00DD71F1" w:rsidRDefault="00DD71F1" w:rsidP="005F77B8">
      <w:pPr>
        <w:pStyle w:val="Heading2"/>
        <w:rPr>
          <w:rFonts w:eastAsia="Times New Roman"/>
        </w:rPr>
      </w:pPr>
      <w:bookmarkStart w:id="4" w:name="_Toc218068936"/>
      <w:r w:rsidRPr="00DD71F1">
        <w:rPr>
          <w:rFonts w:eastAsia="Times New Roman"/>
        </w:rPr>
        <w:lastRenderedPageBreak/>
        <w:t xml:space="preserve">5.2 </w:t>
      </w:r>
      <w:proofErr w:type="spellStart"/>
      <w:r w:rsidRPr="00DD71F1">
        <w:rPr>
          <w:rFonts w:eastAsia="Times New Roman"/>
        </w:rPr>
        <w:t>Pemilihan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Kontrol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Keamanan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Berdasarkan</w:t>
      </w:r>
      <w:proofErr w:type="spellEnd"/>
      <w:r w:rsidRPr="00DD71F1">
        <w:rPr>
          <w:rFonts w:eastAsia="Times New Roman"/>
        </w:rPr>
        <w:t xml:space="preserve"> Annex </w:t>
      </w:r>
      <w:proofErr w:type="gramStart"/>
      <w:r w:rsidRPr="00DD71F1">
        <w:rPr>
          <w:rFonts w:eastAsia="Times New Roman"/>
        </w:rPr>
        <w:t>A</w:t>
      </w:r>
      <w:proofErr w:type="gramEnd"/>
      <w:r w:rsidRPr="00DD71F1">
        <w:rPr>
          <w:rFonts w:eastAsia="Times New Roman"/>
        </w:rPr>
        <w:t xml:space="preserve"> ISO/IEC 27001:2022</w:t>
      </w:r>
      <w:bookmarkEnd w:id="4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Berdasarkan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hasil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analisis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Bab IV, PT. ITI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memprioritaskan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berfokus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pengelolaan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akses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perlindungan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data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sensitif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infrastruktur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TI,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peningkatan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kesadaran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karyawan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dipilih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merupakan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paling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relevan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menurunkan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tinggi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sedang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telah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diidentifikasi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sebelumnya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Berikut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adalah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dipilih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dari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Annex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A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ISO/IEC 27001:2022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alasan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pemilihannya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431"/>
        <w:gridCol w:w="3081"/>
        <w:gridCol w:w="3180"/>
      </w:tblGrid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Kontrol</w:t>
            </w:r>
            <w:proofErr w:type="spellEnd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Annex A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Nama</w:t>
            </w:r>
            <w:proofErr w:type="spellEnd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Kontrol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Alasan</w:t>
            </w:r>
            <w:proofErr w:type="spellEnd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Pemilihan</w:t>
            </w:r>
            <w:proofErr w:type="spellEnd"/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A.5.1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Kebijakan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Keamanan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Belum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adanya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kebijakan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formal SMKI</w:t>
            </w:r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A.5.15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Pengendalian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Akses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Risiko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akses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tidak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sah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sistem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data</w:t>
            </w:r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A.5.17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Autentikasi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Penyalahgunaan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akun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kredensial</w:t>
            </w:r>
            <w:proofErr w:type="spellEnd"/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A.5.23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Keamanan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pada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Layanan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Cloud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Penggunaan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cloud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untuk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penyimpanan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hosting</w:t>
            </w:r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A.7.4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Kesadaran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Pelatihan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Keamanan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Tingginya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risiko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human error</w:t>
            </w:r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A.8.10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Keamanan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Jaringan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Ancaman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ransomware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serangan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jaringan</w:t>
            </w:r>
            <w:proofErr w:type="spellEnd"/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A.8.12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Pencadangan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Risiko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kehilangan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kerusakan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data</w:t>
            </w:r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A.8.24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Penggunaan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Kriptografi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Perlindungan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data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sensitif</w:t>
            </w:r>
            <w:proofErr w:type="spellEnd"/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A.5.28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Manajemen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Insiden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Keamanan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Kesiapan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menghadapi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insiden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siber</w:t>
            </w:r>
            <w:proofErr w:type="spellEnd"/>
          </w:p>
        </w:tc>
      </w:tr>
      <w:tr w:rsidR="00DD71F1" w:rsidRPr="00DD71F1" w:rsidTr="00DD71F1"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A.5.35</w:t>
            </w:r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Kepatuhan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terhadap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Kebijakan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Keamanan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Informasi</w:t>
            </w:r>
            <w:proofErr w:type="spellEnd"/>
          </w:p>
        </w:tc>
        <w:tc>
          <w:tcPr>
            <w:tcW w:w="0" w:type="auto"/>
            <w:hideMark/>
          </w:tcPr>
          <w:p w:rsidR="00DD71F1" w:rsidRPr="00DD71F1" w:rsidRDefault="00DD71F1" w:rsidP="00DD71F1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Kebutuhan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audit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dan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</w:t>
            </w:r>
            <w:proofErr w:type="spellStart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>evaluasi</w:t>
            </w:r>
            <w:proofErr w:type="spellEnd"/>
            <w:r w:rsidRPr="00DD71F1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SMKI</w:t>
            </w:r>
          </w:p>
        </w:tc>
      </w:tr>
    </w:tbl>
    <w:p w:rsidR="00DD71F1" w:rsidRDefault="00DD71F1" w:rsidP="00DD71F1">
      <w:pPr>
        <w:spacing w:line="360" w:lineRule="auto"/>
        <w:rPr>
          <w:rFonts w:cs="Times New Roman"/>
          <w:szCs w:val="24"/>
        </w:rPr>
      </w:pPr>
    </w:p>
    <w:p w:rsidR="00DD71F1" w:rsidRPr="00DD71F1" w:rsidRDefault="00DD71F1" w:rsidP="00DD71F1">
      <w:pPr>
        <w:spacing w:line="360" w:lineRule="auto"/>
        <w:rPr>
          <w:rFonts w:cs="Times New Roman"/>
          <w:szCs w:val="24"/>
        </w:rPr>
      </w:pPr>
      <w:proofErr w:type="spellStart"/>
      <w:proofErr w:type="gramStart"/>
      <w:r w:rsidRPr="00DD71F1">
        <w:rPr>
          <w:rFonts w:cs="Times New Roman"/>
          <w:szCs w:val="24"/>
        </w:rPr>
        <w:t>Kontrol-kontrol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tersebut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dipilih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untuk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memastikan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bahwa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risiko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dengan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kategori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tinggi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dan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sangat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prioritas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dapat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segera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ditangani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melalui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kombinasi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kontrol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teknis</w:t>
      </w:r>
      <w:proofErr w:type="spellEnd"/>
      <w:r w:rsidRPr="00DD71F1">
        <w:rPr>
          <w:rFonts w:cs="Times New Roman"/>
          <w:szCs w:val="24"/>
        </w:rPr>
        <w:t xml:space="preserve">, </w:t>
      </w:r>
      <w:proofErr w:type="spellStart"/>
      <w:r w:rsidRPr="00DD71F1">
        <w:rPr>
          <w:rFonts w:cs="Times New Roman"/>
          <w:szCs w:val="24"/>
        </w:rPr>
        <w:t>prosedural</w:t>
      </w:r>
      <w:proofErr w:type="spellEnd"/>
      <w:r w:rsidRPr="00DD71F1">
        <w:rPr>
          <w:rFonts w:cs="Times New Roman"/>
          <w:szCs w:val="24"/>
        </w:rPr>
        <w:t xml:space="preserve">, </w:t>
      </w:r>
      <w:proofErr w:type="spellStart"/>
      <w:r w:rsidRPr="00DD71F1">
        <w:rPr>
          <w:rFonts w:cs="Times New Roman"/>
          <w:szCs w:val="24"/>
        </w:rPr>
        <w:t>dan</w:t>
      </w:r>
      <w:proofErr w:type="spellEnd"/>
      <w:r w:rsidRPr="00DD71F1">
        <w:rPr>
          <w:rFonts w:cs="Times New Roman"/>
          <w:szCs w:val="24"/>
        </w:rPr>
        <w:t xml:space="preserve"> </w:t>
      </w:r>
      <w:proofErr w:type="spellStart"/>
      <w:r w:rsidRPr="00DD71F1">
        <w:rPr>
          <w:rFonts w:cs="Times New Roman"/>
          <w:szCs w:val="24"/>
        </w:rPr>
        <w:t>organisasi</w:t>
      </w:r>
      <w:proofErr w:type="spellEnd"/>
      <w:r w:rsidRPr="00DD71F1">
        <w:rPr>
          <w:rFonts w:cs="Times New Roman"/>
          <w:szCs w:val="24"/>
        </w:rPr>
        <w:t>.</w:t>
      </w:r>
      <w:proofErr w:type="gramEnd"/>
      <w:r>
        <w:br w:type="page"/>
      </w:r>
    </w:p>
    <w:p w:rsidR="00DD71F1" w:rsidRPr="00DD71F1" w:rsidRDefault="00DD71F1" w:rsidP="005F77B8">
      <w:pPr>
        <w:pStyle w:val="Heading2"/>
        <w:rPr>
          <w:rFonts w:eastAsia="Times New Roman"/>
        </w:rPr>
      </w:pPr>
      <w:bookmarkStart w:id="5" w:name="_Toc218068937"/>
      <w:r w:rsidRPr="00DD71F1">
        <w:rPr>
          <w:rFonts w:eastAsia="Times New Roman"/>
        </w:rPr>
        <w:lastRenderedPageBreak/>
        <w:t xml:space="preserve">5.3 </w:t>
      </w:r>
      <w:proofErr w:type="spellStart"/>
      <w:r w:rsidRPr="00DD71F1">
        <w:rPr>
          <w:rFonts w:eastAsia="Times New Roman"/>
        </w:rPr>
        <w:t>Rancangan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dan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Penerapan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Kontrol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Keamanan</w:t>
      </w:r>
      <w:bookmarkEnd w:id="5"/>
      <w:proofErr w:type="spellEnd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Setiap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dipilih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dirancang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agar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diterapkan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realistis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sesuai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dengan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kondisi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PT. ITI.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Rancangan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penerapan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dilakukan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sebagai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berikut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: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(A.5.1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  <w:t xml:space="preserve">PT. ITI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menyusun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sebagai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dokumen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resmi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disahkan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oleh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manajemen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puncak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menjadi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dasar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penerapan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seluruh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mengatur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tanggung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jawab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setiap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pihak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organisasi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Pengendalian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Akses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Autentikasi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(A.5.15 &amp; A.5.17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akses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diterapkan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menggunakan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prinsip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least privilege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role-based access control (RBAC)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Selain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itu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autentikasi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ganda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multi-factor authentication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)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diterapkan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sistem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kritis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seperti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repositori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kode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server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produksi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Layanan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Cloud (A.5.23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Penggunaan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layanan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cloud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dikendalikan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melalui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perjanjian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layanan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(SLA),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vendor,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pengaturan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hak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akses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ketat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Pelatihan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Kesadaran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(A.7.4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  <w:t xml:space="preserve">PT. ITI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menyelenggarakan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pelatihan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berkala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seluruh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karyawan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guna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mengurangi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kesalahan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manusia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meningkatkan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budaya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Jaringan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Infrastruktur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(A.8.10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Infrastruktur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jaringan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dilindungi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dengan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firewall, IDS/IPS,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pembaruan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sistem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(patching)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rutin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mencegah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serangan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siber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Pencadangan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Perlindungan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Data (A.8.12 &amp; A.8.24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  <w:t xml:space="preserve">Backup data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dilakukan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otomatis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terjadwal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data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sensitif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dienkripsi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baik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saat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disimpan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maupun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saat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ditransmisikan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DD71F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Manajemen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Insiden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Kepatuhan</w:t>
      </w:r>
      <w:proofErr w:type="spellEnd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(A.5.28 &amp; A.5.35</w:t>
      </w:r>
      <w:proofErr w:type="gramStart"/>
      <w:r w:rsidRPr="00DD71F1">
        <w:rPr>
          <w:rFonts w:eastAsia="Times New Roman" w:cs="Times New Roman"/>
          <w:b/>
          <w:bCs/>
          <w:kern w:val="0"/>
          <w:szCs w:val="24"/>
          <w14:ligatures w14:val="none"/>
        </w:rPr>
        <w:t>)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Prosedur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penanganan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insiden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disusun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memastikan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respons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r w:rsidRPr="00DD71F1">
        <w:rPr>
          <w:rFonts w:eastAsia="Times New Roman" w:cs="Times New Roman"/>
          <w:kern w:val="0"/>
          <w:szCs w:val="24"/>
          <w14:ligatures w14:val="none"/>
        </w:rPr>
        <w:lastRenderedPageBreak/>
        <w:t xml:space="preserve">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cepat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terkoordinasi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Audit internal SMKI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dilakukan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berkala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untuk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memastikan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kepatuhan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terhadap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standar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ISO/IEC 27001:2022.</w:t>
      </w:r>
    </w:p>
    <w:p w:rsidR="00DD71F1" w:rsidRPr="00DD71F1" w:rsidRDefault="00DD71F1" w:rsidP="00DD71F1">
      <w:pPr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</w:p>
    <w:p w:rsidR="00DD71F1" w:rsidRPr="00DD71F1" w:rsidRDefault="00DD71F1" w:rsidP="005F77B8">
      <w:pPr>
        <w:pStyle w:val="Heading2"/>
        <w:rPr>
          <w:rFonts w:eastAsia="Times New Roman"/>
        </w:rPr>
      </w:pPr>
      <w:bookmarkStart w:id="6" w:name="_Toc218068938"/>
      <w:r w:rsidRPr="00DD71F1">
        <w:rPr>
          <w:rFonts w:eastAsia="Times New Roman"/>
        </w:rPr>
        <w:t xml:space="preserve">5.4 </w:t>
      </w:r>
      <w:proofErr w:type="spellStart"/>
      <w:r w:rsidRPr="00DD71F1">
        <w:rPr>
          <w:rFonts w:eastAsia="Times New Roman"/>
        </w:rPr>
        <w:t>Rancangan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Dokumen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Utama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Sistem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Manajemen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Keamanan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Informasi</w:t>
      </w:r>
      <w:proofErr w:type="spellEnd"/>
      <w:r w:rsidRPr="00DD71F1">
        <w:rPr>
          <w:rFonts w:eastAsia="Times New Roman"/>
        </w:rPr>
        <w:t xml:space="preserve"> (SMKI)</w:t>
      </w:r>
      <w:bookmarkEnd w:id="6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Sebagai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bagian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dari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Tahap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5, PT. ITI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merancang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dokumen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utama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SMKI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menjadi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fondasi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formal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penerapan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</w:p>
    <w:p w:rsidR="00DD71F1" w:rsidRPr="00DD71F1" w:rsidRDefault="00DD71F1" w:rsidP="005F77B8">
      <w:pPr>
        <w:pStyle w:val="Heading3"/>
        <w:rPr>
          <w:rFonts w:eastAsia="Times New Roman"/>
        </w:rPr>
      </w:pPr>
      <w:bookmarkStart w:id="7" w:name="_Toc218068939"/>
      <w:r w:rsidRPr="00DD71F1">
        <w:rPr>
          <w:rFonts w:eastAsia="Times New Roman"/>
        </w:rPr>
        <w:t xml:space="preserve">5.4.1 </w:t>
      </w:r>
      <w:proofErr w:type="spellStart"/>
      <w:r w:rsidRPr="00DD71F1">
        <w:rPr>
          <w:rFonts w:eastAsia="Times New Roman"/>
        </w:rPr>
        <w:t>Kebijakan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Keamanan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Informasi</w:t>
      </w:r>
      <w:bookmarkEnd w:id="7"/>
      <w:proofErr w:type="spellEnd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PT. ITI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berisi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komitmen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perusahaan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melindungi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aset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memastikan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kepatuhan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terhadap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ISO/IEC 27001:2022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Undang-Undang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Perlindungan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Data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Pribadi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serta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menegaskan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tanggung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jawab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seluruh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karyawan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dalam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menjaga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</w:p>
    <w:p w:rsidR="00DD71F1" w:rsidRPr="00DD71F1" w:rsidRDefault="00DD71F1" w:rsidP="005F77B8">
      <w:pPr>
        <w:pStyle w:val="Heading3"/>
        <w:rPr>
          <w:rFonts w:eastAsia="Times New Roman"/>
        </w:rPr>
      </w:pPr>
      <w:bookmarkStart w:id="8" w:name="_Toc218068940"/>
      <w:r w:rsidRPr="00DD71F1">
        <w:rPr>
          <w:rFonts w:eastAsia="Times New Roman"/>
        </w:rPr>
        <w:t xml:space="preserve">5.4.2 </w:t>
      </w:r>
      <w:proofErr w:type="spellStart"/>
      <w:r w:rsidRPr="00DD71F1">
        <w:rPr>
          <w:rFonts w:eastAsia="Times New Roman"/>
        </w:rPr>
        <w:t>Tujuan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Keamanan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Informasi</w:t>
      </w:r>
      <w:bookmarkEnd w:id="8"/>
      <w:proofErr w:type="spellEnd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Tujuan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PT. ITI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meliputi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:</w:t>
      </w:r>
    </w:p>
    <w:p w:rsidR="00DD71F1" w:rsidRPr="00DD71F1" w:rsidRDefault="00DD71F1" w:rsidP="00DD71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Melindungi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kerahasiaan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integritas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ketersediaan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</w:p>
    <w:p w:rsidR="00DD71F1" w:rsidRPr="00DD71F1" w:rsidRDefault="00DD71F1" w:rsidP="00DD71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Mengurangi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risiko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tingkat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yang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dapat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diterima</w:t>
      </w:r>
      <w:proofErr w:type="spellEnd"/>
    </w:p>
    <w:p w:rsidR="00DD71F1" w:rsidRPr="00DD71F1" w:rsidRDefault="00DD71F1" w:rsidP="00DD71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Menjamin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keberlangsungan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layanan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TI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operasional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bisnis</w:t>
      </w:r>
      <w:proofErr w:type="spellEnd"/>
    </w:p>
    <w:p w:rsidR="00DD71F1" w:rsidRDefault="00DD71F1" w:rsidP="00DD71F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Meningkatkan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kesadaran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seluruh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karyawan</w:t>
      </w:r>
      <w:proofErr w:type="spellEnd"/>
    </w:p>
    <w:p w:rsidR="00DD71F1" w:rsidRPr="00DD71F1" w:rsidRDefault="00DD71F1" w:rsidP="00DD71F1">
      <w:pPr>
        <w:jc w:val="lef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:rsidR="00DD71F1" w:rsidRPr="00DD71F1" w:rsidRDefault="00DD71F1" w:rsidP="005F77B8">
      <w:pPr>
        <w:pStyle w:val="Heading3"/>
        <w:rPr>
          <w:rFonts w:eastAsia="Times New Roman"/>
        </w:rPr>
      </w:pPr>
      <w:bookmarkStart w:id="9" w:name="_Toc218068941"/>
      <w:r w:rsidRPr="00DD71F1">
        <w:rPr>
          <w:rFonts w:eastAsia="Times New Roman"/>
        </w:rPr>
        <w:lastRenderedPageBreak/>
        <w:t xml:space="preserve">5.4.3 </w:t>
      </w:r>
      <w:proofErr w:type="spellStart"/>
      <w:r w:rsidRPr="00DD71F1">
        <w:rPr>
          <w:rFonts w:eastAsia="Times New Roman"/>
        </w:rPr>
        <w:t>Rencana</w:t>
      </w:r>
      <w:proofErr w:type="spellEnd"/>
      <w:r w:rsidRPr="00DD71F1">
        <w:rPr>
          <w:rFonts w:eastAsia="Times New Roman"/>
        </w:rPr>
        <w:t xml:space="preserve"> </w:t>
      </w:r>
      <w:proofErr w:type="spellStart"/>
      <w:r w:rsidRPr="00DD71F1">
        <w:rPr>
          <w:rFonts w:eastAsia="Times New Roman"/>
        </w:rPr>
        <w:t>Implementasi</w:t>
      </w:r>
      <w:proofErr w:type="spellEnd"/>
      <w:r w:rsidRPr="00DD71F1">
        <w:rPr>
          <w:rFonts w:eastAsia="Times New Roman"/>
        </w:rPr>
        <w:t xml:space="preserve"> SMKI</w:t>
      </w:r>
      <w:bookmarkEnd w:id="9"/>
    </w:p>
    <w:p w:rsidR="00DD71F1" w:rsidRPr="00DD71F1" w:rsidRDefault="00DD71F1" w:rsidP="00DD71F1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Rencana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implementasi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SMKI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dilakukan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secara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bertahap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melalui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:</w:t>
      </w:r>
    </w:p>
    <w:p w:rsidR="00DD71F1" w:rsidRPr="00DD71F1" w:rsidRDefault="00DD71F1" w:rsidP="00DD71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Penyusunan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kebijakan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prosedur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informasi</w:t>
      </w:r>
      <w:proofErr w:type="spellEnd"/>
    </w:p>
    <w:p w:rsidR="00DD71F1" w:rsidRPr="00DD71F1" w:rsidRDefault="00DD71F1" w:rsidP="00DD71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Implementasi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keamanan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teknis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non-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teknis</w:t>
      </w:r>
      <w:proofErr w:type="spellEnd"/>
    </w:p>
    <w:p w:rsidR="00DD71F1" w:rsidRPr="00DD71F1" w:rsidRDefault="00DD71F1" w:rsidP="00DD71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Sosialisasi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pelatihan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SMKI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kepada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seluruh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karyawan</w:t>
      </w:r>
      <w:proofErr w:type="spellEnd"/>
    </w:p>
    <w:p w:rsidR="00DD71F1" w:rsidRPr="00DD71F1" w:rsidRDefault="00DD71F1" w:rsidP="00DD71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Audit internal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dan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evaluasi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efektivitas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kontrol</w:t>
      </w:r>
      <w:proofErr w:type="spellEnd"/>
    </w:p>
    <w:p w:rsidR="00DD71F1" w:rsidRPr="00DD71F1" w:rsidRDefault="00DD71F1" w:rsidP="00DD71F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Perbaikan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berkelanjutan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sesuai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siklus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PDCA (Plan–Do–Check–Act)</w:t>
      </w:r>
    </w:p>
    <w:p w:rsidR="005F77B8" w:rsidRDefault="00DD71F1" w:rsidP="005F77B8">
      <w:pPr>
        <w:jc w:val="left"/>
      </w:pPr>
      <w:r>
        <w:br w:type="page"/>
      </w:r>
    </w:p>
    <w:p w:rsidR="005F77B8" w:rsidRDefault="005F77B8" w:rsidP="005F77B8">
      <w:pPr>
        <w:pStyle w:val="Heading1"/>
      </w:pPr>
      <w:bookmarkStart w:id="10" w:name="_Toc218068942"/>
      <w:r>
        <w:lastRenderedPageBreak/>
        <w:t>BAB VI</w:t>
      </w:r>
      <w:r>
        <w:br/>
        <w:t>KESIMPULAN</w:t>
      </w:r>
      <w:bookmarkEnd w:id="10"/>
    </w:p>
    <w:p w:rsidR="005F77B8" w:rsidRPr="005F77B8" w:rsidRDefault="005F77B8" w:rsidP="005F77B8"/>
    <w:p w:rsidR="00DD71F1" w:rsidRDefault="005F77B8" w:rsidP="005F77B8">
      <w:pPr>
        <w:jc w:val="left"/>
      </w:pPr>
      <w:r>
        <w:br w:type="page"/>
      </w:r>
    </w:p>
    <w:p w:rsidR="00DD71F1" w:rsidRPr="00DD71F1" w:rsidRDefault="00DD71F1" w:rsidP="005F77B8">
      <w:pPr>
        <w:pStyle w:val="Heading1"/>
        <w:rPr>
          <w:rFonts w:eastAsia="Times New Roman"/>
        </w:rPr>
      </w:pPr>
      <w:bookmarkStart w:id="11" w:name="_Toc218068943"/>
      <w:r w:rsidRPr="00DD71F1">
        <w:rPr>
          <w:rFonts w:eastAsia="Times New Roman"/>
        </w:rPr>
        <w:lastRenderedPageBreak/>
        <w:t>DAFTAR PUSTAKA</w:t>
      </w:r>
      <w:bookmarkEnd w:id="11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ISO/IEC.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(2022).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ISO/IEC 27001:2022 Information technology — Security techniques — Information security management systems — Requirements</w:t>
      </w:r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International Organization for Standardization.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ISO/IEC.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(2022).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ISO/IEC 27002:2022 Information security,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cybersecurity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and privacy protection — Information security controls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International Organization for Standardization.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Republik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Indonesia.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(2022).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Undang-Undang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Republik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Indonesia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Nomor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27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Tahun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2022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tentang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Perlindungan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Data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Pribadi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Jakarta: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Sekretariat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Negara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Republik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Indonesia.</w:t>
      </w:r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NIST.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(2022).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Cybersecurity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Framework Profile for the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Ransomware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Risk Management</w:t>
      </w:r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National Institute of Standards and Technology.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ENISA.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(2023).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Threat Landscape 2023</w:t>
      </w:r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European Union Agency for </w:t>
      </w:r>
      <w:proofErr w:type="spellStart"/>
      <w:r w:rsidRPr="00DD71F1">
        <w:rPr>
          <w:rFonts w:eastAsia="Times New Roman" w:cs="Times New Roman"/>
          <w:kern w:val="0"/>
          <w:szCs w:val="24"/>
          <w14:ligatures w14:val="none"/>
        </w:rPr>
        <w:t>Cybersecurity</w:t>
      </w:r>
      <w:proofErr w:type="spellEnd"/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ISACA.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(2022).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Implementing the NIST </w:t>
      </w:r>
      <w:proofErr w:type="spellStart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Cybersecurity</w:t>
      </w:r>
      <w:proofErr w:type="spellEnd"/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 xml:space="preserve"> Framework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ISACA Journal.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Kaspersky.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(2023).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IT Security Economics Report</w:t>
      </w:r>
      <w:r w:rsidRPr="00DD71F1">
        <w:rPr>
          <w:rFonts w:eastAsia="Times New Roman" w:cs="Times New Roman"/>
          <w:kern w:val="0"/>
          <w:szCs w:val="24"/>
          <w14:ligatures w14:val="none"/>
        </w:rPr>
        <w:t xml:space="preserve">.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Kaspersky Security Research.</w:t>
      </w:r>
      <w:proofErr w:type="gramEnd"/>
    </w:p>
    <w:p w:rsidR="00DD71F1" w:rsidRPr="00DD71F1" w:rsidRDefault="00DD71F1" w:rsidP="00DD71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>Microsoft.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gramStart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(2023). </w:t>
      </w:r>
      <w:r w:rsidRPr="00DD71F1">
        <w:rPr>
          <w:rFonts w:eastAsia="Times New Roman" w:cs="Times New Roman"/>
          <w:i/>
          <w:iCs/>
          <w:kern w:val="0"/>
          <w:szCs w:val="24"/>
          <w14:ligatures w14:val="none"/>
        </w:rPr>
        <w:t>Microsoft Digital Defense Report</w:t>
      </w:r>
      <w:r w:rsidRPr="00DD71F1">
        <w:rPr>
          <w:rFonts w:eastAsia="Times New Roman" w:cs="Times New Roman"/>
          <w:kern w:val="0"/>
          <w:szCs w:val="24"/>
          <w14:ligatures w14:val="none"/>
        </w:rPr>
        <w:t>.</w:t>
      </w:r>
      <w:proofErr w:type="gramEnd"/>
      <w:r w:rsidRPr="00DD71F1">
        <w:rPr>
          <w:rFonts w:eastAsia="Times New Roman" w:cs="Times New Roman"/>
          <w:kern w:val="0"/>
          <w:szCs w:val="24"/>
          <w14:ligatures w14:val="none"/>
        </w:rPr>
        <w:t xml:space="preserve"> Microsoft Corporation.</w:t>
      </w:r>
    </w:p>
    <w:p w:rsidR="00DD71F1" w:rsidRDefault="00DD71F1" w:rsidP="00DD71F1">
      <w:pPr>
        <w:spacing w:line="360" w:lineRule="auto"/>
      </w:pPr>
    </w:p>
    <w:sectPr w:rsidR="00DD71F1" w:rsidSect="00DD71F1">
      <w:pgSz w:w="12240" w:h="15840"/>
      <w:pgMar w:top="1701" w:right="1985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C5B2C"/>
    <w:multiLevelType w:val="multilevel"/>
    <w:tmpl w:val="FFF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07F8A"/>
    <w:multiLevelType w:val="multilevel"/>
    <w:tmpl w:val="622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1733A5"/>
    <w:multiLevelType w:val="multilevel"/>
    <w:tmpl w:val="DFD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1F1"/>
    <w:rsid w:val="00092D2F"/>
    <w:rsid w:val="00146279"/>
    <w:rsid w:val="005F77B8"/>
    <w:rsid w:val="007F1538"/>
    <w:rsid w:val="00DD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1F1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7B8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7B8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7B8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B8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7B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7B8"/>
    <w:rPr>
      <w:rFonts w:ascii="Times New Roman" w:eastAsiaTheme="majorEastAsia" w:hAnsi="Times New Roman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462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7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4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D71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D71F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DD71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7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1F1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7B8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77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77B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77B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77B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1F1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7B8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7B8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7B8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B8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7B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7B8"/>
    <w:rPr>
      <w:rFonts w:ascii="Times New Roman" w:eastAsiaTheme="majorEastAsia" w:hAnsi="Times New Roman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462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4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7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4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D71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D71F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DD71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7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1F1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7B8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F77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77B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F77B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F77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6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7971E-1B04-4F1C-9DDF-72D3ACB4C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</dc:creator>
  <cp:lastModifiedBy>FARHAN</cp:lastModifiedBy>
  <cp:revision>1</cp:revision>
  <dcterms:created xsi:type="dcterms:W3CDTF">2025-12-31T02:57:00Z</dcterms:created>
  <dcterms:modified xsi:type="dcterms:W3CDTF">2025-12-31T03:25:00Z</dcterms:modified>
</cp:coreProperties>
</file>