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bad99c8d989452f" /></Relationships>
</file>

<file path=word/document.xml><?xml version="1.0" encoding="utf-8"?>
<w:document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研究生姓名</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2025年中国智慧农业市场规模预计超过2000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模型构建-系统集成-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w:t>
      </w:r>
      <w:r>
        <w:rPr>
          <w:rFonts w:ascii="Times New Roman" w:hAnsi="Times New Roman" w:eastAsia="宋体"/>
          <w:sz w:val="21"/>
        </w:rPr>
        <w:t xml:space="preserve">（</w:t>
      </w:r>
      <w:r>
        <w:rPr>
          <w:rFonts w:ascii="Times New Roman" w:hAnsi="Times New Roman" w:eastAsia="宋体"/>
          <w:i/>
          <w:sz w:val="21"/>
        </w:rPr>
        <w:t xml:space="preserve">CNN</w:t>
      </w:r>
      <w:r>
        <w:rPr>
          <w:rFonts w:ascii="Times New Roman" w:hAnsi="Times New Roman" w:eastAsia="宋体"/>
          <w:sz w:val="21"/>
        </w:rPr>
        <w:t xml:space="preserve">）</w:t>
      </w:r>
      <w:r>
        <w:rPr>
          <w:rFonts w:ascii="Times New Roman" w:hAnsi="Times New Roman" w:eastAsia="宋体"/>
          <w:sz w:val="21"/>
        </w:rPr>
        <w:t xml:space="preserve">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w:t>
      </w:r>
      <w:r>
        <w:rPr>
          <w:rFonts w:ascii="Times New Roman" w:hAnsi="Times New Roman" w:eastAsia="宋体"/>
          <w:sz w:val="21"/>
        </w:rPr>
        <w:t xml:space="preserve">（</w:t>
      </w:r>
      <w:r>
        <w:rPr>
          <w:rFonts w:ascii="Times New Roman" w:hAnsi="Times New Roman" w:eastAsia="宋体"/>
          <w:i/>
          <w:sz w:val="21"/>
        </w:rPr>
        <w:t xml:space="preserve">LSTM</w:t>
      </w:r>
      <w:r>
        <w:rPr>
          <w:rFonts w:ascii="Times New Roman" w:hAnsi="Times New Roman" w:eastAsia="宋体"/>
          <w:sz w:val="21"/>
        </w:rPr>
        <w:t xml:space="preserve">）</w:t>
      </w:r>
      <w:r>
        <w:rPr>
          <w:rFonts w:ascii="Times New Roman" w:hAnsi="Times New Roman" w:eastAsia="宋体"/>
          <w:sz w:val="21"/>
        </w:rPr>
        <w:t xml:space="preserve">和门控循环单元</w:t>
      </w:r>
      <w:r>
        <w:rPr>
          <w:rFonts w:ascii="Times New Roman" w:hAnsi="Times New Roman" w:eastAsia="宋体"/>
          <w:sz w:val="21"/>
        </w:rPr>
        <w:t xml:space="preserve">（</w:t>
      </w:r>
      <w:r>
        <w:rPr>
          <w:rFonts w:ascii="Times New Roman" w:hAnsi="Times New Roman" w:eastAsia="宋体"/>
          <w:i/>
          <w:sz w:val="21"/>
        </w:rPr>
        <w:t xml:space="preserve">GRU</w:t>
      </w:r>
      <w:r>
        <w:rPr>
          <w:rFonts w:ascii="Times New Roman" w:hAnsi="Times New Roman" w:eastAsia="宋体"/>
          <w:sz w:val="21"/>
        </w:rPr>
        <w:t xml:space="preserve">）</w:t>
      </w:r>
      <w:r>
        <w:rPr>
          <w:rFonts w:ascii="Times New Roman" w:hAnsi="Times New Roman" w:eastAsia="宋体"/>
          <w:sz w:val="21"/>
        </w:rPr>
        <w:t xml:space="preserve">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w:t>
      </w:r>
      <w:r>
        <w:rPr>
          <w:rFonts w:ascii="Times New Roman" w:hAnsi="Times New Roman" w:eastAsia="宋体"/>
          <w:sz w:val="21"/>
        </w:rPr>
        <w:t xml:space="preserve">（</w:t>
      </w:r>
      <w:r>
        <w:rPr>
          <w:rFonts w:ascii="Times New Roman" w:hAnsi="Times New Roman" w:eastAsia="宋体"/>
          <w:i/>
          <w:sz w:val="21"/>
        </w:rPr>
        <w:t xml:space="preserve">RAG</w:t>
      </w:r>
      <w:r>
        <w:rPr>
          <w:rFonts w:ascii="Times New Roman" w:hAnsi="Times New Roman" w:eastAsia="宋体"/>
          <w:sz w:val="21"/>
        </w:rPr>
        <w:t xml:space="preserve">）</w:t>
      </w:r>
      <w:r>
        <w:rPr>
          <w:rFonts w:ascii="Times New Roman" w:hAnsi="Times New Roman" w:eastAsia="宋体"/>
          <w:sz w:val="21"/>
        </w:rPr>
        <w:t xml:space="preserve">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w:t>
      </w:r>
      <w:r>
        <w:rPr>
          <w:rFonts w:ascii="Times New Roman" w:hAnsi="Times New Roman" w:eastAsia="宋体"/>
          <w:sz w:val="21"/>
        </w:rPr>
        <w:t xml:space="preserve">（</w:t>
      </w:r>
      <w:r>
        <w:rPr>
          <w:rFonts w:ascii="Times New Roman" w:hAnsi="Times New Roman" w:eastAsia="宋体"/>
          <w:i/>
          <w:sz w:val="21"/>
        </w:rPr>
        <w:t xml:space="preserve">NDVI</w:t>
      </w:r>
      <w:r>
        <w:rPr>
          <w:rFonts w:ascii="Times New Roman" w:hAnsi="Times New Roman" w:eastAsia="宋体"/>
          <w:sz w:val="21"/>
        </w:rPr>
        <w:t xml:space="preserve">）</w:t>
      </w:r>
      <w:r>
        <w:rPr>
          <w:rFonts w:ascii="Times New Roman" w:hAnsi="Times New Roman" w:eastAsia="宋体"/>
          <w:sz w:val="21"/>
        </w:rPr>
        <w:t xml:space="preserve">、增强型植被指数</w:t>
      </w:r>
      <w:r>
        <w:rPr>
          <w:rFonts w:ascii="Times New Roman" w:hAnsi="Times New Roman" w:eastAsia="宋体"/>
          <w:sz w:val="21"/>
        </w:rPr>
        <w:t xml:space="preserve">（</w:t>
      </w:r>
      <w:r>
        <w:rPr>
          <w:rFonts w:ascii="Times New Roman" w:hAnsi="Times New Roman" w:eastAsia="宋体"/>
          <w:i/>
          <w:sz w:val="21"/>
        </w:rPr>
        <w:t xml:space="preserve">EVI</w:t>
      </w:r>
      <w:r>
        <w:rPr>
          <w:rFonts w:ascii="Times New Roman" w:hAnsi="Times New Roman" w:eastAsia="宋体"/>
          <w:sz w:val="21"/>
        </w:rPr>
        <w:t xml:space="preserve">）</w:t>
      </w:r>
      <w:r>
        <w:rPr>
          <w:rFonts w:ascii="Times New Roman" w:hAnsi="Times New Roman" w:eastAsia="宋体"/>
          <w:sz w:val="21"/>
        </w:rPr>
        <w:t xml:space="preserve">和叶面积指数</w:t>
      </w:r>
      <w:r>
        <w:rPr>
          <w:rFonts w:ascii="Times New Roman" w:hAnsi="Times New Roman" w:eastAsia="宋体"/>
          <w:sz w:val="21"/>
        </w:rPr>
        <w:t xml:space="preserve">（</w:t>
      </w:r>
      <w:r>
        <w:rPr>
          <w:rFonts w:ascii="Times New Roman" w:hAnsi="Times New Roman" w:eastAsia="宋体"/>
          <w:i/>
          <w:sz w:val="21"/>
        </w:rPr>
        <w:t xml:space="preserve">LAI</w:t>
      </w:r>
      <w:r>
        <w:rPr>
          <w:rFonts w:ascii="Times New Roman" w:hAnsi="Times New Roman" w:eastAsia="宋体"/>
          <w:sz w:val="21"/>
        </w:rPr>
        <w:t xml:space="preserve">）</w:t>
      </w:r>
      <w:r>
        <w:rPr>
          <w:rFonts w:ascii="Times New Roman" w:hAnsi="Times New Roman" w:eastAsia="宋体"/>
          <w:sz w:val="21"/>
        </w:rPr>
        <w:t xml:space="preserve">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w:t>
      </w:r>
      <w:r>
        <w:rPr>
          <w:rFonts w:ascii="Times New Roman" w:hAnsi="Times New Roman" w:eastAsia="宋体"/>
          <w:sz w:val="21"/>
        </w:rPr>
        <w:t xml:space="preserve">（</w:t>
      </w:r>
      <w:r>
        <w:rPr>
          <w:rFonts w:ascii="Times New Roman" w:hAnsi="Times New Roman" w:eastAsia="宋体"/>
          <w:i/>
          <w:sz w:val="21"/>
        </w:rPr>
        <w:t xml:space="preserve">CNN-LSTM</w:t>
      </w:r>
      <w:r>
        <w:rPr>
          <w:rFonts w:ascii="Times New Roman" w:hAnsi="Times New Roman" w:eastAsia="宋体"/>
          <w:sz w:val="21"/>
        </w:rPr>
        <w:t xml:space="preserve">）</w:t>
      </w:r>
      <w:r>
        <w:rPr>
          <w:rFonts w:ascii="Times New Roman" w:hAnsi="Times New Roman" w:eastAsia="宋体"/>
          <w:sz w:val="21"/>
        </w:rPr>
        <w:t xml:space="preserve">。卷积层负责从多光谱影像中提取空间特征，包括作物冠层纹理特征和植被指数空间分布模式。LSTM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w:t>
      </w:r>
      <w:r>
        <w:rPr>
          <w:rFonts w:ascii="Times New Roman" w:hAnsi="Times New Roman" w:eastAsia="宋体"/>
          <w:sz w:val="21"/>
        </w:rPr>
        <w:t xml:space="preserve">（</w:t>
      </w:r>
      <w:r>
        <w:rPr>
          <w:rFonts w:ascii="Times New Roman" w:hAnsi="Times New Roman" w:eastAsia="宋体"/>
          <w:i/>
          <w:sz w:val="21"/>
        </w:rPr>
        <w:t xml:space="preserve">MSE</w:t>
      </w:r>
      <w:r>
        <w:rPr>
          <w:rFonts w:ascii="Times New Roman" w:hAnsi="Times New Roman" w:eastAsia="宋体"/>
          <w:sz w:val="21"/>
        </w:rPr>
        <w:t xml:space="preserve">）</w:t>
      </w:r>
      <w:r>
        <w:rPr>
          <w:rFonts w:ascii="Times New Roman" w:hAnsi="Times New Roman" w:eastAsia="宋体"/>
          <w:sz w:val="21"/>
        </w:rPr>
        <w:t xml:space="preserve">和平均绝对误差</w:t>
      </w:r>
      <w:r>
        <w:rPr>
          <w:rFonts w:ascii="Times New Roman" w:hAnsi="Times New Roman" w:eastAsia="宋体"/>
          <w:sz w:val="21"/>
        </w:rPr>
        <w:t xml:space="preserve">（</w:t>
      </w:r>
      <w:r>
        <w:rPr>
          <w:rFonts w:ascii="Times New Roman" w:hAnsi="Times New Roman" w:eastAsia="宋体"/>
          <w:i/>
          <w:sz w:val="21"/>
        </w:rPr>
        <w:t xml:space="preserve">MAE</w:t>
      </w:r>
      <w:r>
        <w:rPr>
          <w:rFonts w:ascii="Times New Roman" w:hAnsi="Times New Roman" w:eastAsia="宋体"/>
          <w:sz w:val="21"/>
        </w:rPr>
        <w:t xml:space="preserve">）</w:t>
      </w:r>
      <w:r>
        <w:rPr>
          <w:rFonts w:ascii="Times New Roman" w:hAnsi="Times New Roman" w:eastAsia="宋体"/>
          <w:sz w:val="21"/>
        </w:rPr>
        <w:t xml:space="preserve">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w:t>
      </w:r>
      <w:r>
        <w:rPr>
          <w:rFonts w:ascii="Times New Roman" w:hAnsi="Times New Roman" w:eastAsia="宋体"/>
          <w:sz w:val="21"/>
        </w:rPr>
        <w:t xml:space="preserve">（</w:t>
      </w:r>
      <w:r>
        <w:rPr>
          <w:rFonts w:ascii="Times New Roman" w:hAnsi="Times New Roman" w:eastAsia="宋体"/>
          <w:i/>
          <w:sz w:val="21"/>
        </w:rPr>
        <w:t xml:space="preserve">RMSE</w:t>
      </w:r>
      <w:r>
        <w:rPr>
          <w:rFonts w:ascii="Times New Roman" w:hAnsi="Times New Roman" w:eastAsia="宋体"/>
          <w:sz w:val="21"/>
        </w:rPr>
        <w:t xml:space="preserve">）</w:t>
      </w:r>
      <w:r>
        <w:rPr>
          <w:rFonts w:ascii="Times New Roman" w:hAnsi="Times New Roman" w:eastAsia="宋体"/>
          <w:sz w:val="21"/>
        </w:rPr>
        <w:t xml:space="preserve">、平均绝对百分比误差</w:t>
      </w:r>
      <w:r>
        <w:rPr>
          <w:rFonts w:ascii="Times New Roman" w:hAnsi="Times New Roman" w:eastAsia="宋体"/>
          <w:sz w:val="21"/>
        </w:rPr>
        <w:t xml:space="preserve">（</w:t>
      </w:r>
      <w:r>
        <w:rPr>
          <w:rFonts w:ascii="Times New Roman" w:hAnsi="Times New Roman" w:eastAsia="宋体"/>
          <w:i/>
          <w:sz w:val="21"/>
        </w:rPr>
        <w:t xml:space="preserve">MAPE</w:t>
      </w:r>
      <w:r>
        <w:rPr>
          <w:rFonts w:ascii="Times New Roman" w:hAnsi="Times New Roman" w:eastAsia="宋体"/>
          <w:sz w:val="21"/>
        </w:rPr>
        <w:t xml:space="preserve">）</w:t>
      </w:r>
      <w:r>
        <w:rPr>
          <w:rFonts w:ascii="Times New Roman" w:hAnsi="Times New Roman" w:eastAsia="宋体"/>
          <w:sz w:val="21"/>
        </w:rPr>
        <w:t xml:space="preserve">和决定系数</w:t>
      </w:r>
      <w:r>
        <w:rPr>
          <w:rFonts w:ascii="Times New Roman" w:hAnsi="Times New Roman" w:eastAsia="宋体"/>
          <w:sz w:val="21"/>
        </w:rPr>
        <w:t xml:space="preserve">（</w:t>
      </w:r>
      <w:r>
        <w:rPr>
          <w:rFonts w:ascii="Times New Roman" w:hAnsi="Times New Roman" w:eastAsia="宋体"/>
          <w:i/>
          <w:sz w:val="21"/>
        </w:rPr>
        <w:t xml:space="preserve">R2</w:t>
      </w:r>
      <w:r>
        <w:rPr>
          <w:rFonts w:ascii="Times New Roman" w:hAnsi="Times New Roman" w:eastAsia="宋体"/>
          <w:sz w:val="21"/>
        </w:rPr>
        <w:t xml:space="preserve">）</w:t>
      </w:r>
      <w:r>
        <w:rPr>
          <w:rFonts w:ascii="Times New Roman" w:hAnsi="Times New Roman" w:eastAsia="宋体"/>
          <w:sz w:val="21"/>
        </w:rPr>
        <w:t xml:space="preserve">。</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w:t>
      </w:r>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w:t>
      </w:r>
      <w:r>
        <w:rPr>
          <w:rFonts w:ascii="Times New Roman" w:hAnsi="Times New Roman" w:eastAsia="宋体"/>
          <w:sz w:val="21"/>
        </w:rPr>
        <w:t xml:space="preserve">（</w:t>
      </w:r>
      <w:r>
        <w:rPr>
          <w:rFonts w:ascii="Times New Roman" w:hAnsi="Times New Roman" w:eastAsia="宋体"/>
          <w:i/>
          <w:sz w:val="21"/>
        </w:rPr>
        <w:t xml:space="preserve">SVM</w:t>
      </w:r>
      <w:r>
        <w:rPr>
          <w:rFonts w:ascii="Times New Roman" w:hAnsi="Times New Roman" w:eastAsia="宋体"/>
          <w:sz w:val="21"/>
        </w:rPr>
        <w:t xml:space="preserve">）</w:t>
      </w:r>
      <w:r>
        <w:rPr>
          <w:rFonts w:ascii="Times New Roman" w:hAnsi="Times New Roman" w:eastAsia="宋体"/>
          <w:sz w:val="21"/>
        </w:rPr>
        <w:t xml:space="preserve">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w:t>
      </w:r>
      <w:r>
        <w:rPr>
          <w:rFonts w:ascii="Times New Roman" w:hAnsi="Times New Roman" w:eastAsia="宋体"/>
          <w:sz w:val="21"/>
        </w:rPr>
        <w:t xml:space="preserve">（</w:t>
      </w:r>
      <w:r>
        <w:rPr>
          <w:rFonts w:ascii="Times New Roman" w:hAnsi="Times New Roman" w:eastAsia="宋体"/>
          <w:i/>
          <w:sz w:val="21"/>
        </w:rPr>
        <w:t xml:space="preserve">MLP</w:t>
      </w:r>
      <w:r>
        <w:rPr>
          <w:rFonts w:ascii="Times New Roman" w:hAnsi="Times New Roman" w:eastAsia="宋体"/>
          <w:sz w:val="21"/>
        </w:rPr>
        <w:t xml:space="preserve">）</w:t>
      </w:r>
      <w:r>
        <w:rPr>
          <w:rFonts w:ascii="Times New Roman" w:hAnsi="Times New Roman" w:eastAsia="宋体"/>
          <w:sz w:val="21"/>
        </w:rPr>
        <w:t xml:space="preserve">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w:t>
      </w:r>
      <w:r>
        <w:rPr>
          <w:rFonts w:ascii="Times New Roman" w:hAnsi="Times New Roman" w:eastAsia="宋体"/>
          <w:sz w:val="21"/>
        </w:rPr>
        <w:t xml:space="preserve">（</w:t>
      </w:r>
      <w:r>
        <w:rPr>
          <w:rFonts w:ascii="Times New Roman" w:hAnsi="Times New Roman" w:eastAsia="宋体"/>
          <w:i/>
          <w:sz w:val="21"/>
        </w:rPr>
        <w:t xml:space="preserve">RAG</w:t>
      </w:r>
      <w:r>
        <w:rPr>
          <w:rFonts w:ascii="Times New Roman" w:hAnsi="Times New Roman" w:eastAsia="宋体"/>
          <w:sz w:val="21"/>
        </w:rPr>
        <w:t xml:space="preserve">）</w:t>
      </w:r>
      <w:r>
        <w:rPr>
          <w:rFonts w:ascii="Times New Roman" w:hAnsi="Times New Roman" w:eastAsia="宋体"/>
          <w:sz w:val="21"/>
        </w:rPr>
        <w:t xml:space="preserve">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w:t>
      </w:r>
      <w:r>
        <w:rPr>
          <w:rFonts w:ascii="Times New Roman" w:hAnsi="Times New Roman" w:eastAsia="宋体"/>
          <w:sz w:val="21"/>
        </w:rPr>
        <w:t xml:space="preserve">（</w:t>
      </w:r>
      <w:r>
        <w:rPr>
          <w:rFonts w:ascii="Times New Roman" w:hAnsi="Times New Roman" w:eastAsia="宋体"/>
          <w:i/>
          <w:sz w:val="21"/>
        </w:rPr>
        <w:t xml:space="preserve">Retrieval-Augmented Generation, RAG</w:t>
      </w:r>
      <w:r>
        <w:rPr>
          <w:rFonts w:ascii="Times New Roman" w:hAnsi="Times New Roman" w:eastAsia="宋体"/>
          <w:sz w:val="21"/>
        </w:rPr>
        <w:t xml:space="preserve">）</w:t>
      </w:r>
      <w:r>
        <w:rPr>
          <w:rFonts w:ascii="Times New Roman" w:hAnsi="Times New Roman" w:eastAsia="宋体"/>
          <w:sz w:val="21"/>
        </w:rPr>
        <w:t xml:space="preserve">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 + 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566320f16f7544bf" /></Relationships>
</file>