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9A5" w:rsidRDefault="00865789" w:rsidP="00865789">
      <w:pPr>
        <w:jc w:val="center"/>
        <w:rPr>
          <w:rFonts w:ascii="Constantia" w:hAnsi="Constantia"/>
          <w:sz w:val="28"/>
          <w:szCs w:val="28"/>
          <w:lang w:val="es-ES"/>
        </w:rPr>
      </w:pPr>
      <w:r>
        <w:rPr>
          <w:rFonts w:ascii="Constantia" w:hAnsi="Constantia"/>
          <w:sz w:val="28"/>
          <w:szCs w:val="28"/>
          <w:lang w:val="es-ES"/>
        </w:rPr>
        <w:t xml:space="preserve">EL AMAZONAS Y SUS ESPECIES </w:t>
      </w:r>
    </w:p>
    <w:p w:rsidR="00865789" w:rsidRDefault="00865789" w:rsidP="00865789">
      <w:pPr>
        <w:jc w:val="both"/>
        <w:rPr>
          <w:rFonts w:ascii="Comic Sans MS" w:hAnsi="Comic Sans MS" w:cs="Arial"/>
          <w:color w:val="202122"/>
          <w:shd w:val="clear" w:color="auto" w:fill="FFFFFF"/>
        </w:rPr>
      </w:pPr>
      <w:r w:rsidRPr="00865789">
        <w:rPr>
          <w:rFonts w:ascii="Comic Sans MS" w:hAnsi="Comic Sans MS" w:cs="Arial"/>
          <w:color w:val="202122"/>
          <w:shd w:val="clear" w:color="auto" w:fill="FFFFFF"/>
        </w:rPr>
        <w:t> es una vasta región de la parte horizontal y septentrional de </w:t>
      </w:r>
      <w:hyperlink r:id="rId5" w:tooltip="América del Sur" w:history="1">
        <w:r w:rsidRPr="00865789">
          <w:rPr>
            <w:rStyle w:val="Hipervnculo"/>
            <w:rFonts w:ascii="Comic Sans MS" w:hAnsi="Comic Sans MS" w:cs="Arial"/>
            <w:color w:val="3366CC"/>
            <w:shd w:val="clear" w:color="auto" w:fill="FFFFFF"/>
          </w:rPr>
          <w:t>América del Sur</w:t>
        </w:r>
      </w:hyperlink>
      <w:r w:rsidRPr="00865789">
        <w:rPr>
          <w:rFonts w:ascii="Comic Sans MS" w:hAnsi="Comic Sans MS" w:cs="Arial"/>
          <w:color w:val="202122"/>
          <w:shd w:val="clear" w:color="auto" w:fill="FFFFFF"/>
        </w:rPr>
        <w:t> que comprende la </w:t>
      </w:r>
      <w:hyperlink r:id="rId6" w:tooltip="Selva tropical" w:history="1">
        <w:r w:rsidRPr="00865789">
          <w:rPr>
            <w:rStyle w:val="Hipervnculo"/>
            <w:rFonts w:ascii="Comic Sans MS" w:hAnsi="Comic Sans MS" w:cs="Arial"/>
            <w:color w:val="3366CC"/>
            <w:shd w:val="clear" w:color="auto" w:fill="FFFFFF"/>
          </w:rPr>
          <w:t>selva tropical</w:t>
        </w:r>
      </w:hyperlink>
      <w:r w:rsidRPr="00865789">
        <w:rPr>
          <w:rFonts w:ascii="Comic Sans MS" w:hAnsi="Comic Sans MS" w:cs="Arial"/>
          <w:color w:val="202122"/>
          <w:shd w:val="clear" w:color="auto" w:fill="FFFFFF"/>
        </w:rPr>
        <w:t> de la </w:t>
      </w:r>
      <w:hyperlink r:id="rId7" w:tooltip="Cuenca del Amazonas" w:history="1">
        <w:r w:rsidRPr="00865789">
          <w:rPr>
            <w:rStyle w:val="Hipervnculo"/>
            <w:rFonts w:ascii="Comic Sans MS" w:hAnsi="Comic Sans MS" w:cs="Arial"/>
            <w:color w:val="3366CC"/>
            <w:shd w:val="clear" w:color="auto" w:fill="FFFFFF"/>
          </w:rPr>
          <w:t>cuenca del río Amazonas</w:t>
        </w:r>
      </w:hyperlink>
      <w:r w:rsidRPr="00865789">
        <w:rPr>
          <w:rFonts w:ascii="Comic Sans MS" w:hAnsi="Comic Sans MS" w:cs="Arial"/>
          <w:color w:val="202122"/>
          <w:shd w:val="clear" w:color="auto" w:fill="FFFFFF"/>
        </w:rPr>
        <w:t>. Las adyacentes regiones de </w:t>
      </w:r>
      <w:hyperlink r:id="rId8" w:tooltip="Las Guayanas" w:history="1">
        <w:r w:rsidRPr="00865789">
          <w:rPr>
            <w:rStyle w:val="Hipervnculo"/>
            <w:rFonts w:ascii="Comic Sans MS" w:hAnsi="Comic Sans MS" w:cs="Arial"/>
            <w:color w:val="3366CC"/>
            <w:shd w:val="clear" w:color="auto" w:fill="FFFFFF"/>
          </w:rPr>
          <w:t>Las Guayanas</w:t>
        </w:r>
      </w:hyperlink>
      <w:r w:rsidRPr="00865789">
        <w:rPr>
          <w:rFonts w:ascii="Comic Sans MS" w:hAnsi="Comic Sans MS" w:cs="Arial"/>
          <w:color w:val="202122"/>
          <w:shd w:val="clear" w:color="auto" w:fill="FFFFFF"/>
        </w:rPr>
        <w:t> y el </w:t>
      </w:r>
      <w:hyperlink r:id="rId9" w:tooltip="Gran Chaco" w:history="1">
        <w:r w:rsidRPr="00865789">
          <w:rPr>
            <w:rStyle w:val="Hipervnculo"/>
            <w:rFonts w:ascii="Comic Sans MS" w:hAnsi="Comic Sans MS" w:cs="Arial"/>
            <w:color w:val="3366CC"/>
            <w:shd w:val="clear" w:color="auto" w:fill="FFFFFF"/>
          </w:rPr>
          <w:t>Gran Chaco</w:t>
        </w:r>
      </w:hyperlink>
      <w:r w:rsidRPr="00865789">
        <w:rPr>
          <w:rFonts w:ascii="Comic Sans MS" w:hAnsi="Comic Sans MS" w:cs="Arial"/>
          <w:color w:val="202122"/>
          <w:shd w:val="clear" w:color="auto" w:fill="FFFFFF"/>
        </w:rPr>
        <w:t xml:space="preserve"> también poseen selvas tropicales, por lo que muchas veces se las considera parte de la Amazonia, </w:t>
      </w:r>
    </w:p>
    <w:p w:rsidR="00DB016C" w:rsidRPr="00167D2F" w:rsidRDefault="00DB016C" w:rsidP="00865789">
      <w:pPr>
        <w:jc w:val="both"/>
        <w:rPr>
          <w:rFonts w:ascii="Comic Sans MS" w:hAnsi="Comic Sans MS" w:cs="Segoe UI"/>
          <w:color w:val="343541"/>
        </w:rPr>
      </w:pPr>
      <w:r w:rsidRPr="00DB016C">
        <w:rPr>
          <w:rFonts w:ascii="Comic Sans MS" w:hAnsi="Comic Sans MS" w:cs="Segoe UI"/>
          <w:color w:val="343541"/>
        </w:rPr>
        <w:t>La selva amazónica es el bosque tropical más extenso del mundo, abarcando alrededor de 7 millones de km² en nueve países, principalmente Brasil, Perú y Colombia. Es conocida por su biodiversidad excepcional y su contribución a la regulación del ciclo de carbono y el cambio climático. Las anomalías en la tasa de CO2 están vinculadas a periodos secos en la región amazónica, lo que la convierte en un indicador global del CO2 atmosférico. En 2011, fue designada como una de las siete maravillas naturales del mundo.</w:t>
      </w:r>
    </w:p>
    <w:p w:rsidR="00DB016C" w:rsidRPr="00167D2F" w:rsidRDefault="00DB016C" w:rsidP="00DB016C">
      <w:pPr>
        <w:rPr>
          <w:rFonts w:ascii="Constantia" w:hAnsi="Constantia" w:cs="Segoe UI"/>
          <w:color w:val="000000" w:themeColor="text1"/>
          <w:sz w:val="28"/>
          <w:szCs w:val="28"/>
          <w:shd w:val="clear" w:color="auto" w:fill="F7F7F8"/>
        </w:rPr>
      </w:pPr>
      <w:r w:rsidRPr="00167D2F">
        <w:rPr>
          <w:rFonts w:ascii="Constantia" w:hAnsi="Constantia" w:cs="Segoe UI"/>
          <w:color w:val="000000" w:themeColor="text1"/>
          <w:sz w:val="28"/>
          <w:szCs w:val="28"/>
          <w:shd w:val="clear" w:color="auto" w:fill="F7F7F8"/>
        </w:rPr>
        <w:t>Ecosistema</w:t>
      </w:r>
    </w:p>
    <w:p w:rsidR="00167D2F" w:rsidRDefault="00167D2F" w:rsidP="00DB016C">
      <w:pPr>
        <w:rPr>
          <w:rFonts w:ascii="Comic Sans MS" w:hAnsi="Comic Sans MS" w:cs="Segoe UI"/>
          <w:color w:val="374151"/>
          <w:shd w:val="clear" w:color="auto" w:fill="F7F7F8"/>
        </w:rPr>
      </w:pPr>
      <w:r w:rsidRPr="00DB016C">
        <w:rPr>
          <w:rFonts w:ascii="Comic Sans MS" w:hAnsi="Comic Sans MS" w:cs="Segoe UI"/>
          <w:color w:val="374151"/>
          <w:shd w:val="clear" w:color="auto" w:fill="F7F7F8"/>
        </w:rPr>
        <w:t>La selva amazónica, situada en torno al río Amazonas y su cuenca, se caracteriza por su exuberante vegetación siempre verde, favorecida por las altas temperaturas. Reconocida como el "Pulmón del Planeta", mantiene un equilibrio climático al igualar las emisiones y absorciones de CO2 y O2. La pérdida de biodiversidad en la selva se relaciona con su destrucción, y se observa evidencia de esto en el área del río Caquetá, donde se mantuvo un sistema anterior de bosque selvático utilizando técnicas de manejo del suelo. La selva amazónica alberga una amplia variedad de flora, aves, anfibios e insectos, incluyendo muchas especies aún no clasificadas.</w:t>
      </w:r>
    </w:p>
    <w:p w:rsidR="00DB016C" w:rsidRDefault="00DB016C" w:rsidP="00DB016C">
      <w:pPr>
        <w:rPr>
          <w:rFonts w:ascii="Constantia" w:hAnsi="Constantia"/>
          <w:sz w:val="28"/>
          <w:szCs w:val="28"/>
        </w:rPr>
      </w:pPr>
      <w:r>
        <w:rPr>
          <w:rFonts w:ascii="Constantia" w:hAnsi="Constantia"/>
          <w:sz w:val="28"/>
          <w:szCs w:val="28"/>
        </w:rPr>
        <w:t>-Fauna</w:t>
      </w:r>
    </w:p>
    <w:p w:rsidR="00167D2F" w:rsidRPr="00DB016C" w:rsidRDefault="00167D2F" w:rsidP="00167D2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Comic Sans MS" w:hAnsi="Comic Sans MS" w:cs="Segoe UI"/>
          <w:color w:val="374151"/>
        </w:rPr>
      </w:pPr>
      <w:r w:rsidRPr="00DB016C">
        <w:rPr>
          <w:rFonts w:ascii="Comic Sans MS" w:hAnsi="Comic Sans MS" w:cs="Segoe UI"/>
          <w:color w:val="374151"/>
        </w:rPr>
        <w:t>La selva amazónica alberga una amplia variedad de mamíferos, como monos, jaguares, pumas, tapires y ciervos. Sus aguas también son hogar de delfines, incluyendo el delfín rosado. Los reptiles incluyen tortugas acuáticas y terrestres, caimanes, cocodrilos y una variedad de serpientes, incluyendo la anaconda, el ofidio más grande del mundo.</w:t>
      </w:r>
    </w:p>
    <w:p w:rsidR="00167D2F" w:rsidRPr="00DB016C" w:rsidRDefault="00167D2F" w:rsidP="00167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Comic Sans MS" w:hAnsi="Comic Sans MS" w:cs="Segoe UI"/>
          <w:color w:val="374151"/>
        </w:rPr>
      </w:pPr>
      <w:r w:rsidRPr="00DB016C">
        <w:rPr>
          <w:rFonts w:ascii="Comic Sans MS" w:hAnsi="Comic Sans MS" w:cs="Segoe UI"/>
          <w:color w:val="374151"/>
        </w:rPr>
        <w:t>Este ecosistema es excepcional en términos de biodiversidad aviar, con numerosas especies de aves como guacamayos, tucanes, águilas arpías y muchas otras con coloridos plumajes. Aproximadamente el 20% de todas las especies de aves en el mundo se encuentran en la selva amazónica.</w:t>
      </w:r>
    </w:p>
    <w:p w:rsidR="00167D2F" w:rsidRPr="00DB016C" w:rsidRDefault="00167D2F" w:rsidP="00167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Comic Sans MS" w:hAnsi="Comic Sans MS" w:cs="Segoe UI"/>
          <w:color w:val="374151"/>
        </w:rPr>
      </w:pPr>
      <w:r w:rsidRPr="00DB016C">
        <w:rPr>
          <w:rFonts w:ascii="Comic Sans MS" w:hAnsi="Comic Sans MS" w:cs="Segoe UI"/>
          <w:color w:val="374151"/>
        </w:rPr>
        <w:t>Además, para los entusiastas del acuarismo, la selva amazónica es una fuente rica en especies de peces que se encuentran en comercios y acuarios en todo el mundo.</w:t>
      </w:r>
    </w:p>
    <w:p w:rsidR="00DB016C" w:rsidRDefault="00167D2F" w:rsidP="00DB016C">
      <w:pPr>
        <w:jc w:val="both"/>
        <w:rPr>
          <w:rFonts w:ascii="Constantia" w:hAnsi="Constantia"/>
          <w:sz w:val="28"/>
          <w:szCs w:val="28"/>
        </w:rPr>
      </w:pPr>
      <w:r w:rsidRPr="00167D2F">
        <w:rPr>
          <w:rFonts w:ascii="Constantia" w:hAnsi="Constantia"/>
          <w:sz w:val="28"/>
          <w:szCs w:val="28"/>
        </w:rPr>
        <w:lastRenderedPageBreak/>
        <w:t>-Flora</w:t>
      </w:r>
    </w:p>
    <w:p w:rsidR="00167D2F" w:rsidRDefault="00167D2F" w:rsidP="00167D2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selva amazónica alberga el 20% de las especies mundiales de plantas, incluyendo la planta Victoria amazónica con hojas de más de cuatro metros de diámetro en las lagunas del río Amazonas. El ecosistema comprende una diversidad de árboles como itahuba, caricari, tajibos, cedro y otros, con la mitad de las especies de madera siendo exóticas.</w:t>
      </w:r>
    </w:p>
    <w:p w:rsidR="00167D2F" w:rsidRDefault="00167D2F" w:rsidP="00167D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La selva amazónica también es rica en plantas medicinales que pueden tratar diversas enfermedades, desde úlceras hasta problemas cardíacos. En las lagunas, la llamativa Victoria amazonica, la planta acuática más grande del mundo, puede alcanzar hasta 2 metros de diámetro. La zona está adornada con flores silvestres de gran belleza y diversidad, que aportan colorido desde los ríos hasta el monte.</w:t>
      </w:r>
    </w:p>
    <w:p w:rsidR="008146A3" w:rsidRDefault="008146A3" w:rsidP="008146A3">
      <w:pPr>
        <w:jc w:val="right"/>
        <w:rPr>
          <w:lang w:eastAsia="es-CL"/>
        </w:rPr>
      </w:pPr>
    </w:p>
    <w:p w:rsidR="008146A3" w:rsidRDefault="008146A3" w:rsidP="008146A3">
      <w:pPr>
        <w:rPr>
          <w:rFonts w:ascii="Constantia" w:hAnsi="Constantia"/>
          <w:sz w:val="28"/>
          <w:szCs w:val="28"/>
          <w:lang w:eastAsia="es-CL"/>
        </w:rPr>
      </w:pPr>
      <w:r w:rsidRPr="008146A3">
        <w:rPr>
          <w:rFonts w:ascii="Constantia" w:hAnsi="Constantia"/>
          <w:sz w:val="28"/>
          <w:szCs w:val="28"/>
          <w:lang w:eastAsia="es-CL"/>
        </w:rPr>
        <w:t>-Riesgo de colapso ecológico</w:t>
      </w:r>
    </w:p>
    <w:p w:rsidR="008146A3" w:rsidRDefault="008146A3" w:rsidP="008146A3">
      <w:pPr>
        <w:rPr>
          <w:rFonts w:ascii="Comic Sans MS" w:hAnsi="Comic Sans MS" w:cs="Segoe UI"/>
          <w:color w:val="374151"/>
          <w:shd w:val="clear" w:color="auto" w:fill="F7F7F8"/>
        </w:rPr>
      </w:pPr>
      <w:r>
        <w:br/>
      </w:r>
      <w:r w:rsidRPr="008146A3">
        <w:rPr>
          <w:rFonts w:ascii="Comic Sans MS" w:hAnsi="Comic Sans MS" w:cs="Segoe UI"/>
          <w:color w:val="374151"/>
          <w:shd w:val="clear" w:color="auto" w:fill="F7F7F8"/>
        </w:rPr>
        <w:t>El ecosistema amazónico enfrenta un alto riesgo de colapso debido al cambio climático, con una extensión de la temporada de sequía en los últimos años. La deforestación, estimada en alrededor del 20% del bosque amazónico hasta 2017 (800,000 hectáreas), y los incendios son factores destructivos clave. Un estudio de datos satelitales revela que los incendios están más relacionados con las actividades agrícolas que con la sequía, y alrededor del 20% de las quemas agrícolas afectan áreas de bosque primario. Las áreas clasificadas como territorios indígenas tienen menos quemas según datos satelitales.</w:t>
      </w:r>
    </w:p>
    <w:p w:rsidR="00817819" w:rsidRDefault="00817819" w:rsidP="008146A3">
      <w:pPr>
        <w:rPr>
          <w:rFonts w:ascii="Constantia" w:hAnsi="Constantia" w:cs="Segoe UI"/>
          <w:color w:val="374151"/>
          <w:sz w:val="36"/>
          <w:szCs w:val="36"/>
          <w:shd w:val="clear" w:color="auto" w:fill="F7F7F8"/>
        </w:rPr>
      </w:pPr>
      <w:r>
        <w:rPr>
          <w:rFonts w:ascii="Comic Sans MS" w:hAnsi="Comic Sans MS" w:cs="Segoe UI"/>
          <w:color w:val="374151"/>
          <w:shd w:val="clear" w:color="auto" w:fill="F7F7F8"/>
        </w:rPr>
        <w:t>-</w:t>
      </w:r>
      <w:r>
        <w:rPr>
          <w:rFonts w:ascii="Constantia" w:hAnsi="Constantia" w:cs="Segoe UI"/>
          <w:color w:val="374151"/>
          <w:sz w:val="36"/>
          <w:szCs w:val="36"/>
          <w:shd w:val="clear" w:color="auto" w:fill="F7F7F8"/>
        </w:rPr>
        <w:t>Los pueblos de las amazonas</w:t>
      </w:r>
    </w:p>
    <w:p w:rsidR="00817819" w:rsidRDefault="00817819" w:rsidP="008178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En esta </w:t>
      </w:r>
      <w:r>
        <w:rPr>
          <w:rFonts w:ascii="Segoe UI" w:hAnsi="Segoe UI" w:cs="Segoe UI"/>
          <w:color w:val="374151"/>
        </w:rPr>
        <w:t>vasta región selvática en América del Sur</w:t>
      </w:r>
      <w:r>
        <w:rPr>
          <w:rFonts w:ascii="Segoe UI" w:hAnsi="Segoe UI" w:cs="Segoe UI"/>
          <w:color w:val="374151"/>
        </w:rPr>
        <w:t>,</w:t>
      </w:r>
      <w:r>
        <w:rPr>
          <w:rFonts w:ascii="Segoe UI" w:hAnsi="Segoe UI" w:cs="Segoe UI"/>
          <w:color w:val="374151"/>
        </w:rPr>
        <w:t xml:space="preserve"> viven diversos grupos de personas pertenecientes a comunidades indígenas que han estado en ese lugar desde tiempos ancestrales, es decir, desde hace muchísimo tiempo atrás.</w:t>
      </w:r>
    </w:p>
    <w:p w:rsidR="00817819" w:rsidRDefault="00817819" w:rsidP="008178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Entre estos grupos indígenas, hay algunos que se han mantenido aislados, es decir, han tenido muy poco contacto con el mundo exterior y la sociedad moderna. Este aislamiento les ha permitido preservar sus tradiciones culturales y formas de vida de manera más pura, ya que no han adoptado las influencias de la civilización moderna de la misma manera que otros grupos que han tenido más interacción con el mundo exterior.</w:t>
      </w:r>
    </w:p>
    <w:p w:rsidR="00817819" w:rsidRDefault="00817819" w:rsidP="008178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Debido a esta situación de aislamiento y la importancia de preservar la diversidad cultural y la historia de estos pueblos, existe un gran interés en proteger su hábitat, </w:t>
      </w:r>
      <w:r>
        <w:rPr>
          <w:rFonts w:ascii="Segoe UI" w:hAnsi="Segoe UI" w:cs="Segoe UI"/>
          <w:color w:val="374151"/>
        </w:rPr>
        <w:lastRenderedPageBreak/>
        <w:t>que es la selva del Amazonas en la que viven. La protección del hábitat implica conservar el ambiente natural en el que estas comunidades han prosperado durante generaciones. Esto se hace para asegurarse de que estas comunidades indígenas puedan sobrevivir y continuar con sus formas de vida tradicionales, sin que se vean amenazadas por la expansión de la sociedad moderna, la deforestación u otras actividades humanas que podrían afectar negativamente su forma de vida y su cultura única.</w:t>
      </w:r>
    </w:p>
    <w:p w:rsidR="00817819" w:rsidRDefault="00817819" w:rsidP="008178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resumen, el texto destaca la importancia de proteger el hábitat de los pueblos indígenas en la selva del Amazonas debido a su aislamiento y a la riqueza cultural que han preservado, con el objetivo de garantizar su supervivencia y preservar su legado cultural.</w:t>
      </w:r>
    </w:p>
    <w:p w:rsidR="00817819" w:rsidRDefault="00817819" w:rsidP="008146A3">
      <w:pPr>
        <w:rPr>
          <w:rFonts w:ascii="Comic Sans MS" w:hAnsi="Comic Sans MS"/>
          <w:lang w:eastAsia="es-CL"/>
        </w:rPr>
      </w:pPr>
    </w:p>
    <w:p w:rsidR="005B4E04" w:rsidRPr="005B4E04" w:rsidRDefault="005B4E04" w:rsidP="008146A3">
      <w:pPr>
        <w:rPr>
          <w:rFonts w:ascii="Constantia" w:hAnsi="Constantia"/>
          <w:sz w:val="32"/>
          <w:szCs w:val="32"/>
          <w:lang w:eastAsia="es-CL"/>
        </w:rPr>
      </w:pPr>
      <w:r w:rsidRPr="005B4E04">
        <w:rPr>
          <w:rFonts w:ascii="Constantia" w:hAnsi="Constantia"/>
          <w:sz w:val="32"/>
          <w:szCs w:val="32"/>
          <w:lang w:eastAsia="es-CL"/>
        </w:rPr>
        <w:t>-</w:t>
      </w:r>
      <w:r w:rsidRPr="005B4E04">
        <w:rPr>
          <w:rStyle w:val="Hipervnculo"/>
          <w:rFonts w:ascii="Constantia" w:hAnsi="Constantia" w:cs="Segoe UI"/>
          <w:color w:val="374151"/>
          <w:sz w:val="32"/>
          <w:szCs w:val="32"/>
          <w:bdr w:val="single" w:sz="2" w:space="0" w:color="D9D9E3" w:frame="1"/>
        </w:rPr>
        <w:t xml:space="preserve"> </w:t>
      </w:r>
      <w:r w:rsidRPr="005B4E04">
        <w:rPr>
          <w:rStyle w:val="Textoennegrita"/>
          <w:rFonts w:ascii="Constantia" w:hAnsi="Constantia" w:cs="Segoe UI"/>
          <w:color w:val="374151"/>
          <w:sz w:val="32"/>
          <w:szCs w:val="32"/>
          <w:bdr w:val="single" w:sz="2" w:space="0" w:color="D9D9E3" w:frame="1"/>
        </w:rPr>
        <w:t xml:space="preserve">Los </w:t>
      </w:r>
      <w:proofErr w:type="spellStart"/>
      <w:r w:rsidRPr="005B4E04">
        <w:rPr>
          <w:rStyle w:val="Textoennegrita"/>
          <w:rFonts w:ascii="Constantia" w:hAnsi="Constantia" w:cs="Segoe UI"/>
          <w:color w:val="374151"/>
          <w:sz w:val="32"/>
          <w:szCs w:val="32"/>
          <w:bdr w:val="single" w:sz="2" w:space="0" w:color="D9D9E3" w:frame="1"/>
        </w:rPr>
        <w:t>Piripkura</w:t>
      </w:r>
      <w:proofErr w:type="spellEnd"/>
    </w:p>
    <w:p w:rsidR="005B4E04" w:rsidRDefault="005B4E04" w:rsidP="005B4E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 xml:space="preserve">Los </w:t>
      </w:r>
      <w:proofErr w:type="spellStart"/>
      <w:r>
        <w:rPr>
          <w:rStyle w:val="Textoennegrita"/>
          <w:rFonts w:ascii="Segoe UI" w:hAnsi="Segoe UI" w:cs="Segoe UI"/>
          <w:color w:val="374151"/>
          <w:bdr w:val="single" w:sz="2" w:space="0" w:color="D9D9E3" w:frame="1"/>
        </w:rPr>
        <w:t>Piripkura</w:t>
      </w:r>
      <w:proofErr w:type="spellEnd"/>
      <w:r>
        <w:rPr>
          <w:rStyle w:val="Textoennegrita"/>
          <w:rFonts w:ascii="Segoe UI" w:hAnsi="Segoe UI" w:cs="Segoe UI"/>
          <w:color w:val="374151"/>
          <w:bdr w:val="single" w:sz="2" w:space="0" w:color="D9D9E3" w:frame="1"/>
        </w:rPr>
        <w:t xml:space="preserve"> y su contacto inicial:</w:t>
      </w:r>
      <w:r>
        <w:rPr>
          <w:rFonts w:ascii="Segoe UI" w:hAnsi="Segoe UI" w:cs="Segoe UI"/>
          <w:color w:val="374151"/>
        </w:rPr>
        <w:t xml:space="preserve"> Los </w:t>
      </w:r>
      <w:proofErr w:type="spellStart"/>
      <w:r>
        <w:rPr>
          <w:rFonts w:ascii="Segoe UI" w:hAnsi="Segoe UI" w:cs="Segoe UI"/>
          <w:color w:val="374151"/>
        </w:rPr>
        <w:t>Piripkura</w:t>
      </w:r>
      <w:proofErr w:type="spellEnd"/>
      <w:r>
        <w:rPr>
          <w:rFonts w:ascii="Segoe UI" w:hAnsi="Segoe UI" w:cs="Segoe UI"/>
          <w:color w:val="374151"/>
        </w:rPr>
        <w:t xml:space="preserve"> son un grupo de alrededor de 20 personas que viven en la región de Mato Grosso, en Brasil. Fueron contactados por primera vez en la década de 1980, lo que significa que tuvieron su primer encuentro con personas de fuera de su comunidad en esa época.</w:t>
      </w:r>
    </w:p>
    <w:p w:rsidR="005B4E04" w:rsidRDefault="005B4E04" w:rsidP="005B4E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Origen del nombre:</w:t>
      </w:r>
      <w:r>
        <w:rPr>
          <w:rFonts w:ascii="Segoe UI" w:hAnsi="Segoe UI" w:cs="Segoe UI"/>
          <w:color w:val="374151"/>
        </w:rPr>
        <w:t xml:space="preserve"> Los </w:t>
      </w:r>
      <w:proofErr w:type="spellStart"/>
      <w:r>
        <w:rPr>
          <w:rFonts w:ascii="Segoe UI" w:hAnsi="Segoe UI" w:cs="Segoe UI"/>
          <w:color w:val="374151"/>
        </w:rPr>
        <w:t>Piripkura</w:t>
      </w:r>
      <w:proofErr w:type="spellEnd"/>
      <w:r>
        <w:rPr>
          <w:rFonts w:ascii="Segoe UI" w:hAnsi="Segoe UI" w:cs="Segoe UI"/>
          <w:color w:val="374151"/>
        </w:rPr>
        <w:t xml:space="preserve"> reciben su nombre de sus vecinos, los indígenas gaviaos. Este nombre es probablemente una designación dada por los gaviaos y puede estar relacionado con aspectos culturales o geográficos.</w:t>
      </w:r>
    </w:p>
    <w:p w:rsidR="005B4E04" w:rsidRDefault="005B4E04" w:rsidP="005B4E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Idioma y familia lingüística:</w:t>
      </w:r>
      <w:r>
        <w:rPr>
          <w:rFonts w:ascii="Segoe UI" w:hAnsi="Segoe UI" w:cs="Segoe UI"/>
          <w:color w:val="374151"/>
        </w:rPr>
        <w:t xml:space="preserve"> Estos indígenas hablan un idioma llamado tupi-</w:t>
      </w:r>
      <w:proofErr w:type="spellStart"/>
      <w:r>
        <w:rPr>
          <w:rFonts w:ascii="Segoe UI" w:hAnsi="Segoe UI" w:cs="Segoe UI"/>
          <w:color w:val="374151"/>
        </w:rPr>
        <w:t>kawahib</w:t>
      </w:r>
      <w:proofErr w:type="spellEnd"/>
      <w:r>
        <w:rPr>
          <w:rFonts w:ascii="Segoe UI" w:hAnsi="Segoe UI" w:cs="Segoe UI"/>
          <w:color w:val="374151"/>
        </w:rPr>
        <w:t>, que es parte de una familia de idiomas compartida por varios pueblos indígenas en Brasil. Esta diversidad lingüística es común entre las comunidades indígenas de la región.</w:t>
      </w:r>
    </w:p>
    <w:p w:rsidR="005B4E04" w:rsidRDefault="005B4E04" w:rsidP="005B4E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Último contacto en 1998:</w:t>
      </w:r>
      <w:r>
        <w:rPr>
          <w:rFonts w:ascii="Segoe UI" w:hAnsi="Segoe UI" w:cs="Segoe UI"/>
          <w:color w:val="374151"/>
        </w:rPr>
        <w:t xml:space="preserve"> El texto menciona que el último contacto con miembros de los </w:t>
      </w:r>
      <w:proofErr w:type="spellStart"/>
      <w:r>
        <w:rPr>
          <w:rFonts w:ascii="Segoe UI" w:hAnsi="Segoe UI" w:cs="Segoe UI"/>
          <w:color w:val="374151"/>
        </w:rPr>
        <w:t>Piripkura</w:t>
      </w:r>
      <w:proofErr w:type="spellEnd"/>
      <w:r>
        <w:rPr>
          <w:rFonts w:ascii="Segoe UI" w:hAnsi="Segoe UI" w:cs="Segoe UI"/>
          <w:color w:val="374151"/>
        </w:rPr>
        <w:t xml:space="preserve"> ocurrió en 1998. En ese momento, dos indígenas salieron voluntariamente de la selva y tuvieron un encuentro con personas de fuera de su comunidad.</w:t>
      </w:r>
    </w:p>
    <w:p w:rsidR="005B4E04" w:rsidRDefault="005B4E04" w:rsidP="005B4E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0" w:name="_Hlk143793845"/>
      <w:r>
        <w:rPr>
          <w:rStyle w:val="Textoennegrita"/>
          <w:rFonts w:ascii="Segoe UI" w:hAnsi="Segoe UI" w:cs="Segoe UI"/>
          <w:color w:val="374151"/>
          <w:bdr w:val="single" w:sz="2" w:space="0" w:color="D9D9E3" w:frame="1"/>
        </w:rPr>
        <w:t>Estilo de vida tradicional:</w:t>
      </w:r>
      <w:r>
        <w:rPr>
          <w:rFonts w:ascii="Segoe UI" w:hAnsi="Segoe UI" w:cs="Segoe UI"/>
          <w:color w:val="374151"/>
        </w:rPr>
        <w:t xml:space="preserve"> Durante este contacto, los </w:t>
      </w:r>
      <w:proofErr w:type="spellStart"/>
      <w:r>
        <w:rPr>
          <w:rFonts w:ascii="Segoe UI" w:hAnsi="Segoe UI" w:cs="Segoe UI"/>
          <w:color w:val="374151"/>
        </w:rPr>
        <w:t>Piripkura</w:t>
      </w:r>
      <w:proofErr w:type="spellEnd"/>
      <w:r>
        <w:rPr>
          <w:rFonts w:ascii="Segoe UI" w:hAnsi="Segoe UI" w:cs="Segoe UI"/>
          <w:color w:val="374151"/>
        </w:rPr>
        <w:t xml:space="preserve"> describieron su forma de vida tradicional. Se movían por la selva recolectando y pescando para subsistir, lo que es una forma de vida común entre muchas comunidades indígenas que dependen directamente de los recursos naturales.</w:t>
      </w:r>
    </w:p>
    <w:bookmarkEnd w:id="0"/>
    <w:p w:rsidR="005B4E04" w:rsidRDefault="005B4E04" w:rsidP="005B4E0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Disminución de la población y amenazas:</w:t>
      </w:r>
      <w:r>
        <w:rPr>
          <w:rFonts w:ascii="Segoe UI" w:hAnsi="Segoe UI" w:cs="Segoe UI"/>
          <w:color w:val="374151"/>
        </w:rPr>
        <w:t xml:space="preserve"> Los </w:t>
      </w:r>
      <w:proofErr w:type="spellStart"/>
      <w:r>
        <w:rPr>
          <w:rFonts w:ascii="Segoe UI" w:hAnsi="Segoe UI" w:cs="Segoe UI"/>
          <w:color w:val="374151"/>
        </w:rPr>
        <w:t>Piripkura</w:t>
      </w:r>
      <w:proofErr w:type="spellEnd"/>
      <w:r>
        <w:rPr>
          <w:rFonts w:ascii="Segoe UI" w:hAnsi="Segoe UI" w:cs="Segoe UI"/>
          <w:color w:val="374151"/>
        </w:rPr>
        <w:t xml:space="preserve"> mencionaron que en el pasado eran un grupo mucho más numeroso. Sin embargo, habían sufrido pérdidas significativas debido a conflictos con personas "blancas" </w:t>
      </w:r>
      <w:r>
        <w:rPr>
          <w:rFonts w:ascii="Segoe UI" w:hAnsi="Segoe UI" w:cs="Segoe UI"/>
          <w:color w:val="374151"/>
        </w:rPr>
        <w:lastRenderedPageBreak/>
        <w:t>(no indígenas) que intentaron apropiarse de su territorio. Esta situación es lamentablemente común en la historia de muchos pueblos indígenas en diferentes partes del mundo, donde han enfrentado violencia y despojo de tierras por parte de colonizadores y personas ajenas a su cultura.</w:t>
      </w:r>
    </w:p>
    <w:p w:rsidR="005B4E04" w:rsidRDefault="005B4E04" w:rsidP="008146A3">
      <w:pPr>
        <w:rPr>
          <w:rFonts w:ascii="Comic Sans MS" w:hAnsi="Comic Sans MS"/>
          <w:lang w:eastAsia="es-CL"/>
        </w:rPr>
      </w:pPr>
    </w:p>
    <w:p w:rsidR="004A37A6" w:rsidRPr="004A37A6" w:rsidRDefault="004A37A6" w:rsidP="004A37A6">
      <w:pPr>
        <w:shd w:val="clear" w:color="auto" w:fill="FFFFFF"/>
        <w:spacing w:after="225" w:line="540" w:lineRule="atLeast"/>
        <w:outlineLvl w:val="2"/>
        <w:rPr>
          <w:rFonts w:ascii="Constantia" w:eastAsia="Times New Roman" w:hAnsi="Constantia" w:cs="Arial"/>
          <w:color w:val="222222"/>
          <w:kern w:val="0"/>
          <w:sz w:val="32"/>
          <w:szCs w:val="32"/>
          <w:lang w:eastAsia="es-CL"/>
          <w14:ligatures w14:val="none"/>
        </w:rPr>
      </w:pPr>
      <w:proofErr w:type="spellStart"/>
      <w:r w:rsidRPr="004A37A6">
        <w:rPr>
          <w:rFonts w:ascii="Constantia" w:eastAsia="Times New Roman" w:hAnsi="Constantia" w:cs="Arial"/>
          <w:color w:val="222222"/>
          <w:kern w:val="0"/>
          <w:sz w:val="32"/>
          <w:szCs w:val="32"/>
          <w:lang w:eastAsia="es-CL"/>
          <w14:ligatures w14:val="none"/>
        </w:rPr>
        <w:t>Kawahiva</w:t>
      </w:r>
      <w:proofErr w:type="spellEnd"/>
      <w:r w:rsidRPr="004A37A6">
        <w:rPr>
          <w:rFonts w:ascii="Constantia" w:eastAsia="Times New Roman" w:hAnsi="Constantia" w:cs="Arial"/>
          <w:color w:val="222222"/>
          <w:kern w:val="0"/>
          <w:sz w:val="32"/>
          <w:szCs w:val="32"/>
          <w:lang w:eastAsia="es-CL"/>
          <w14:ligatures w14:val="none"/>
        </w:rPr>
        <w:t>, Brasil</w:t>
      </w:r>
    </w:p>
    <w:p w:rsidR="004A37A6" w:rsidRDefault="004A37A6" w:rsidP="004A37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Tamaño de la población en cuestión:</w:t>
      </w:r>
      <w:r>
        <w:rPr>
          <w:rFonts w:ascii="Segoe UI" w:hAnsi="Segoe UI" w:cs="Segoe UI"/>
          <w:color w:val="374151"/>
        </w:rPr>
        <w:t xml:space="preserve"> Al principio se pensaba que este grupo indígena tenía alrededor de 50 personas. Sin embargo, ahora se sospecha que su número podría ser mucho menor. Esto sugiere que la población de este grupo está disminuyendo, lo que indica problemas serios en su supervivencia.</w:t>
      </w:r>
    </w:p>
    <w:p w:rsidR="004A37A6" w:rsidRDefault="004A37A6" w:rsidP="004A37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Amenazas a su territorio:</w:t>
      </w:r>
      <w:r>
        <w:rPr>
          <w:rFonts w:ascii="Segoe UI" w:hAnsi="Segoe UI" w:cs="Segoe UI"/>
          <w:color w:val="374151"/>
        </w:rPr>
        <w:t xml:space="preserve"> Este grupo indígena enfrenta amenazas constantes de invasores, en este caso, principalmente madereros y otros intrusos que están entrando en sus tierras. Esta invasión tiene consecuencias negativas, ya que destruye su entorno natural y limita su capacidad para vivir de acuerdo con sus tradiciones y costumbres.</w:t>
      </w:r>
    </w:p>
    <w:p w:rsidR="004A37A6" w:rsidRDefault="004A37A6" w:rsidP="004A37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Impacto en su forma de vida:</w:t>
      </w:r>
      <w:r>
        <w:rPr>
          <w:rFonts w:ascii="Segoe UI" w:hAnsi="Segoe UI" w:cs="Segoe UI"/>
          <w:color w:val="374151"/>
        </w:rPr>
        <w:t xml:space="preserve"> La presencia constante de intrusos los obliga a huir frecuentemente para protegerse. Esta situación les impide establecerse de manera permanente, tener familias más grandes y practicar la agricultura, ya que su territorio no es seguro para hacerlo.</w:t>
      </w:r>
    </w:p>
    <w:p w:rsidR="004A37A6" w:rsidRDefault="004A37A6" w:rsidP="004A37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Dependencia de la caza y la pesca:</w:t>
      </w:r>
      <w:r>
        <w:rPr>
          <w:rFonts w:ascii="Segoe UI" w:hAnsi="Segoe UI" w:cs="Segoe UI"/>
          <w:color w:val="374151"/>
        </w:rPr>
        <w:t xml:space="preserve"> Dado que su forma de vida tradicional se ve afectada por la invasión de sus tierras, este grupo depende en gran medida de la caza y la pesca para sobrevivir. Sin embargo, esta dependencia puede ser insostenible en el largo plazo si no tienen acceso a sus territorios y recursos naturales de manera segura.</w:t>
      </w:r>
    </w:p>
    <w:p w:rsidR="004A37A6" w:rsidRDefault="004A37A6" w:rsidP="004A37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Falta de protección legal:</w:t>
      </w:r>
      <w:r>
        <w:rPr>
          <w:rFonts w:ascii="Segoe UI" w:hAnsi="Segoe UI" w:cs="Segoe UI"/>
          <w:color w:val="374151"/>
        </w:rPr>
        <w:t xml:space="preserve"> El territorio en el que viven no está protegido legalmente, lo que significa que no tienen el respaldo legal necesario para mantener a raya a los invasores. Esto aumenta la amenaza de que el grupo desaparezca, ya que no tienen la capacidad de mantener su territorio seguro y mantener su forma de vida.</w:t>
      </w:r>
    </w:p>
    <w:p w:rsidR="004A37A6" w:rsidRDefault="004A37A6" w:rsidP="004A37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Impacto ambiental y cultural:</w:t>
      </w:r>
      <w:r>
        <w:rPr>
          <w:rFonts w:ascii="Segoe UI" w:hAnsi="Segoe UI" w:cs="Segoe UI"/>
          <w:color w:val="374151"/>
        </w:rPr>
        <w:t xml:space="preserve"> El texto destaca cómo esta situación refleja un problema más amplio de excesos humanos y falta de respeto por el medio ambiente. La explotación insostenible de recursos naturales y la invasión de tierras indígenas llevan a la desaparición de culturas y formas de vida únicas, lo que se considera una gran pérdida no solo desde una perspectiva material, sino también cultural y espiritual.</w:t>
      </w:r>
    </w:p>
    <w:p w:rsidR="004A37A6" w:rsidRDefault="004A37A6" w:rsidP="004A37A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Desplazamiento por amenaza de invasores:</w:t>
      </w:r>
      <w:r>
        <w:rPr>
          <w:rFonts w:ascii="Segoe UI" w:hAnsi="Segoe UI" w:cs="Segoe UI"/>
          <w:color w:val="374151"/>
        </w:rPr>
        <w:t xml:space="preserve"> Finalmente, el texto menciona que este grupo indígena se ha visto obligado a abandonar sus hogares en la </w:t>
      </w:r>
      <w:r>
        <w:rPr>
          <w:rFonts w:ascii="Segoe UI" w:hAnsi="Segoe UI" w:cs="Segoe UI"/>
          <w:color w:val="374151"/>
        </w:rPr>
        <w:lastRenderedPageBreak/>
        <w:t>selva para escapar de la amenaza constante de "los blancos", en este caso, madereros que explotan los recursos de la Amazonia sin dar nada a cambio.</w:t>
      </w:r>
    </w:p>
    <w:p w:rsidR="004A37A6" w:rsidRDefault="004A37A6" w:rsidP="008146A3">
      <w:pPr>
        <w:rPr>
          <w:rFonts w:ascii="Comic Sans MS" w:hAnsi="Comic Sans MS"/>
          <w:lang w:eastAsia="es-CL"/>
        </w:rPr>
      </w:pPr>
    </w:p>
    <w:p w:rsidR="00274EC0" w:rsidRDefault="00274EC0" w:rsidP="008146A3">
      <w:pPr>
        <w:rPr>
          <w:rFonts w:ascii="Comic Sans MS" w:hAnsi="Comic Sans MS"/>
          <w:lang w:eastAsia="es-CL"/>
        </w:rPr>
      </w:pPr>
    </w:p>
    <w:p w:rsidR="00274EC0" w:rsidRDefault="00274EC0" w:rsidP="00274EC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1" w:name="_Hlk143797538"/>
      <w:r>
        <w:rPr>
          <w:rStyle w:val="Textoennegrita"/>
          <w:rFonts w:ascii="Segoe UI" w:hAnsi="Segoe UI" w:cs="Segoe UI"/>
          <w:color w:val="374151"/>
          <w:bdr w:val="single" w:sz="2" w:space="0" w:color="D9D9E3" w:frame="1"/>
        </w:rPr>
        <w:t>Fronteras y barreras humanas:</w:t>
      </w:r>
      <w:r>
        <w:rPr>
          <w:rFonts w:ascii="Segoe UI" w:hAnsi="Segoe UI" w:cs="Segoe UI"/>
          <w:color w:val="374151"/>
        </w:rPr>
        <w:t xml:space="preserve"> El texto destaca que las fronteras son creaciones humanas que, desde la perspectiva de los pueblos indígenas, no deberían existir. Se consideran barreras artificiales que no han sido parte de la vida tradicional de estas comunidades.</w:t>
      </w:r>
    </w:p>
    <w:bookmarkEnd w:id="1"/>
    <w:p w:rsidR="00274EC0" w:rsidRDefault="00274EC0" w:rsidP="00274EC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Ubicación geográfica y diversidad:</w:t>
      </w:r>
      <w:r>
        <w:rPr>
          <w:rFonts w:ascii="Segoe UI" w:hAnsi="Segoe UI" w:cs="Segoe UI"/>
          <w:color w:val="374151"/>
        </w:rPr>
        <w:t xml:space="preserve"> El grupo indígena en cuestión habita en una zona entre Brasil y Perú. A lo largo de los siglos, han vivido en esta región compartiendo espacio con otros pueblos indígenas, tanto aquellos que han sido contactados por el mundo exterior como aquellos que permanecen aislados.</w:t>
      </w:r>
    </w:p>
    <w:p w:rsidR="00274EC0" w:rsidRDefault="00274EC0" w:rsidP="00274EC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Forma de vida armoniosa:</w:t>
      </w:r>
      <w:r>
        <w:rPr>
          <w:rFonts w:ascii="Segoe UI" w:hAnsi="Segoe UI" w:cs="Segoe UI"/>
          <w:color w:val="374151"/>
        </w:rPr>
        <w:t xml:space="preserve"> Estos indígenas tienen un estilo de vida en armonía con la naturaleza. Cultivan alimentos, cazan y pescan para satisfacer sus necesidades. Mantienen una relación equilibrada con el entorno, ya que dan de vuelta a la naturaleza lo que obtienen de ella.</w:t>
      </w:r>
    </w:p>
    <w:p w:rsidR="00274EC0" w:rsidRDefault="00274EC0" w:rsidP="00274EC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Principal amenaza: enfermedades:</w:t>
      </w:r>
      <w:r>
        <w:rPr>
          <w:rFonts w:ascii="Segoe UI" w:hAnsi="Segoe UI" w:cs="Segoe UI"/>
          <w:color w:val="374151"/>
        </w:rPr>
        <w:t xml:space="preserve"> La mayor amenaza para la supervivencia de este grupo es la introducción de enfermedades cuando entran en contacto con personas de fuera de su comunidad. Dado que no han estado expuestos a muchas de estas enfermedades en el pasado, su sistema inmunológico es vulnerable a nuevas infecciones que podrían ser mortales para ellos.</w:t>
      </w:r>
    </w:p>
    <w:p w:rsidR="00274EC0" w:rsidRPr="00817819" w:rsidRDefault="00274EC0" w:rsidP="008146A3">
      <w:pPr>
        <w:rPr>
          <w:rFonts w:ascii="Comic Sans MS" w:hAnsi="Comic Sans MS"/>
          <w:lang w:eastAsia="es-CL"/>
        </w:rPr>
      </w:pPr>
    </w:p>
    <w:sectPr w:rsidR="00274EC0" w:rsidRPr="008178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2A5"/>
    <w:multiLevelType w:val="multilevel"/>
    <w:tmpl w:val="8D16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C17FF"/>
    <w:multiLevelType w:val="multilevel"/>
    <w:tmpl w:val="8D16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63206"/>
    <w:multiLevelType w:val="multilevel"/>
    <w:tmpl w:val="8D16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5382">
    <w:abstractNumId w:val="2"/>
  </w:num>
  <w:num w:numId="2" w16cid:durableId="972365092">
    <w:abstractNumId w:val="1"/>
  </w:num>
  <w:num w:numId="3" w16cid:durableId="203510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89"/>
    <w:rsid w:val="000C05E5"/>
    <w:rsid w:val="00167D2F"/>
    <w:rsid w:val="00274EC0"/>
    <w:rsid w:val="002E5010"/>
    <w:rsid w:val="004A37A6"/>
    <w:rsid w:val="005600AE"/>
    <w:rsid w:val="005B4E04"/>
    <w:rsid w:val="007369A5"/>
    <w:rsid w:val="008146A3"/>
    <w:rsid w:val="00817819"/>
    <w:rsid w:val="00865789"/>
    <w:rsid w:val="0094544F"/>
    <w:rsid w:val="009B09CC"/>
    <w:rsid w:val="00BE1C76"/>
    <w:rsid w:val="00DB01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8F5E"/>
  <w15:chartTrackingRefBased/>
  <w15:docId w15:val="{552E98BF-A64D-4D32-A80C-177B1769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A37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65789"/>
    <w:rPr>
      <w:color w:val="0000FF"/>
      <w:u w:val="single"/>
    </w:rPr>
  </w:style>
  <w:style w:type="paragraph" w:styleId="NormalWeb">
    <w:name w:val="Normal (Web)"/>
    <w:basedOn w:val="Normal"/>
    <w:uiPriority w:val="99"/>
    <w:unhideWhenUsed/>
    <w:rsid w:val="00DB016C"/>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5B4E04"/>
    <w:rPr>
      <w:b/>
      <w:bCs/>
    </w:rPr>
  </w:style>
  <w:style w:type="character" w:customStyle="1" w:styleId="Ttulo3Car">
    <w:name w:val="Título 3 Car"/>
    <w:basedOn w:val="Fuentedeprrafopredeter"/>
    <w:link w:val="Ttulo3"/>
    <w:uiPriority w:val="9"/>
    <w:rsid w:val="004A37A6"/>
    <w:rPr>
      <w:rFonts w:ascii="Times New Roman" w:eastAsia="Times New Roman" w:hAnsi="Times New Roman" w:cs="Times New Roman"/>
      <w:b/>
      <w:bCs/>
      <w:kern w:val="0"/>
      <w:sz w:val="27"/>
      <w:szCs w:val="27"/>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8780">
      <w:bodyDiv w:val="1"/>
      <w:marLeft w:val="0"/>
      <w:marRight w:val="0"/>
      <w:marTop w:val="0"/>
      <w:marBottom w:val="0"/>
      <w:divBdr>
        <w:top w:val="none" w:sz="0" w:space="0" w:color="auto"/>
        <w:left w:val="none" w:sz="0" w:space="0" w:color="auto"/>
        <w:bottom w:val="none" w:sz="0" w:space="0" w:color="auto"/>
        <w:right w:val="none" w:sz="0" w:space="0" w:color="auto"/>
      </w:divBdr>
    </w:div>
    <w:div w:id="266810635">
      <w:bodyDiv w:val="1"/>
      <w:marLeft w:val="0"/>
      <w:marRight w:val="0"/>
      <w:marTop w:val="0"/>
      <w:marBottom w:val="0"/>
      <w:divBdr>
        <w:top w:val="none" w:sz="0" w:space="0" w:color="auto"/>
        <w:left w:val="none" w:sz="0" w:space="0" w:color="auto"/>
        <w:bottom w:val="none" w:sz="0" w:space="0" w:color="auto"/>
        <w:right w:val="none" w:sz="0" w:space="0" w:color="auto"/>
      </w:divBdr>
    </w:div>
    <w:div w:id="312025288">
      <w:bodyDiv w:val="1"/>
      <w:marLeft w:val="0"/>
      <w:marRight w:val="0"/>
      <w:marTop w:val="0"/>
      <w:marBottom w:val="0"/>
      <w:divBdr>
        <w:top w:val="none" w:sz="0" w:space="0" w:color="auto"/>
        <w:left w:val="none" w:sz="0" w:space="0" w:color="auto"/>
        <w:bottom w:val="none" w:sz="0" w:space="0" w:color="auto"/>
        <w:right w:val="none" w:sz="0" w:space="0" w:color="auto"/>
      </w:divBdr>
    </w:div>
    <w:div w:id="851262132">
      <w:bodyDiv w:val="1"/>
      <w:marLeft w:val="0"/>
      <w:marRight w:val="0"/>
      <w:marTop w:val="0"/>
      <w:marBottom w:val="0"/>
      <w:divBdr>
        <w:top w:val="none" w:sz="0" w:space="0" w:color="auto"/>
        <w:left w:val="none" w:sz="0" w:space="0" w:color="auto"/>
        <w:bottom w:val="none" w:sz="0" w:space="0" w:color="auto"/>
        <w:right w:val="none" w:sz="0" w:space="0" w:color="auto"/>
      </w:divBdr>
    </w:div>
    <w:div w:id="1685547039">
      <w:bodyDiv w:val="1"/>
      <w:marLeft w:val="0"/>
      <w:marRight w:val="0"/>
      <w:marTop w:val="0"/>
      <w:marBottom w:val="0"/>
      <w:divBdr>
        <w:top w:val="none" w:sz="0" w:space="0" w:color="auto"/>
        <w:left w:val="none" w:sz="0" w:space="0" w:color="auto"/>
        <w:bottom w:val="none" w:sz="0" w:space="0" w:color="auto"/>
        <w:right w:val="none" w:sz="0" w:space="0" w:color="auto"/>
      </w:divBdr>
    </w:div>
    <w:div w:id="1766413275">
      <w:bodyDiv w:val="1"/>
      <w:marLeft w:val="0"/>
      <w:marRight w:val="0"/>
      <w:marTop w:val="0"/>
      <w:marBottom w:val="0"/>
      <w:divBdr>
        <w:top w:val="none" w:sz="0" w:space="0" w:color="auto"/>
        <w:left w:val="none" w:sz="0" w:space="0" w:color="auto"/>
        <w:bottom w:val="none" w:sz="0" w:space="0" w:color="auto"/>
        <w:right w:val="none" w:sz="0" w:space="0" w:color="auto"/>
      </w:divBdr>
    </w:div>
    <w:div w:id="2011446451">
      <w:bodyDiv w:val="1"/>
      <w:marLeft w:val="0"/>
      <w:marRight w:val="0"/>
      <w:marTop w:val="0"/>
      <w:marBottom w:val="0"/>
      <w:divBdr>
        <w:top w:val="none" w:sz="0" w:space="0" w:color="auto"/>
        <w:left w:val="none" w:sz="0" w:space="0" w:color="auto"/>
        <w:bottom w:val="none" w:sz="0" w:space="0" w:color="auto"/>
        <w:right w:val="none" w:sz="0" w:space="0" w:color="auto"/>
      </w:divBdr>
    </w:div>
    <w:div w:id="20371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as_Guayanas" TargetMode="External"/><Relationship Id="rId3" Type="http://schemas.openxmlformats.org/officeDocument/2006/relationships/settings" Target="settings.xml"/><Relationship Id="rId7" Type="http://schemas.openxmlformats.org/officeDocument/2006/relationships/hyperlink" Target="https://es.wikipedia.org/wiki/Cuenca_del_Amazon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elva_tropical" TargetMode="External"/><Relationship Id="rId11" Type="http://schemas.openxmlformats.org/officeDocument/2006/relationships/theme" Target="theme/theme1.xml"/><Relationship Id="rId5" Type="http://schemas.openxmlformats.org/officeDocument/2006/relationships/hyperlink" Target="https://es.wikipedia.org/wiki/Am%C3%A9rica_del_Su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Gran_Cha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1699</Words>
  <Characters>9347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 Sofía</dc:creator>
  <cp:keywords/>
  <dc:description/>
  <cp:lastModifiedBy>Angely Sofía</cp:lastModifiedBy>
  <cp:revision>4</cp:revision>
  <dcterms:created xsi:type="dcterms:W3CDTF">2023-08-11T02:31:00Z</dcterms:created>
  <dcterms:modified xsi:type="dcterms:W3CDTF">2023-08-25T04:33:00Z</dcterms:modified>
</cp:coreProperties>
</file>