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82E0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Readability:</w:t>
      </w:r>
    </w:p>
    <w:p w14:paraId="33CA49B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HTML Templates (myreviews.html, business_page.html, userprofile.html): The HTML templates seem to be structured and follow common practices. The use of Django template language ({% for %}, {{ }}) enhances readability and makes the code easily understandable for Django developers.</w:t>
      </w:r>
    </w:p>
    <w:p w14:paraId="727B9BEB"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Views (business/views.py): The views are relatively straightforward, following Django's conventions. The logic is clear, especially the part where multiple images are handled.</w:t>
      </w:r>
    </w:p>
    <w:p w14:paraId="0B19726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Efficiency:</w:t>
      </w:r>
    </w:p>
    <w:p w14:paraId="6A474A03"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Handling Multiple Images (business/views.py): The code efficiently handles multiple images upload by iterating through the list of images and creating instances of ReviewImage model for each image. This approach is efficient and scalable.</w:t>
      </w:r>
    </w:p>
    <w:p w14:paraId="4BEF3872"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Database Queries: The database queries seem reasonable and efficient, especially when retrieving reviews and their associated images.</w:t>
      </w:r>
    </w:p>
    <w:p w14:paraId="335541B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Modularity:</w:t>
      </w:r>
    </w:p>
    <w:p w14:paraId="68C6A3D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Separation of Concerns: The code appears to separate concerns appropriately. Models handle database interactions, views handle business logic and request handling, and templates handle presentation. The introduction of ReviewImage model for handling multiple images also adds modularity by separating image-related functionality.</w:t>
      </w:r>
    </w:p>
    <w:p w14:paraId="2788E000"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Reusable Components: Reusable components such as HTML snippets for review display are used across different templates (myreviews.html and business_page.html). This promotes modularity and reduces code duplication.</w:t>
      </w:r>
    </w:p>
    <w:p w14:paraId="490638DD"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Suggestions for Improvement:</w:t>
      </w:r>
    </w:p>
    <w:p w14:paraId="0EC06076"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Consistency in HTML Classes: Ensure consistency in HTML classes across templates to maintain uniform styling and easier CSS management.</w:t>
      </w:r>
    </w:p>
    <w:p w14:paraId="0541511C"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Error Handling: Add error handling in views, especially around form validation and image uploads, to provide a better user experience and handle unexpected scenarios gracefully.</w:t>
      </w:r>
    </w:p>
    <w:p w14:paraId="35D1422A" w14:textId="77777777" w:rsidR="00000000"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Documentation: Documenting code with comments, especially complex logic or non-obvious functionalities, can improve maintainability and readability for other developers.</w:t>
      </w:r>
    </w:p>
    <w:p w14:paraId="37E4186E" w14:textId="77777777" w:rsidR="00175DDD" w:rsidRDefault="00000000">
      <w:pPr>
        <w:widowControl w:val="0"/>
        <w:autoSpaceDE w:val="0"/>
        <w:autoSpaceDN w:val="0"/>
        <w:adjustRightInd w:val="0"/>
        <w:spacing w:after="200" w:line="276" w:lineRule="auto"/>
        <w:rPr>
          <w:rFonts w:ascii="Calibri" w:hAnsi="Calibri" w:cs="Calibri"/>
          <w:kern w:val="0"/>
          <w:sz w:val="22"/>
          <w:szCs w:val="22"/>
          <w:lang w:val="en"/>
        </w:rPr>
      </w:pPr>
      <w:r>
        <w:rPr>
          <w:rFonts w:ascii="Calibri" w:hAnsi="Calibri" w:cs="Calibri"/>
          <w:kern w:val="0"/>
          <w:sz w:val="22"/>
          <w:szCs w:val="22"/>
          <w:lang w:val="en"/>
        </w:rPr>
        <w:t>Overall, the provided code seems readable, efficient, and reasonably modular. With some minor improvements and enhancements, it can become even better.</w:t>
      </w:r>
    </w:p>
    <w:sectPr w:rsidR="00175DD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C53D6E"/>
    <w:rsid w:val="00175DDD"/>
    <w:rsid w:val="00C53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E007D0B"/>
  <w14:defaultImageDpi w14:val="0"/>
  <w15:docId w15:val="{A836C988-FFFD-43A2-BAB1-ABE53D2B9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309</Words>
  <Characters>1767</Characters>
  <Application>Microsoft Office Word</Application>
  <DocSecurity>0</DocSecurity>
  <Lines>14</Lines>
  <Paragraphs>4</Paragraphs>
  <ScaleCrop>false</ScaleCrop>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Campodonico</dc:creator>
  <cp:keywords/>
  <dc:description/>
  <cp:lastModifiedBy>Alec Campodonico</cp:lastModifiedBy>
  <cp:revision>2</cp:revision>
  <dcterms:created xsi:type="dcterms:W3CDTF">2024-03-28T18:41:00Z</dcterms:created>
  <dcterms:modified xsi:type="dcterms:W3CDTF">2024-03-28T18:41:00Z</dcterms:modified>
</cp:coreProperties>
</file>