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Követelmény specifikáció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Készítette: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Homok Attila, Horváth Csaba, Dávid Balázs Jacek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Verziókövetés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Név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Dátum 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Mit módosított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Verzió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Homok Attila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2022.01.11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Első verzió 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Horváth Csaba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2022.01.11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Áttekintés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 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Tartalom jegyzék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Áttekintés</w:t>
        <w:br w:type="textWrapping"/>
        <w:t xml:space="preserve">Mit fog csinálni az adott szoftver</w:t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Definiciók </w:t>
        <w:br w:type="textWrapping"/>
        <w:t xml:space="preserve">ügyfél fogalmát </w:t>
        <w:br w:type="textWrapping"/>
        <w:t xml:space="preserve">számlázás fog történni</w:t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Felhasználói követelmények</w:t>
        <w:br w:type="textWrapping"/>
        <w:t xml:space="preserve">Számítógépen – Böngészőben</w:t>
        <w:br w:type="textWrapping"/>
        <w:t xml:space="preserve">Adatok esetén sorszámozás</w:t>
        <w:br w:type="textWrapping"/>
        <w:t xml:space="preserve">Felhasználói fiókok lesznek vagy nem, jogokkal ellátva -logolás</w:t>
        <w:br w:type="textWrapping"/>
        <w:t xml:space="preserve">ügyviteli rendszerek esetén napi pénztár jelentés</w:t>
        <w:br w:type="textWrapping"/>
        <w:t xml:space="preserve">raktár jelentés </w:t>
        <w:br w:type="textWrapping"/>
        <w:t xml:space="preserve">Minden a felhasználó szempontjából fontos elvárást meg kell fogalmazni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diagram</w:t>
        <w:br w:type="textWrapping"/>
        <w:t xml:space="preserve">Diagram, felhasználói elvárások rajzos megjelenítése</w:t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Rendszerkövetelmények</w:t>
        <w:br w:type="textWrapping"/>
        <w:t xml:space="preserve">Szerepkör kezelés</w:t>
        <w:br w:type="textWrapping"/>
        <w:t xml:space="preserve">Egyediséget biztosítás ( sorszámozás)</w:t>
        <w:br w:type="textWrapping"/>
        <w:t xml:space="preserve">Raktár kezelés</w:t>
        <w:br w:type="textWrapping"/>
        <w:t xml:space="preserve">Számlázni valahogy – számlázó program hozzácsatolása</w:t>
        <w:br w:type="textWrapping"/>
        <w:t xml:space="preserve">Itt minden olyan követelményt fogunk felsorolni ami funkcionálisan benne kell, hogy legyen a szoftverbe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Forgatókönyvek</w:t>
        <w:br w:type="textWrapping"/>
        <w:t xml:space="preserve">Regisztráció – folyamatot </w:t>
        <w:br w:type="textWrapping"/>
        <w:t xml:space="preserve">Raktárba új termék bevitele – hogyan történik az új termékek felvitele</w:t>
        <w:br w:type="textWrapping"/>
        <w:t xml:space="preserve">Napi pénztár jelentés elkészítése  - hogyan fogja a felhasználó megcsinálni</w:t>
        <w:br w:type="textWrapping"/>
        <w:t xml:space="preserve">Rendszerkarbantartás – ki csinálja és hogyan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Áttekintés</w:t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Pet &amp; Care alkalmazás elsődleges célja, hogy nyomon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tudjuk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követni a kisállatok sorsát, egy menhely weboldalon keresztül. Naprakész információkkal. Az alkalmazás segítséget nyújt az egyszerű örökbefogadáshoz.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Pet &amp; Care alkalmazás maximálisan hiánypótló alkalmazás, mert a piacon sok a hanyagul kezelt témakör, hanyagul kezelt weboldalakkal, célunk az egyszerűség és a könnyű átláthatóság. Jelenleg nincs naprakész alkalmazás, mely akár a kisállatok életét befolyásolhatja. Arra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törekednénk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hogy egyszerűen lehessen örökbefogadni.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Továbbá egy kérdéssor megválaszolásával és annak megerősítésével egyértelműen eldöntjük, hogy alkalmasnak találjuk-e az örökbefogadásra.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Definiciók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Főbb csoportok: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