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24"/>
        </w:numPr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타겟 선정 기준</w:t>
      </w:r>
    </w:p>
    <w:p w:rsidR="00000000" w:rsidDel="00000000" w:rsidP="00000000" w:rsidRDefault="00000000" w:rsidRPr="00000000" w14:paraId="00000002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◆ 매출 상위 기업</w:t>
      </w:r>
    </w:p>
    <w:p w:rsidR="00000000" w:rsidDel="00000000" w:rsidP="00000000" w:rsidRDefault="00000000" w:rsidRPr="00000000" w14:paraId="00000004">
      <w:pPr>
        <w:spacing w:line="360" w:lineRule="auto"/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◆ 기원테크의 고객사가 아닌 기업</w:t>
      </w:r>
    </w:p>
    <w:p w:rsidR="00000000" w:rsidDel="00000000" w:rsidP="00000000" w:rsidRDefault="00000000" w:rsidRPr="00000000" w14:paraId="00000005">
      <w:pPr>
        <w:spacing w:line="360" w:lineRule="auto"/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◆ 직원수가 많은 기업</w:t>
      </w:r>
    </w:p>
    <w:p w:rsidR="00000000" w:rsidDel="00000000" w:rsidP="00000000" w:rsidRDefault="00000000" w:rsidRPr="00000000" w14:paraId="00000006">
      <w:pPr>
        <w:spacing w:line="360" w:lineRule="auto"/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◆ 보안에 관심도가 있는 기업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4"/>
        </w:numPr>
        <w:ind w:left="720" w:hanging="360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선정 기업</w:t>
      </w:r>
    </w:p>
    <w:p w:rsidR="00000000" w:rsidDel="00000000" w:rsidP="00000000" w:rsidRDefault="00000000" w:rsidRPr="00000000" w14:paraId="0000000C">
      <w:pPr>
        <w:ind w:left="72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42" w:rightFromText="142" w:topFromText="0" w:bottomFromText="0" w:vertAnchor="text" w:horzAnchor="text" w:tblpX="-135" w:tblpY="0"/>
        <w:tblW w:w="89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90"/>
        <w:gridCol w:w="2430"/>
        <w:gridCol w:w="4620"/>
        <w:tblGridChange w:id="0">
          <w:tblGrid>
            <w:gridCol w:w="1890"/>
            <w:gridCol w:w="2430"/>
            <w:gridCol w:w="4620"/>
          </w:tblGrid>
        </w:tblGridChange>
      </w:tblGrid>
      <w:tr>
        <w:trPr>
          <w:cantSplit w:val="0"/>
          <w:tblHeader w:val="1"/>
        </w:trPr>
        <w:tc>
          <w:tcPr>
            <w:shd w:fill="efefef" w:val="clear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기업명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매출액</w:t>
              <w:br w:type="textWrapping"/>
              <w:t xml:space="preserve">(23년도 기준)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종업원/계열사/협력사 수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LG전자</w:t>
            </w:r>
          </w:p>
        </w:tc>
        <w:tc>
          <w:tcPr/>
          <w:p w:rsidR="00000000" w:rsidDel="00000000" w:rsidP="00000000" w:rsidRDefault="00000000" w:rsidRPr="00000000" w14:paraId="00000011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84조 2278억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계열사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및 자회사 : 10 협력사 수 :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GS칼텍스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48조 6078억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5개의 자회사, 69개의 계열사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SK에너지</w:t>
            </w:r>
          </w:p>
        </w:tc>
        <w:tc>
          <w:tcPr/>
          <w:p w:rsidR="00000000" w:rsidDel="00000000" w:rsidP="00000000" w:rsidRDefault="00000000" w:rsidRPr="00000000" w14:paraId="00000017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Dotum" w:cs="Dotum" w:eastAsia="Dotum" w:hAnsi="Dotum"/>
                <w:rtl w:val="0"/>
              </w:rPr>
              <w:t xml:space="preserve">43조 4,959억원</w:t>
            </w:r>
          </w:p>
        </w:tc>
        <w:tc>
          <w:tcPr/>
          <w:p w:rsidR="00000000" w:rsidDel="00000000" w:rsidP="00000000" w:rsidRDefault="00000000" w:rsidRPr="00000000" w14:paraId="00000018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계열사 및 자회사 201개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SK지오센트릭</w:t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13조 5000억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계열사 수 : 19  (화학분야) </w:t>
              <w:br w:type="textWrapping"/>
              <w:t xml:space="preserve">협력사 수 : 213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한화솔루션</w:t>
            </w:r>
          </w:p>
        </w:tc>
        <w:tc>
          <w:tcPr/>
          <w:p w:rsidR="00000000" w:rsidDel="00000000" w:rsidP="00000000" w:rsidRDefault="00000000" w:rsidRPr="00000000" w14:paraId="0000001D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13조 2,887억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계열사 수 및 자회사 :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DL이앤씨</w:t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7조 9911억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종업원(5,718명) 계열사 수 : 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EcoPro BM</w:t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7조2500억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계열사 수 : 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포스코케미칼</w:t>
            </w:r>
          </w:p>
        </w:tc>
        <w:tc>
          <w:tcPr/>
          <w:p w:rsidR="00000000" w:rsidDel="00000000" w:rsidP="00000000" w:rsidRDefault="00000000" w:rsidRPr="00000000" w14:paraId="00000026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highlight w:val="white"/>
                <w:rtl w:val="0"/>
              </w:rPr>
              <w:t xml:space="preserve">3조 3019억원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계열사 수 : 49, 협력사 수 : 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DL케미칼</w:t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1조 6063억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종업원(699명) 계열사 수 : 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HL홀딩스(주)</w:t>
            </w:r>
          </w:p>
        </w:tc>
        <w:tc>
          <w:tcPr/>
          <w:p w:rsidR="00000000" w:rsidDel="00000000" w:rsidP="00000000" w:rsidRDefault="00000000" w:rsidRPr="00000000" w14:paraId="0000002C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tl w:val="0"/>
              </w:rPr>
              <w:t xml:space="preserve">8447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center"/>
              <w:rPr>
                <w:rFonts w:ascii="Dotum" w:cs="Dotum" w:eastAsia="Dotum" w:hAnsi="Dotum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계열사 수: 48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(주)서연</w:t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221억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계열사 수: 11</w:t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142875</wp:posOffset>
            </wp:positionV>
            <wp:extent cx="5686425" cy="3196575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1.  LG전자</w:t>
      </w:r>
    </w:p>
    <w:p w:rsidR="00000000" w:rsidDel="00000000" w:rsidP="00000000" w:rsidRDefault="00000000" w:rsidRPr="00000000" w14:paraId="00000051">
      <w:pPr>
        <w:ind w:left="0" w:firstLine="0"/>
        <w:rPr>
          <w:rFonts w:ascii="Dotum" w:cs="Dotum" w:eastAsia="Dotum" w:hAnsi="Dotum"/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1-1. 매출액</w:t>
      </w:r>
      <w:r w:rsidDel="00000000" w:rsidR="00000000" w:rsidRPr="00000000">
        <w:rPr>
          <w:rtl w:val="0"/>
        </w:rPr>
      </w:r>
    </w:p>
    <w:tbl>
      <w:tblPr>
        <w:tblStyle w:val="Table2"/>
        <w:tblpPr w:leftFromText="142" w:rightFromText="142" w:topFromText="0" w:bottomFromText="0" w:vertAnchor="text" w:horzAnchor="text" w:tblpX="915" w:tblpY="0"/>
        <w:tblW w:w="45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0"/>
        <w:gridCol w:w="1500"/>
        <w:gridCol w:w="1575"/>
        <w:tblGridChange w:id="0">
          <w:tblGrid>
            <w:gridCol w:w="1500"/>
            <w:gridCol w:w="1500"/>
            <w:gridCol w:w="1575"/>
          </w:tblGrid>
        </w:tblGridChange>
      </w:tblGrid>
      <w:tr>
        <w:trPr>
          <w:cantSplit w:val="0"/>
          <w:trHeight w:val="162.99999999999997" w:hRule="atLeast"/>
          <w:tblHeader w:val="1"/>
        </w:trPr>
        <w:tc>
          <w:tcPr>
            <w:shd w:fill="c1e4f5" w:val="clear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2021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2022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2023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73조 9,080억 원</w:t>
            </w:r>
          </w:p>
        </w:tc>
        <w:tc>
          <w:tcPr/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83조 4,673억 원</w:t>
            </w:r>
          </w:p>
        </w:tc>
        <w:tc>
          <w:tcPr/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84조 2,278억 원</w:t>
            </w:r>
          </w:p>
        </w:tc>
      </w:tr>
    </w:tbl>
    <w:p w:rsidR="00000000" w:rsidDel="00000000" w:rsidP="00000000" w:rsidRDefault="00000000" w:rsidRPr="00000000" w14:paraId="00000058">
      <w:pPr>
        <w:rPr>
          <w:rFonts w:ascii="Dotum" w:cs="Dotum" w:eastAsia="Dotum" w:hAnsi="Dotum"/>
          <w:b w:val="1"/>
          <w:sz w:val="30"/>
          <w:szCs w:val="3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1-2. 계열사 및 협력사 개수</w:t>
      </w:r>
    </w:p>
    <w:p w:rsidR="00000000" w:rsidDel="00000000" w:rsidP="00000000" w:rsidRDefault="00000000" w:rsidRPr="00000000" w14:paraId="0000005C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계열사 및 자회사 수 : 10개</w:t>
      </w:r>
    </w:p>
    <w:p w:rsidR="00000000" w:rsidDel="00000000" w:rsidP="00000000" w:rsidRDefault="00000000" w:rsidRPr="00000000" w14:paraId="0000005D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협력사 수 : 3개 (조사한 것만)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1-3. 사용하고 있는 ict 솔루션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LG전자 영어본부, ‘아이모션' 이메일 솔루션 사용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‘모바일오피스(MDM)’ 보안 애플리케이션 전직원 설치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(이메일, 전자결제 등 내부정보 유출 통제 솔루션)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주요파트너사(Palo Alto Networks, McAfee) 네트워크 및 엔드포인트 보안 강화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상시 보안취약점 분석 센터 운영 (LGE ISAC: LG Electronics Information Security Analysis Center)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(자체 체크리스트 기반으로 시스템, 애플리케이션, 제품에 대해 모의 해킹 실시하여 취약점과 개선점 확인)</w:t>
      </w:r>
    </w:p>
    <w:p w:rsidR="00000000" w:rsidDel="00000000" w:rsidP="00000000" w:rsidRDefault="00000000" w:rsidRPr="00000000" w14:paraId="0000006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1-4. 보안사고 사례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LG전자- 임직원 이메일 해킹 계정 해킹 (2022.03)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1-5. 보안인증 획득 유무</w:t>
      </w:r>
    </w:p>
    <w:p w:rsidR="00000000" w:rsidDel="00000000" w:rsidP="00000000" w:rsidRDefault="00000000" w:rsidRPr="00000000" w14:paraId="0000006B">
      <w:pPr>
        <w:numPr>
          <w:ilvl w:val="0"/>
          <w:numId w:val="3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국제 정보보안 인증 ISO 27001, ISO 27018, ISO 29100, ISO 27701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국내 정보보안 인증 ISMS, TISAX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2. GS 칼텍스</w:t>
      </w:r>
    </w:p>
    <w:p w:rsidR="00000000" w:rsidDel="00000000" w:rsidP="00000000" w:rsidRDefault="00000000" w:rsidRPr="00000000" w14:paraId="00000071">
      <w:pPr>
        <w:ind w:left="0" w:firstLine="0"/>
        <w:rPr>
          <w:rFonts w:ascii="Dotum" w:cs="Dotum" w:eastAsia="Dotum" w:hAnsi="Dotum"/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-1. 매출액</w:t>
      </w:r>
      <w:r w:rsidDel="00000000" w:rsidR="00000000" w:rsidRPr="00000000">
        <w:rPr>
          <w:rtl w:val="0"/>
        </w:rPr>
      </w:r>
    </w:p>
    <w:tbl>
      <w:tblPr>
        <w:tblStyle w:val="Table3"/>
        <w:tblpPr w:leftFromText="142" w:rightFromText="142" w:topFromText="0" w:bottomFromText="0" w:vertAnchor="text" w:horzAnchor="text" w:tblpX="885" w:tblpY="0"/>
        <w:tblW w:w="414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3"/>
        <w:gridCol w:w="1383"/>
        <w:gridCol w:w="1383"/>
        <w:tblGridChange w:id="0">
          <w:tblGrid>
            <w:gridCol w:w="1383"/>
            <w:gridCol w:w="1383"/>
            <w:gridCol w:w="1383"/>
          </w:tblGrid>
        </w:tblGridChange>
      </w:tblGrid>
      <w:tr>
        <w:trPr>
          <w:cantSplit w:val="0"/>
          <w:trHeight w:val="192.99999999999997" w:hRule="atLeast"/>
          <w:tblHeader w:val="1"/>
        </w:trPr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2021</w:t>
            </w:r>
          </w:p>
        </w:tc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2022</w:t>
            </w:r>
          </w:p>
        </w:tc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34조 5,380억원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58조 5,320억원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48조 6,078억원 </w:t>
            </w:r>
          </w:p>
        </w:tc>
      </w:tr>
    </w:tbl>
    <w:p w:rsidR="00000000" w:rsidDel="00000000" w:rsidP="00000000" w:rsidRDefault="00000000" w:rsidRPr="00000000" w14:paraId="00000078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Dotum" w:cs="Dotum" w:eastAsia="Dotum" w:hAnsi="Dotum"/>
          <w:b w:val="1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-2. 계열사 및 협력사 개수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{화학 E6 }</w:t>
      </w:r>
    </w:p>
    <w:p w:rsidR="00000000" w:rsidDel="00000000" w:rsidP="00000000" w:rsidRDefault="00000000" w:rsidRPr="00000000" w14:paraId="0000007B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계열사 수 : 69 </w:t>
      </w:r>
    </w:p>
    <w:p w:rsidR="00000000" w:rsidDel="00000000" w:rsidP="00000000" w:rsidRDefault="00000000" w:rsidRPr="00000000" w14:paraId="0000007C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자회사 수 : 5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2-3. 사용하고 있는 ict 솔루션</w:t>
      </w:r>
    </w:p>
    <w:p w:rsidR="00000000" w:rsidDel="00000000" w:rsidP="00000000" w:rsidRDefault="00000000" w:rsidRPr="00000000" w14:paraId="0000007F">
      <w:pPr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아크로니스 사이버 프로텍트 클라우드</w:t>
      </w:r>
    </w:p>
    <w:p w:rsidR="00000000" w:rsidDel="00000000" w:rsidP="00000000" w:rsidRDefault="00000000" w:rsidRPr="00000000" w14:paraId="00000080">
      <w:pPr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문서의 안전한 관리 기반 마련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2-4. 보안사고 사례</w:t>
      </w:r>
    </w:p>
    <w:p w:rsidR="00000000" w:rsidDel="00000000" w:rsidP="00000000" w:rsidRDefault="00000000" w:rsidRPr="00000000" w14:paraId="00000083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2008년 9월 5일 회원 1151만 7125명의 이름과 주민번호, 주소 등의 개인정보가 유출된 사례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2-5. 보안인증 획득 유무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국내 인증: ISMS-P 획득</w:t>
      </w:r>
    </w:p>
    <w:p w:rsidR="00000000" w:rsidDel="00000000" w:rsidP="00000000" w:rsidRDefault="00000000" w:rsidRPr="00000000" w14:paraId="0000008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highlight w:val="white"/>
          <w:rtl w:val="0"/>
        </w:rPr>
        <w:t xml:space="preserve">3. SK 에너지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rFonts w:ascii="Dotum" w:cs="Dotum" w:eastAsia="Dotum" w:hAnsi="Dotum"/>
          <w:b w:val="1"/>
          <w:sz w:val="30"/>
          <w:szCs w:val="30"/>
          <w:highlight w:val="yellow"/>
        </w:rPr>
      </w:pP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-1. 매출액</w:t>
      </w:r>
      <w:r w:rsidDel="00000000" w:rsidR="00000000" w:rsidRPr="00000000">
        <w:rPr>
          <w:rtl w:val="0"/>
        </w:rPr>
      </w:r>
    </w:p>
    <w:tbl>
      <w:tblPr>
        <w:tblStyle w:val="Table4"/>
        <w:tblpPr w:leftFromText="142" w:rightFromText="142" w:topFromText="0" w:bottomFromText="0" w:vertAnchor="text" w:horzAnchor="text" w:tblpX="750" w:tblpY="0"/>
        <w:tblW w:w="414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3"/>
        <w:gridCol w:w="1383"/>
        <w:gridCol w:w="1383"/>
        <w:tblGridChange w:id="0">
          <w:tblGrid>
            <w:gridCol w:w="1383"/>
            <w:gridCol w:w="1383"/>
            <w:gridCol w:w="1383"/>
          </w:tblGrid>
        </w:tblGridChange>
      </w:tblGrid>
      <w:tr>
        <w:trPr>
          <w:cantSplit w:val="0"/>
          <w:trHeight w:val="192.99999999999997" w:hRule="atLeast"/>
          <w:tblHeader w:val="0"/>
        </w:trPr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2021</w:t>
            </w:r>
          </w:p>
        </w:tc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2022</w:t>
            </w:r>
          </w:p>
        </w:tc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26조 4,910억원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50조 1,930억원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43조 4,959억원</w:t>
            </w:r>
          </w:p>
        </w:tc>
      </w:tr>
    </w:tbl>
    <w:p w:rsidR="00000000" w:rsidDel="00000000" w:rsidP="00000000" w:rsidRDefault="00000000" w:rsidRPr="00000000" w14:paraId="00000091">
      <w:pPr>
        <w:ind w:firstLine="720"/>
        <w:rPr>
          <w:rFonts w:ascii="Dotum" w:cs="Dotum" w:eastAsia="Dotum" w:hAnsi="Dotum"/>
          <w:b w:val="1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3-2. 계열사 및 협력사 개수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4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계열사 수 : 201개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3-3. 사용하고 있는 ict 솔루션</w:t>
      </w:r>
    </w:p>
    <w:p w:rsidR="00000000" w:rsidDel="00000000" w:rsidP="00000000" w:rsidRDefault="00000000" w:rsidRPr="00000000" w14:paraId="00000097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정보보안 프로그램에 대한 발표된 정보는 없지만, ‘고객정보보호센터’를 오픈하고 정기적인 정보보안 수준 점검을 통해 정보보안에 지속적으로 힘쓰는 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3-4. 보안사고 사례</w:t>
      </w:r>
    </w:p>
    <w:p w:rsidR="00000000" w:rsidDel="00000000" w:rsidP="00000000" w:rsidRDefault="00000000" w:rsidRPr="00000000" w14:paraId="0000009A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현재까지 밝혀진 보안사고 사례는 없음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3-5. 보안인증 획득 유무</w:t>
      </w:r>
    </w:p>
    <w:p w:rsidR="00000000" w:rsidDel="00000000" w:rsidP="00000000" w:rsidRDefault="00000000" w:rsidRPr="00000000" w14:paraId="0000009D">
      <w:pPr>
        <w:numPr>
          <w:ilvl w:val="0"/>
          <w:numId w:val="5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국제 인증: ISO-IEC 27001:2013년 획득</w:t>
      </w:r>
    </w:p>
    <w:p w:rsidR="00000000" w:rsidDel="00000000" w:rsidP="00000000" w:rsidRDefault="00000000" w:rsidRPr="00000000" w14:paraId="0000009E">
      <w:pPr>
        <w:ind w:left="720" w:firstLine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               ISO-IEC 27701:2019년 획득</w:t>
      </w:r>
    </w:p>
    <w:p w:rsidR="00000000" w:rsidDel="00000000" w:rsidP="00000000" w:rsidRDefault="00000000" w:rsidRPr="00000000" w14:paraId="0000009F">
      <w:pPr>
        <w:ind w:left="720" w:firstLine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국내 인증: ISMS-P 획득</w:t>
      </w:r>
    </w:p>
    <w:p w:rsidR="00000000" w:rsidDel="00000000" w:rsidP="00000000" w:rsidRDefault="00000000" w:rsidRPr="00000000" w14:paraId="000000A0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A2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4. SK 지오센트릭</w:t>
      </w:r>
    </w:p>
    <w:p w:rsidR="00000000" w:rsidDel="00000000" w:rsidP="00000000" w:rsidRDefault="00000000" w:rsidRPr="00000000" w14:paraId="000000A4">
      <w:pPr>
        <w:ind w:left="0" w:firstLine="0"/>
        <w:rPr>
          <w:rFonts w:ascii="Dotum" w:cs="Dotum" w:eastAsia="Dotum" w:hAnsi="Dotum"/>
          <w:b w:val="1"/>
          <w:sz w:val="30"/>
          <w:szCs w:val="30"/>
        </w:rPr>
      </w:pP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-1. 매출액 (2023년 기준)</w:t>
      </w:r>
      <w:r w:rsidDel="00000000" w:rsidR="00000000" w:rsidRPr="00000000">
        <w:rPr>
          <w:rtl w:val="0"/>
        </w:rPr>
      </w:r>
    </w:p>
    <w:tbl>
      <w:tblPr>
        <w:tblStyle w:val="Table5"/>
        <w:tblpPr w:leftFromText="142" w:rightFromText="142" w:topFromText="0" w:bottomFromText="0" w:vertAnchor="text" w:horzAnchor="text" w:tblpX="720" w:tblpY="0"/>
        <w:tblW w:w="414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3"/>
        <w:gridCol w:w="1383"/>
        <w:gridCol w:w="1383"/>
        <w:tblGridChange w:id="0">
          <w:tblGrid>
            <w:gridCol w:w="1383"/>
            <w:gridCol w:w="1383"/>
            <w:gridCol w:w="1383"/>
          </w:tblGrid>
        </w:tblGridChange>
      </w:tblGrid>
      <w:tr>
        <w:trPr>
          <w:cantSplit w:val="0"/>
          <w:tblHeader w:val="1"/>
        </w:trPr>
        <w:tc>
          <w:tcPr>
            <w:shd w:fill="c1e4f5" w:val="clear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2021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2022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11조 9681억 원</w:t>
            </w:r>
          </w:p>
        </w:tc>
        <w:tc>
          <w:tcPr/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11조 7천억 원</w:t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약 13.5 조 원</w:t>
            </w:r>
          </w:p>
        </w:tc>
      </w:tr>
    </w:tbl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4-2. 계열사 및 협력사 개수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{화학 E6 }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계열사 수 : 19  (화학분야)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협력사 수 : 213</w:t>
      </w:r>
    </w:p>
    <w:p w:rsidR="00000000" w:rsidDel="00000000" w:rsidP="00000000" w:rsidRDefault="00000000" w:rsidRPr="00000000" w14:paraId="000000B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4-3. 사용하고 있는 ict 솔루션</w:t>
      </w:r>
    </w:p>
    <w:p w:rsidR="00000000" w:rsidDel="00000000" w:rsidP="00000000" w:rsidRDefault="00000000" w:rsidRPr="00000000" w14:paraId="000000B3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텐센트 클라우드 솔루션</w:t>
      </w:r>
    </w:p>
    <w:p w:rsidR="00000000" w:rsidDel="00000000" w:rsidP="00000000" w:rsidRDefault="00000000" w:rsidRPr="00000000" w14:paraId="000000B4">
      <w:pPr>
        <w:ind w:left="720" w:firstLine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방대한 데이터 기반의 검증된 품질과 안정성을 보장</w:t>
      </w:r>
    </w:p>
    <w:p w:rsidR="00000000" w:rsidDel="00000000" w:rsidP="00000000" w:rsidRDefault="00000000" w:rsidRPr="00000000" w14:paraId="000000B5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(중국  국민 메신저인 Wechat을 벤치마킹함)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4-4. 보안사고 사례</w:t>
      </w:r>
    </w:p>
    <w:p w:rsidR="00000000" w:rsidDel="00000000" w:rsidP="00000000" w:rsidRDefault="00000000" w:rsidRPr="00000000" w14:paraId="000000B8">
      <w:pPr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SK지오센트릭에 대해서는 사고가 발생하지 않았으나 SK지오센트릭보다 매출이 높은 LG 화학이 이메일 해킹으로 240억 손해 {화학 B 34 }</w:t>
      </w:r>
    </w:p>
    <w:p w:rsidR="00000000" w:rsidDel="00000000" w:rsidP="00000000" w:rsidRDefault="00000000" w:rsidRPr="00000000" w14:paraId="000000B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1-5. 보안인증 획득 유무</w:t>
      </w:r>
    </w:p>
    <w:p w:rsidR="00000000" w:rsidDel="00000000" w:rsidP="00000000" w:rsidRDefault="00000000" w:rsidRPr="00000000" w14:paraId="000000BB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해외 정보보안 인증 ISO/IEC 27001 , 개인정보보호 인증 IEC 27701 취득 {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화학</w:t>
      </w:r>
      <w:r w:rsidDel="00000000" w:rsidR="00000000" w:rsidRPr="00000000">
        <w:rPr>
          <w:highlight w:val="white"/>
          <w:rtl w:val="0"/>
        </w:rPr>
        <w:t xml:space="preserve"> H14 }</w:t>
      </w:r>
    </w:p>
    <w:p w:rsidR="00000000" w:rsidDel="00000000" w:rsidP="00000000" w:rsidRDefault="00000000" w:rsidRPr="00000000" w14:paraId="000000B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5. 한화솔루션</w:t>
      </w:r>
    </w:p>
    <w:p w:rsidR="00000000" w:rsidDel="00000000" w:rsidP="00000000" w:rsidRDefault="00000000" w:rsidRPr="00000000" w14:paraId="000000C0">
      <w:pPr>
        <w:ind w:left="0" w:firstLine="0"/>
        <w:rPr>
          <w:rFonts w:ascii="Dotum" w:cs="Dotum" w:eastAsia="Dotum" w:hAnsi="Dotum"/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1-1. 매출액 </w:t>
      </w:r>
      <w:r w:rsidDel="00000000" w:rsidR="00000000" w:rsidRPr="00000000">
        <w:rPr>
          <w:rtl w:val="0"/>
        </w:rPr>
      </w:r>
    </w:p>
    <w:tbl>
      <w:tblPr>
        <w:tblStyle w:val="Table6"/>
        <w:tblpPr w:leftFromText="142" w:rightFromText="142" w:topFromText="0" w:bottomFromText="0" w:vertAnchor="text" w:horzAnchor="text" w:tblpX="885" w:tblpY="0"/>
        <w:tblW w:w="414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3"/>
        <w:gridCol w:w="1383"/>
        <w:gridCol w:w="1383"/>
        <w:tblGridChange w:id="0">
          <w:tblGrid>
            <w:gridCol w:w="1383"/>
            <w:gridCol w:w="1383"/>
            <w:gridCol w:w="1383"/>
          </w:tblGrid>
        </w:tblGridChange>
      </w:tblGrid>
      <w:tr>
        <w:trPr>
          <w:cantSplit w:val="0"/>
          <w:tblHeader w:val="1"/>
        </w:trPr>
        <w:tc>
          <w:tcPr>
            <w:shd w:fill="c1e4f5" w:val="clear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2021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2022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2023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10조 2,171억 원</w:t>
            </w:r>
          </w:p>
        </w:tc>
        <w:tc>
          <w:tcPr/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13조 1,308억 원</w:t>
            </w:r>
          </w:p>
        </w:tc>
        <w:tc>
          <w:tcPr/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 13조 2,887억 원</w:t>
            </w:r>
          </w:p>
        </w:tc>
      </w:tr>
    </w:tbl>
    <w:p w:rsidR="00000000" w:rsidDel="00000000" w:rsidP="00000000" w:rsidRDefault="00000000" w:rsidRPr="00000000" w14:paraId="000000C7">
      <w:pPr>
        <w:ind w:left="720" w:firstLine="0"/>
        <w:rPr>
          <w:rFonts w:ascii="Dotum" w:cs="Dotum" w:eastAsia="Dotum" w:hAnsi="Dotum"/>
          <w:b w:val="1"/>
          <w:sz w:val="30"/>
          <w:szCs w:val="3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rFonts w:ascii="Dotum" w:cs="Dotum" w:eastAsia="Dotum" w:hAnsi="Dotum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1-2. 계열사 및 협력사 개수</w:t>
      </w:r>
    </w:p>
    <w:p w:rsidR="00000000" w:rsidDel="00000000" w:rsidP="00000000" w:rsidRDefault="00000000" w:rsidRPr="00000000" w14:paraId="000000CA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계열사 : 4</w:t>
      </w:r>
    </w:p>
    <w:p w:rsidR="00000000" w:rsidDel="00000000" w:rsidP="00000000" w:rsidRDefault="00000000" w:rsidRPr="00000000" w14:paraId="000000C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협력사 : 0</w:t>
      </w:r>
    </w:p>
    <w:p w:rsidR="00000000" w:rsidDel="00000000" w:rsidP="00000000" w:rsidRDefault="00000000" w:rsidRPr="00000000" w14:paraId="000000C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1-3. 사용하고 있는 ict 솔루션</w:t>
      </w:r>
    </w:p>
    <w:p w:rsidR="00000000" w:rsidDel="00000000" w:rsidP="00000000" w:rsidRDefault="00000000" w:rsidRPr="00000000" w14:paraId="000000CE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마이크로소프트의 ‘애저' 클라우드 기반으로 전환</w:t>
      </w:r>
    </w:p>
    <w:p w:rsidR="00000000" w:rsidDel="00000000" w:rsidP="00000000" w:rsidRDefault="00000000" w:rsidRPr="00000000" w14:paraId="000000CF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클라우드 기반 솔루션 - ‘세일즈포스' 도입</w:t>
      </w:r>
    </w:p>
    <w:p w:rsidR="00000000" w:rsidDel="00000000" w:rsidP="00000000" w:rsidRDefault="00000000" w:rsidRPr="00000000" w14:paraId="000000D0">
      <w:pPr>
        <w:spacing w:after="1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1-4. 보안사고 사례</w:t>
      </w:r>
    </w:p>
    <w:p w:rsidR="00000000" w:rsidDel="00000000" w:rsidP="00000000" w:rsidRDefault="00000000" w:rsidRPr="00000000" w14:paraId="000000D2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큐셀 부문 중국법인, 내부 자료 유출 사건 발생. (2023.09)</w:t>
      </w:r>
    </w:p>
    <w:p w:rsidR="00000000" w:rsidDel="00000000" w:rsidP="00000000" w:rsidRDefault="00000000" w:rsidRPr="00000000" w14:paraId="000000D3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큐셀 부문 유럽법인, 랜섬웨어 공격으로 대량의 정보 유출 사건 발생. (2023.07)</w:t>
      </w:r>
    </w:p>
    <w:p w:rsidR="00000000" w:rsidDel="00000000" w:rsidP="00000000" w:rsidRDefault="00000000" w:rsidRPr="00000000" w14:paraId="000000D4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한화 아즈델, 랜섬웨어 공격으로 1테라바이트(TB) 규모의 내부자료 유출 사건 발생. (2024.05)</w:t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1-5. 보안인증 획득 유무</w:t>
      </w:r>
    </w:p>
    <w:p w:rsidR="00000000" w:rsidDel="00000000" w:rsidP="00000000" w:rsidRDefault="00000000" w:rsidRPr="00000000" w14:paraId="000000D7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국제 정보보안 인증 ISO27001, 국내 인증 ISMS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after="160" w:line="240" w:lineRule="auto"/>
        <w:rPr>
          <w:rFonts w:ascii="Dotum" w:cs="Dotum" w:eastAsia="Dotum" w:hAnsi="Dotum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after="160" w:lin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6. DL이앤씨(주)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1-1. 매출액</w:t>
      </w:r>
      <w:r w:rsidDel="00000000" w:rsidR="00000000" w:rsidRPr="00000000">
        <w:rPr>
          <w:rtl w:val="0"/>
        </w:rPr>
      </w:r>
    </w:p>
    <w:tbl>
      <w:tblPr>
        <w:tblStyle w:val="Table7"/>
        <w:tblpPr w:leftFromText="142" w:rightFromText="142" w:topFromText="0" w:bottomFromText="0" w:vertAnchor="text" w:horzAnchor="text" w:tblpX="795" w:tblpY="0"/>
        <w:tblW w:w="414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3"/>
        <w:gridCol w:w="1383"/>
        <w:gridCol w:w="1383"/>
        <w:tblGridChange w:id="0">
          <w:tblGrid>
            <w:gridCol w:w="1383"/>
            <w:gridCol w:w="1383"/>
            <w:gridCol w:w="1383"/>
          </w:tblGrid>
        </w:tblGridChange>
      </w:tblGrid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2021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2022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7조 6,317억 원</w:t>
            </w:r>
          </w:p>
        </w:tc>
        <w:tc>
          <w:tcPr/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7조 4,968억 원</w:t>
            </w:r>
          </w:p>
        </w:tc>
        <w:tc>
          <w:tcPr/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7조 9,911억 원</w:t>
            </w:r>
          </w:p>
        </w:tc>
      </w:tr>
    </w:tbl>
    <w:p w:rsidR="00000000" w:rsidDel="00000000" w:rsidP="00000000" w:rsidRDefault="00000000" w:rsidRPr="00000000" w14:paraId="000000E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1-2. 계열사 및 협력사 개수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계열사 수 : 9</w:t>
      </w:r>
    </w:p>
    <w:p w:rsidR="00000000" w:rsidDel="00000000" w:rsidP="00000000" w:rsidRDefault="00000000" w:rsidRPr="00000000" w14:paraId="000000E8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협력사 수 : 947</w:t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1-3. 사용하고 있는 ict 솔루션</w:t>
      </w:r>
    </w:p>
    <w:p w:rsidR="00000000" w:rsidDel="00000000" w:rsidP="00000000" w:rsidRDefault="00000000" w:rsidRPr="00000000" w14:paraId="000000EB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(주)와이즈허브시스템즈의 그라디우스 DLP</w:t>
      </w:r>
    </w:p>
    <w:p w:rsidR="00000000" w:rsidDel="00000000" w:rsidP="00000000" w:rsidRDefault="00000000" w:rsidRPr="00000000" w14:paraId="000000EC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안랩의 AhnLab TrusGuard : 전국 100여개 건설사무소 네트워크 환경 분석 및 vpn 구축</w:t>
      </w:r>
    </w:p>
    <w:p w:rsidR="00000000" w:rsidDel="00000000" w:rsidP="00000000" w:rsidRDefault="00000000" w:rsidRPr="00000000" w14:paraId="000000ED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펜타시큐리티의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디아모 DB</w:t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1-4. 보안사고 사례</w:t>
      </w:r>
    </w:p>
    <w:p w:rsidR="00000000" w:rsidDel="00000000" w:rsidP="00000000" w:rsidRDefault="00000000" w:rsidRPr="00000000" w14:paraId="000000F0">
      <w:pPr>
        <w:numPr>
          <w:ilvl w:val="0"/>
          <w:numId w:val="5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없음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1-5. 보안인증 획득 유무</w:t>
      </w:r>
    </w:p>
    <w:p w:rsidR="00000000" w:rsidDel="00000000" w:rsidP="00000000" w:rsidRDefault="00000000" w:rsidRPr="00000000" w14:paraId="000000F3">
      <w:pPr>
        <w:numPr>
          <w:ilvl w:val="0"/>
          <w:numId w:val="43"/>
        </w:numPr>
        <w:ind w:left="720" w:hanging="360"/>
        <w:rPr/>
      </w:pPr>
      <w:r w:rsidDel="00000000" w:rsidR="00000000" w:rsidRPr="00000000">
        <w:rPr>
          <w:rtl w:val="0"/>
        </w:rPr>
        <w:t xml:space="preserve">ISO 27001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after="240" w:before="240" w:line="240" w:lineRule="auto"/>
        <w:ind w:left="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7. EcoPro (SK지오센트릭 계열사)</w:t>
      </w:r>
    </w:p>
    <w:p w:rsidR="00000000" w:rsidDel="00000000" w:rsidP="00000000" w:rsidRDefault="00000000" w:rsidRPr="00000000" w14:paraId="000000F8">
      <w:pPr>
        <w:ind w:left="0" w:firstLine="0"/>
        <w:rPr>
          <w:rFonts w:ascii="Dotum" w:cs="Dotum" w:eastAsia="Dotum" w:hAnsi="Dotum"/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1-1. 매출액(2023년 기준)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8"/>
        <w:tblpPr w:leftFromText="142" w:rightFromText="142" w:topFromText="0" w:bottomFromText="0" w:vertAnchor="text" w:horzAnchor="text" w:tblpX="0" w:tblpY="0"/>
        <w:tblW w:w="414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3"/>
        <w:gridCol w:w="1383"/>
        <w:gridCol w:w="1383"/>
        <w:tblGridChange w:id="0">
          <w:tblGrid>
            <w:gridCol w:w="1383"/>
            <w:gridCol w:w="1383"/>
            <w:gridCol w:w="1383"/>
          </w:tblGrid>
        </w:tblGridChange>
      </w:tblGrid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2021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2022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1조 4428억 원</w:t>
            </w:r>
          </w:p>
        </w:tc>
        <w:tc>
          <w:tcPr/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5조 7142억 원</w:t>
            </w:r>
          </w:p>
        </w:tc>
        <w:tc>
          <w:tcPr/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약 7.25 조 원</w:t>
            </w:r>
          </w:p>
        </w:tc>
      </w:tr>
    </w:tbl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1-2. 계열사 및 협력사 개수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계열사 수 : 22</w:t>
      </w:r>
    </w:p>
    <w:p w:rsidR="00000000" w:rsidDel="00000000" w:rsidP="00000000" w:rsidRDefault="00000000" w:rsidRPr="00000000" w14:paraId="00000104">
      <w:pPr>
        <w:numPr>
          <w:ilvl w:val="0"/>
          <w:numId w:val="4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협력사 수 : 확인불가</w:t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1-3. 사용하고 있는 ict 솔루션</w:t>
      </w:r>
    </w:p>
    <w:p w:rsidR="00000000" w:rsidDel="00000000" w:rsidP="00000000" w:rsidRDefault="00000000" w:rsidRPr="00000000" w14:paraId="00000107">
      <w:pPr>
        <w:numPr>
          <w:ilvl w:val="0"/>
          <w:numId w:val="5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삼성SDS의 클라우드 컨설팅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기술 검증을 통해 퍼블릭 클라우드 전환 안정성과 효율성을 확보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1-4. 보안사고 사례</w:t>
      </w:r>
    </w:p>
    <w:p w:rsidR="00000000" w:rsidDel="00000000" w:rsidP="00000000" w:rsidRDefault="00000000" w:rsidRPr="00000000" w14:paraId="0000010B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이동채 전 에코프로그룹 회장의 주식 25억원어치가 무단으로 매도되는 사건이 발생</w:t>
      </w:r>
    </w:p>
    <w:p w:rsidR="00000000" w:rsidDel="00000000" w:rsidP="00000000" w:rsidRDefault="00000000" w:rsidRPr="00000000" w14:paraId="0000010C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{화학 i 23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1-5. 보안인증 획득 유무</w:t>
      </w:r>
    </w:p>
    <w:p w:rsidR="00000000" w:rsidDel="00000000" w:rsidP="00000000" w:rsidRDefault="00000000" w:rsidRPr="00000000" w14:paraId="0000010F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없음</w:t>
      </w:r>
    </w:p>
    <w:p w:rsidR="00000000" w:rsidDel="00000000" w:rsidP="00000000" w:rsidRDefault="00000000" w:rsidRPr="00000000" w14:paraId="0000011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8. POSCO CHEMICAL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(SK지오센트릭 파트너사)</w:t>
      </w:r>
    </w:p>
    <w:p w:rsidR="00000000" w:rsidDel="00000000" w:rsidP="00000000" w:rsidRDefault="00000000" w:rsidRPr="00000000" w14:paraId="00000115">
      <w:pPr>
        <w:ind w:left="0" w:firstLine="0"/>
        <w:rPr>
          <w:rFonts w:ascii="Dotum" w:cs="Dotum" w:eastAsia="Dotum" w:hAnsi="Dotum"/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1-1. 매출액(2022년 기준)</w:t>
      </w:r>
      <w:r w:rsidDel="00000000" w:rsidR="00000000" w:rsidRPr="00000000">
        <w:rPr>
          <w:rtl w:val="0"/>
        </w:rPr>
      </w:r>
    </w:p>
    <w:tbl>
      <w:tblPr>
        <w:tblStyle w:val="Table9"/>
        <w:tblpPr w:leftFromText="142" w:rightFromText="142" w:topFromText="0" w:bottomFromText="0" w:vertAnchor="text" w:horzAnchor="text" w:tblpX="0" w:tblpY="0"/>
        <w:tblW w:w="414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3"/>
        <w:gridCol w:w="1383"/>
        <w:gridCol w:w="1383"/>
        <w:tblGridChange w:id="0">
          <w:tblGrid>
            <w:gridCol w:w="1383"/>
            <w:gridCol w:w="1383"/>
            <w:gridCol w:w="1383"/>
          </w:tblGrid>
        </w:tblGridChange>
      </w:tblGrid>
      <w:tr>
        <w:trPr>
          <w:cantSplit w:val="0"/>
          <w:tblHeader w:val="0"/>
        </w:trPr>
        <w:tc>
          <w:tcPr>
            <w:shd w:fill="c1e4f5" w:val="clear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2021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2022</w:t>
            </w:r>
          </w:p>
        </w:tc>
        <w:tc>
          <w:tcPr>
            <w:shd w:fill="c1e4f5" w:val="clear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2조 3049억 원</w:t>
            </w:r>
          </w:p>
        </w:tc>
        <w:tc>
          <w:tcPr/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3조 3012억 원</w:t>
            </w:r>
          </w:p>
        </w:tc>
        <w:tc>
          <w:tcPr/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3조 3019억 원</w:t>
            </w:r>
          </w:p>
        </w:tc>
      </w:tr>
    </w:tbl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1-2. 계열사 및 협력사 개수</w:t>
      </w:r>
    </w:p>
    <w:p w:rsidR="00000000" w:rsidDel="00000000" w:rsidP="00000000" w:rsidRDefault="00000000" w:rsidRPr="00000000" w14:paraId="00000120">
      <w:pPr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계열사 수 : 49개</w:t>
      </w:r>
    </w:p>
    <w:p w:rsidR="00000000" w:rsidDel="00000000" w:rsidP="00000000" w:rsidRDefault="00000000" w:rsidRPr="00000000" w14:paraId="00000121">
      <w:pPr>
        <w:numPr>
          <w:ilvl w:val="0"/>
          <w:numId w:val="50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협력사 수 : 19개</w:t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1-3. 사용하고 있는 ict 솔루션</w:t>
      </w:r>
    </w:p>
    <w:p w:rsidR="00000000" w:rsidDel="00000000" w:rsidP="00000000" w:rsidRDefault="00000000" w:rsidRPr="00000000" w14:paraId="00000124">
      <w:pPr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자체 계열사인 포스코DX 의 솔루션 사용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1-4. 보안사고 사례</w:t>
      </w:r>
    </w:p>
    <w:p w:rsidR="00000000" w:rsidDel="00000000" w:rsidP="00000000" w:rsidRDefault="00000000" w:rsidRPr="00000000" w14:paraId="00000127">
      <w:pPr>
        <w:numPr>
          <w:ilvl w:val="0"/>
          <w:numId w:val="48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中 해커, LG전자·삼성전기·포스코 등 161명 개인정보도 유포 {화학 i 22 }</w:t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1-5. 보안인증 획득 유무</w:t>
      </w:r>
    </w:p>
    <w:p w:rsidR="00000000" w:rsidDel="00000000" w:rsidP="00000000" w:rsidRDefault="00000000" w:rsidRPr="00000000" w14:paraId="0000012A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정보보안 경영시스템 인증(ISO27001)을 획득</w:t>
      </w:r>
    </w:p>
    <w:p w:rsidR="00000000" w:rsidDel="00000000" w:rsidP="00000000" w:rsidRDefault="00000000" w:rsidRPr="00000000" w14:paraId="0000012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9. DL케미칼(주)</w:t>
      </w:r>
    </w:p>
    <w:p w:rsidR="00000000" w:rsidDel="00000000" w:rsidP="00000000" w:rsidRDefault="00000000" w:rsidRPr="00000000" w14:paraId="00000131">
      <w:pPr>
        <w:ind w:left="0" w:firstLine="0"/>
        <w:rPr>
          <w:rFonts w:ascii="Dotum" w:cs="Dotum" w:eastAsia="Dotum" w:hAnsi="Dotum"/>
          <w:b w:val="1"/>
          <w:sz w:val="30"/>
          <w:szCs w:val="30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1-1. 매출액</w:t>
      </w:r>
      <w:r w:rsidDel="00000000" w:rsidR="00000000" w:rsidRPr="00000000">
        <w:rPr>
          <w:rtl w:val="0"/>
        </w:rPr>
      </w:r>
    </w:p>
    <w:tbl>
      <w:tblPr>
        <w:tblStyle w:val="Table10"/>
        <w:tblpPr w:leftFromText="142" w:rightFromText="142" w:topFromText="0" w:bottomFromText="0" w:vertAnchor="text" w:horzAnchor="text" w:tblpX="780" w:tblpY="0"/>
        <w:tblW w:w="414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3"/>
        <w:gridCol w:w="1383"/>
        <w:gridCol w:w="1383"/>
        <w:tblGridChange w:id="0">
          <w:tblGrid>
            <w:gridCol w:w="1383"/>
            <w:gridCol w:w="1383"/>
            <w:gridCol w:w="1383"/>
          </w:tblGrid>
        </w:tblGridChange>
      </w:tblGrid>
      <w:tr>
        <w:trPr>
          <w:cantSplit w:val="0"/>
          <w:trHeight w:val="192.99999999999997" w:hRule="atLeast"/>
          <w:tblHeader w:val="0"/>
        </w:trPr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2021</w:t>
            </w:r>
          </w:p>
        </w:tc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2022</w:t>
            </w:r>
          </w:p>
        </w:tc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1조 4,723억 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1조 8,302억 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1조 6,063억 원</w:t>
            </w:r>
          </w:p>
        </w:tc>
      </w:tr>
    </w:tbl>
    <w:p w:rsidR="00000000" w:rsidDel="00000000" w:rsidP="00000000" w:rsidRDefault="00000000" w:rsidRPr="00000000" w14:paraId="00000138">
      <w:pPr>
        <w:ind w:firstLine="720"/>
        <w:rPr>
          <w:rFonts w:ascii="Dotum" w:cs="Dotum" w:eastAsia="Dotum" w:hAnsi="Dotum"/>
          <w:b w:val="1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1-2. 계열사 및 협력사 개수</w:t>
      </w:r>
    </w:p>
    <w:p w:rsidR="00000000" w:rsidDel="00000000" w:rsidP="00000000" w:rsidRDefault="00000000" w:rsidRPr="00000000" w14:paraId="0000013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계열사 수 : 9</w:t>
      </w:r>
    </w:p>
    <w:p w:rsidR="00000000" w:rsidDel="00000000" w:rsidP="00000000" w:rsidRDefault="00000000" w:rsidRPr="00000000" w14:paraId="0000013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협력사 수 : 32(주요 협력사 기준)</w:t>
      </w:r>
    </w:p>
    <w:p w:rsidR="00000000" w:rsidDel="00000000" w:rsidP="00000000" w:rsidRDefault="00000000" w:rsidRPr="00000000" w14:paraId="0000013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1-3. 사용하고 있는 ict 솔루션</w:t>
      </w:r>
    </w:p>
    <w:p w:rsidR="00000000" w:rsidDel="00000000" w:rsidP="00000000" w:rsidRDefault="00000000" w:rsidRPr="00000000" w14:paraId="0000013F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(주)와이즈허브시스템즈의 그라디우스 DLP</w:t>
      </w:r>
    </w:p>
    <w:p w:rsidR="00000000" w:rsidDel="00000000" w:rsidP="00000000" w:rsidRDefault="00000000" w:rsidRPr="00000000" w14:paraId="00000140">
      <w:pPr>
        <w:numPr>
          <w:ilvl w:val="0"/>
          <w:numId w:val="4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펜타시큐리티의 디아모 DB</w:t>
      </w:r>
    </w:p>
    <w:p w:rsidR="00000000" w:rsidDel="00000000" w:rsidP="00000000" w:rsidRDefault="00000000" w:rsidRPr="00000000" w14:paraId="000001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1-4. 보안사고 사례</w:t>
      </w:r>
    </w:p>
    <w:p w:rsidR="00000000" w:rsidDel="00000000" w:rsidP="00000000" w:rsidRDefault="00000000" w:rsidRPr="00000000" w14:paraId="00000143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없음</w:t>
      </w:r>
    </w:p>
    <w:p w:rsidR="00000000" w:rsidDel="00000000" w:rsidP="00000000" w:rsidRDefault="00000000" w:rsidRPr="00000000" w14:paraId="0000014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1-5. 보안인증 획득 유무</w:t>
      </w:r>
    </w:p>
    <w:p w:rsidR="00000000" w:rsidDel="00000000" w:rsidP="00000000" w:rsidRDefault="00000000" w:rsidRPr="00000000" w14:paraId="00000146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없음</w:t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10. HL홀딩스(주) </w:t>
      </w:r>
    </w:p>
    <w:p w:rsidR="00000000" w:rsidDel="00000000" w:rsidP="00000000" w:rsidRDefault="00000000" w:rsidRPr="00000000" w14:paraId="0000014B">
      <w:pPr>
        <w:ind w:left="0" w:firstLine="0"/>
        <w:rPr>
          <w:rFonts w:ascii="Dotum" w:cs="Dotum" w:eastAsia="Dotum" w:hAnsi="Dotum"/>
          <w:b w:val="1"/>
          <w:sz w:val="30"/>
          <w:szCs w:val="30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1-1. 매출액</w:t>
      </w:r>
      <w:r w:rsidDel="00000000" w:rsidR="00000000" w:rsidRPr="00000000">
        <w:rPr>
          <w:rtl w:val="0"/>
        </w:rPr>
      </w:r>
    </w:p>
    <w:tbl>
      <w:tblPr>
        <w:tblStyle w:val="Table11"/>
        <w:tblpPr w:leftFromText="142" w:rightFromText="142" w:topFromText="0" w:bottomFromText="0" w:vertAnchor="text" w:horzAnchor="text" w:tblpX="650" w:tblpY="0"/>
        <w:tblW w:w="39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40"/>
        <w:gridCol w:w="1380"/>
        <w:gridCol w:w="1380"/>
        <w:tblGridChange w:id="0">
          <w:tblGrid>
            <w:gridCol w:w="1140"/>
            <w:gridCol w:w="1380"/>
            <w:gridCol w:w="1380"/>
          </w:tblGrid>
        </w:tblGridChange>
      </w:tblGrid>
      <w:tr>
        <w:trPr>
          <w:cantSplit w:val="0"/>
          <w:trHeight w:val="192.99999999999997" w:hRule="atLeast"/>
          <w:tblHeader w:val="0"/>
        </w:trPr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2021</w:t>
            </w:r>
          </w:p>
        </w:tc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2022</w:t>
            </w:r>
          </w:p>
        </w:tc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ind w:left="0" w:firstLine="0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7104억 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8923억 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8447억 원</w:t>
            </w:r>
          </w:p>
        </w:tc>
      </w:tr>
    </w:tbl>
    <w:p w:rsidR="00000000" w:rsidDel="00000000" w:rsidP="00000000" w:rsidRDefault="00000000" w:rsidRPr="00000000" w14:paraId="00000152">
      <w:pPr>
        <w:ind w:left="0" w:firstLine="0"/>
        <w:rPr>
          <w:rFonts w:ascii="Dotum" w:cs="Dotum" w:eastAsia="Dotum" w:hAnsi="Dotum"/>
          <w:b w:val="1"/>
          <w:sz w:val="30"/>
          <w:szCs w:val="30"/>
          <w:highlight w:val="yellow"/>
        </w:rPr>
      </w:pPr>
      <w:r w:rsidDel="00000000" w:rsidR="00000000" w:rsidRPr="00000000">
        <w:rPr>
          <w:rFonts w:ascii="Dotum" w:cs="Dotum" w:eastAsia="Dotum" w:hAnsi="Dotum"/>
          <w:b w:val="1"/>
          <w:sz w:val="30"/>
          <w:szCs w:val="30"/>
          <w:highlight w:val="yellow"/>
          <w:rtl w:val="0"/>
        </w:rPr>
        <w:t xml:space="preserve">       </w:t>
      </w:r>
    </w:p>
    <w:p w:rsidR="00000000" w:rsidDel="00000000" w:rsidP="00000000" w:rsidRDefault="00000000" w:rsidRPr="00000000" w14:paraId="0000015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1-2. 계열사 및 협력사 개수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계열사 수 : 48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협력사 수 : 정보 없음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8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1-3. 사용하고 있는 ict 솔루션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물류 및 모빌리티 서비스를 중심으로 자동화된 물류 관리를 포함한 다양한 클라우드 기반의 IT 시스템을 사용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467886"/>
            <w:sz w:val="24"/>
            <w:szCs w:val="24"/>
            <w:u w:val="single"/>
            <w:rtl w:val="0"/>
          </w:rPr>
          <w:t xml:space="preserve">HNIX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HL그룹 내 계열사인 HL만도는 AWS 기반의 IoT 솔루션을 통해 차량 데이터를 실시간으로 수집하고 분석하여 차량 부품의 이상 여부를 사전에 감지하고 유지보수에 대한 효율성을 극대화(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467886"/>
            <w:u w:val="single"/>
            <w:rtl w:val="0"/>
          </w:rPr>
          <w:t xml:space="preserve">Amazon Web Services, Inc.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)​.</w:t>
      </w:r>
    </w:p>
    <w:p w:rsidR="00000000" w:rsidDel="00000000" w:rsidP="00000000" w:rsidRDefault="00000000" w:rsidRPr="00000000" w14:paraId="0000015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1-4. 보안사고 사례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없음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정보보호 및 사이버보안 위반 발생 건수(0건)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고객 개인정보보호 관련 위반 사건 발생 건수(0건)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데이터 유출, 도난, 유실 사고로 피해를 입은 고객의 수(0건)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정보보호 관련 법규 위반으로 인한 벌금/과태료 등 금전적 손실(0건)</w:t>
      </w:r>
    </w:p>
    <w:p w:rsidR="00000000" w:rsidDel="00000000" w:rsidP="00000000" w:rsidRDefault="00000000" w:rsidRPr="00000000" w14:paraId="0000016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1-5. 보안인증 획득 유무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ISO 27001, ISO/SAE 21434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정보보안 교육(23년 11시간)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11. ㈜서연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Dotum" w:cs="Dotum" w:eastAsia="Dotum" w:hAnsi="Dotum"/>
          <w:b w:val="1"/>
          <w:sz w:val="30"/>
          <w:szCs w:val="30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1-1. 매출액</w:t>
      </w:r>
      <w:r w:rsidDel="00000000" w:rsidR="00000000" w:rsidRPr="00000000">
        <w:rPr>
          <w:rtl w:val="0"/>
        </w:rPr>
      </w:r>
    </w:p>
    <w:tbl>
      <w:tblPr>
        <w:tblStyle w:val="Table12"/>
        <w:tblpPr w:leftFromText="142" w:rightFromText="142" w:topFromText="0" w:bottomFromText="0" w:vertAnchor="text" w:horzAnchor="text" w:tblpX="720" w:tblpY="0"/>
        <w:tblW w:w="39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40"/>
        <w:gridCol w:w="1380"/>
        <w:gridCol w:w="1380"/>
        <w:tblGridChange w:id="0">
          <w:tblGrid>
            <w:gridCol w:w="1140"/>
            <w:gridCol w:w="1380"/>
            <w:gridCol w:w="1380"/>
          </w:tblGrid>
        </w:tblGridChange>
      </w:tblGrid>
      <w:tr>
        <w:trPr>
          <w:cantSplit w:val="0"/>
          <w:trHeight w:val="192.99999999999997" w:hRule="atLeast"/>
          <w:tblHeader w:val="0"/>
        </w:trPr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2021</w:t>
            </w:r>
          </w:p>
        </w:tc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2022</w:t>
            </w:r>
          </w:p>
        </w:tc>
        <w:tc>
          <w:tcPr>
            <w:shd w:fill="c1e4f5" w:val="clear"/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2023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156억 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207억 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sz w:val="16"/>
                <w:szCs w:val="16"/>
              </w:rPr>
            </w:pPr>
            <w:r w:rsidDel="00000000" w:rsidR="00000000" w:rsidRPr="00000000">
              <w:rPr>
                <w:rFonts w:ascii="Dotum" w:cs="Dotum" w:eastAsia="Dotum" w:hAnsi="Dotum"/>
                <w:sz w:val="16"/>
                <w:szCs w:val="16"/>
                <w:rtl w:val="0"/>
              </w:rPr>
              <w:t xml:space="preserve">221억 원</w:t>
            </w:r>
          </w:p>
        </w:tc>
      </w:tr>
    </w:tbl>
    <w:p w:rsidR="00000000" w:rsidDel="00000000" w:rsidP="00000000" w:rsidRDefault="00000000" w:rsidRPr="00000000" w14:paraId="0000016F">
      <w:pPr>
        <w:ind w:firstLine="720"/>
        <w:rPr>
          <w:rFonts w:ascii="Dotum" w:cs="Dotum" w:eastAsia="Dotum" w:hAnsi="Dotum"/>
          <w:b w:val="1"/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1-2. 계열사 및 협력사 개수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계열사 수 : 11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협력사 수 : 정보 없음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5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1-3. 사용하고 있는 ict 솔루션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SK C&amp;C의 ‘클라우드 제트 엣지(Cloud Z Edge)’를 도입해 클라우드 기반의 ICT 솔루션을 활용​(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467886"/>
            <w:sz w:val="24"/>
            <w:szCs w:val="24"/>
            <w:u w:val="single"/>
            <w:rtl w:val="0"/>
          </w:rPr>
          <w:t xml:space="preserve">데이터넷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솔루션은 데스크톱 가상화(VDI), 문서 암호화 및 접근 제어 등 보안 기능을 제공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특히 IT 설비 비용 절감과 효율적인 클라우드 컴퓨팅을 지원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이를 통해 서연은 서버, 워크스테이션, 네트워크 자원을 통합 관리하고 있으며, 클라우드 자원을 쉽게 연계할 수 있어 제조업 환경에 최적화된 솔루션으로 평가​</w:t>
      </w:r>
    </w:p>
    <w:p w:rsidR="00000000" w:rsidDel="00000000" w:rsidP="00000000" w:rsidRDefault="00000000" w:rsidRPr="00000000" w14:paraId="0000017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1-4. 보안사고 사례</w:t>
      </w:r>
    </w:p>
    <w:p w:rsidR="00000000" w:rsidDel="00000000" w:rsidP="00000000" w:rsidRDefault="00000000" w:rsidRPr="00000000" w14:paraId="0000017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스페이스 베어스 해킹그룹에 의해 데이터 탈취 사건이 발생하였으며, 이로 인해 보안 강화의 필요성이 대두됨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467886"/>
            <w:sz w:val="24"/>
            <w:szCs w:val="24"/>
            <w:u w:val="single"/>
            <w:rtl w:val="0"/>
          </w:rPr>
          <w:t xml:space="preserve">보안뉴스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7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1-5. 보안인증 획득 유무</w:t>
      </w:r>
    </w:p>
    <w:p w:rsidR="00000000" w:rsidDel="00000000" w:rsidP="00000000" w:rsidRDefault="00000000" w:rsidRPr="00000000" w14:paraId="0000017F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ISO 27001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3. 매출 시나리오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3.1 기대 매출</w:t>
      </w:r>
      <w:r w:rsidDel="00000000" w:rsidR="00000000" w:rsidRPr="00000000">
        <w:rPr>
          <w:rtl w:val="0"/>
        </w:rPr>
      </w:r>
    </w:p>
    <w:tbl>
      <w:tblPr>
        <w:tblStyle w:val="Table13"/>
        <w:tblpPr w:leftFromText="142" w:rightFromText="142" w:topFromText="0" w:bottomFromText="0" w:vertAnchor="text" w:horzAnchor="text" w:tblpX="0" w:tblpY="0"/>
        <w:tblW w:w="90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90"/>
        <w:gridCol w:w="1410"/>
        <w:gridCol w:w="2655"/>
        <w:gridCol w:w="3075"/>
        <w:tblGridChange w:id="0">
          <w:tblGrid>
            <w:gridCol w:w="1890"/>
            <w:gridCol w:w="1410"/>
            <w:gridCol w:w="2655"/>
            <w:gridCol w:w="307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19A">
            <w:pPr>
              <w:widowControl w:val="0"/>
              <w:spacing w:line="276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기업명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9B">
            <w:pPr>
              <w:widowControl w:val="0"/>
              <w:spacing w:line="276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종업원 수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9C">
            <w:pPr>
              <w:widowControl w:val="0"/>
              <w:spacing w:line="276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적용 솔루션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9D">
            <w:pPr>
              <w:widowControl w:val="0"/>
              <w:spacing w:line="276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기대 매출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E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LG전자</w:t>
            </w:r>
          </w:p>
        </w:tc>
        <w:tc>
          <w:tcPr/>
          <w:p w:rsidR="00000000" w:rsidDel="00000000" w:rsidP="00000000" w:rsidRDefault="00000000" w:rsidRPr="00000000" w14:paraId="0000019F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35,602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129</w:t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207,350,000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/>
          <w:p w:rsidR="00000000" w:rsidDel="00000000" w:rsidP="00000000" w:rsidRDefault="00000000" w:rsidRPr="00000000" w14:paraId="000001A2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GS칼텍스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3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3,140</w:t>
            </w:r>
          </w:p>
        </w:tc>
        <w:tc>
          <w:tcPr/>
          <w:p w:rsidR="00000000" w:rsidDel="00000000" w:rsidP="00000000" w:rsidRDefault="00000000" w:rsidRPr="00000000" w14:paraId="000001A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125</w:t>
            </w:r>
          </w:p>
        </w:tc>
        <w:tc>
          <w:tcPr/>
          <w:p w:rsidR="00000000" w:rsidDel="00000000" w:rsidP="00000000" w:rsidRDefault="00000000" w:rsidRPr="00000000" w14:paraId="000001A5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131,560,000</w:t>
            </w:r>
          </w:p>
        </w:tc>
      </w:tr>
      <w:tr>
        <w:trPr>
          <w:cantSplit w:val="0"/>
          <w:trHeight w:val="335.92529296875" w:hRule="atLeast"/>
          <w:tblHeader w:val="0"/>
        </w:trPr>
        <w:tc>
          <w:tcPr/>
          <w:p w:rsidR="00000000" w:rsidDel="00000000" w:rsidP="00000000" w:rsidRDefault="00000000" w:rsidRPr="00000000" w14:paraId="000001A6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SK에너지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2,427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124</w:t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107,250,000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A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SK지오센트릭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1,338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123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90,090,000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E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한화솔루션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5,726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EG126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160,160,000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2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DL이앤씨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5,718</w:t>
            </w:r>
          </w:p>
        </w:tc>
        <w:tc>
          <w:tcPr/>
          <w:p w:rsidR="00000000" w:rsidDel="00000000" w:rsidP="00000000" w:rsidRDefault="00000000" w:rsidRPr="00000000" w14:paraId="000001B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126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160,160,000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6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EcoPro BM</w:t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1,260</w:t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123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90,090,000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A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포스코케미칼</w:t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2,335</w:t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124</w:t>
            </w:r>
          </w:p>
        </w:tc>
        <w:tc>
          <w:tcPr/>
          <w:p w:rsidR="00000000" w:rsidDel="00000000" w:rsidP="00000000" w:rsidRDefault="00000000" w:rsidRPr="00000000" w14:paraId="000001BD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107,250,000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E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DL케미칼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699</w:t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123</w:t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90,090,000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2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HL홀딩스(주)</w:t>
            </w:r>
          </w:p>
        </w:tc>
        <w:tc>
          <w:tcPr/>
          <w:p w:rsidR="00000000" w:rsidDel="00000000" w:rsidP="00000000" w:rsidRDefault="00000000" w:rsidRPr="00000000" w14:paraId="000001C3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7,246</w:t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126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160,160,000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6">
            <w:pPr>
              <w:widowControl w:val="0"/>
              <w:spacing w:line="276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(주)서연</w:t>
            </w:r>
          </w:p>
        </w:tc>
        <w:tc>
          <w:tcPr/>
          <w:p w:rsidR="00000000" w:rsidDel="00000000" w:rsidP="00000000" w:rsidRDefault="00000000" w:rsidRPr="00000000" w14:paraId="000001C7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1,708</w:t>
            </w:r>
          </w:p>
        </w:tc>
        <w:tc>
          <w:tcPr/>
          <w:p w:rsidR="00000000" w:rsidDel="00000000" w:rsidP="00000000" w:rsidRDefault="00000000" w:rsidRPr="00000000" w14:paraId="000001C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90,090,000</w:t>
            </w:r>
          </w:p>
        </w:tc>
      </w:tr>
    </w:tbl>
    <w:p w:rsidR="00000000" w:rsidDel="00000000" w:rsidP="00000000" w:rsidRDefault="00000000" w:rsidRPr="00000000" w14:paraId="000001C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3.2 기대 매출 시나리오</w:t>
      </w:r>
    </w:p>
    <w:p w:rsidR="00000000" w:rsidDel="00000000" w:rsidP="00000000" w:rsidRDefault="00000000" w:rsidRPr="00000000" w14:paraId="000001CD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[ 화학 ] </w:t>
      </w:r>
      <w:r w:rsidDel="00000000" w:rsidR="00000000" w:rsidRPr="00000000">
        <w:rPr/>
        <w:drawing>
          <wp:inline distB="114300" distT="114300" distL="114300" distR="114300">
            <wp:extent cx="1032511" cy="358392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2511" cy="358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519817" cy="244887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9817" cy="24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1145511" cy="35117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27846" l="0" r="5517" t="26387"/>
                    <a:stretch>
                      <a:fillRect/>
                    </a:stretch>
                  </pic:blipFill>
                  <pic:spPr>
                    <a:xfrm>
                      <a:off x="0" y="0"/>
                      <a:ext cx="1145511" cy="351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05475" cy="324568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45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  <w:highlight w:val="white"/>
        </w:rPr>
      </w:pPr>
      <w:bookmarkStart w:colFirst="0" w:colLast="0" w:name="_npv0lnv7zpgn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highlight w:val="white"/>
          <w:rtl w:val="0"/>
        </w:rPr>
        <w:t xml:space="preserve">기대 매출 추정 { E6 ~ E22 }</w:t>
      </w:r>
    </w:p>
    <w:p w:rsidR="00000000" w:rsidDel="00000000" w:rsidP="00000000" w:rsidRDefault="00000000" w:rsidRPr="00000000" w14:paraId="000001D0">
      <w:pPr>
        <w:numPr>
          <w:ilvl w:val="0"/>
          <w:numId w:val="41"/>
        </w:numPr>
        <w:spacing w:after="240" w:before="240" w:lineRule="auto"/>
        <w:ind w:left="720" w:hanging="36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화학 기업 조사 관련 예상 기대 매출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: 1,416,160,000원 (계열사, 파트사 포함 17 개) </w:t>
      </w:r>
    </w:p>
    <w:p w:rsidR="00000000" w:rsidDel="00000000" w:rsidP="00000000" w:rsidRDefault="00000000" w:rsidRPr="00000000" w14:paraId="000001D1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sz w:val="18"/>
          <w:szCs w:val="18"/>
          <w:highlight w:val="white"/>
          <w:rtl w:val="0"/>
        </w:rPr>
        <w:t xml:space="preserve">※ 매출계산 : 종업원수에 따른 모델들의 가격의 합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내용출처</w:t>
      </w:r>
      <w:hyperlink r:id="rId15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https://docs.google.com/spreadsheets/d/1XK1xP1tbQDBPU0b_Mi4fN8ceY2EqNNZ7E69iaB6V7jU/edit?usp=sharing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D2">
      <w:pPr>
        <w:spacing w:after="240" w:before="240" w:lineRule="auto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SK지오센트릭의 종업원수는 1338명으로 EG123 모델공급시 90,090,000원의 기대매출효과를 볼수있습니다. 뿐만아니라 계열사 및 파트너사의 연쇄효과를 기대중에 있으며 이와 관련된 자회사 및 계열사로는 SK이노베이션(1611명), SK에너지(2427명), SK온 (3513명), SK앤 무브(369명) , SK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이이테크놀로지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(375명), 영남에너지서비스(245명), 에스케이케미칼(209명) 등이 있고 이에 따른 매출기대는 780,780,000원의 매출을 기대할 수 있습니다.  </w:t>
      </w:r>
    </w:p>
    <w:p w:rsidR="00000000" w:rsidDel="00000000" w:rsidP="00000000" w:rsidRDefault="00000000" w:rsidRPr="00000000" w14:paraId="000001D3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 파트너사로는 에코프로비엠(1260 명) , 포스코케미칼(2335명), GS칼텍스(3158명) 가 있고 이에 따른 파트너사의 협력사로 포스코퓨처앰(2749명), 이수스페셜티케미칼(238명), 코스모신소재(482명), 삼성정밀화학(140명) 등이 있으며 이들에 기원테크의 모델과 클라우드를 공급한다면 총 635,380,000원의 매출을 기대할 수 있습니다.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720" w:firstLine="0"/>
        <w:rPr>
          <w:b w:val="1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1317058" cy="37804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7058" cy="378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40" w:before="240" w:lineRule="auto"/>
        <w:ind w:left="144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①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 GS 칼텍스 및 자회사</w:t>
      </w:r>
    </w:p>
    <w:p w:rsidR="00000000" w:rsidDel="00000000" w:rsidP="00000000" w:rsidRDefault="00000000" w:rsidRPr="00000000" w14:paraId="000001D7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 GS칼텍스의 종업원수는 3,140명으로 EG125 모델을 공급했을 때에 131,560,000원의 매출효과를 기대할 수 있을 것이다. 또한 연쇄효과를 통하여 GS 칼텍스와 밀접한 관련이 있는 자회사인 GS에코메탈(101명), GS 바이오(35명), GS 엠비즈(216명), 상지해운(118명), 이노폴리텍(130명)에 모델과 클라우드를 공급할 수 있다면 83,430,000원의 매출을 기대할 수 있을 것이다.</w:t>
      </w:r>
    </w:p>
    <w:p w:rsidR="00000000" w:rsidDel="00000000" w:rsidP="00000000" w:rsidRDefault="00000000" w:rsidRPr="00000000" w14:paraId="000001D8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240" w:before="240" w:lineRule="auto"/>
        <w:ind w:left="144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②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 GS 칼텍스의 협력사 및 계열사</w:t>
      </w:r>
    </w:p>
    <w:p w:rsidR="00000000" w:rsidDel="00000000" w:rsidP="00000000" w:rsidRDefault="00000000" w:rsidRPr="00000000" w14:paraId="000001DA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 또한 1,2주차에 조사한 GS 칼텍스의 협력사 및 계열사들 중 기원테크의 잠재고객사가 될 수 있는 기업들의 종업원 수를 고려하여 예상 매출액을 도출할 수 있다. GS에너지(200명), GS EPS(258명), GS 건설(5,241명), GS 리테일(5,263명), GS 네오텍(242명), GS 파워(327명) 등에게 기원테크의 모델을 제공했을 때에는 577,720,000원의 매출을 기대할 수 있을 것이다.</w:t>
      </w:r>
    </w:p>
    <w:p w:rsidR="00000000" w:rsidDel="00000000" w:rsidP="00000000" w:rsidRDefault="00000000" w:rsidRPr="00000000" w14:paraId="000001DB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57238" cy="35698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238" cy="356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240" w:before="240" w:lineRule="auto"/>
        <w:ind w:left="144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①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highlight w:val="white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SK 에너지 및 밀접 관련 계열사</w:t>
      </w:r>
    </w:p>
    <w:p w:rsidR="00000000" w:rsidDel="00000000" w:rsidP="00000000" w:rsidRDefault="00000000" w:rsidRPr="00000000" w14:paraId="000001E1">
      <w:pPr>
        <w:spacing w:after="240" w:before="240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SK 에너지의 종업원 수는 2,427명으로 EG124 모델을 공급했을 때에 107,250,000원의 매출을 기대할 수 있다. SK에너지는 SK 이노베이션의 자회사 중 하나이다. SK이노베이션은 자원 탐사 · 개발(Upstream)부터 석유 · 화학제품 판매(Downstream)에 이르는 통합 Value Chain을 운영하고 있다. 때문에 SK 이노베이의 자회사인 SK지오센트릭(1,358명), SK온(3,474명), SK인천석유화학(618명), SK엔무브(369명) 등에 기원테크의 모델을 공급할 수 있다면 384,670,000원의 매출을 기대할 수 있을 것이다.</w:t>
      </w:r>
    </w:p>
    <w:p w:rsidR="00000000" w:rsidDel="00000000" w:rsidP="00000000" w:rsidRDefault="00000000" w:rsidRPr="00000000" w14:paraId="000001E2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240" w:befor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6. DL이앤씨, DL케미칼</w:t>
      </w:r>
    </w:p>
    <w:p w:rsidR="00000000" w:rsidDel="00000000" w:rsidP="00000000" w:rsidRDefault="00000000" w:rsidRPr="00000000" w14:paraId="000001E6">
      <w:pPr>
        <w:spacing w:after="240" w:before="240" w:lineRule="auto"/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DL이앤씨, DL케미칼을 포함한 DL그룹 주요 계열사의 종업원수, 모델명, 기대매출은 다음과 같다.</w:t>
      </w:r>
      <w:r w:rsidDel="00000000" w:rsidR="00000000" w:rsidRPr="00000000">
        <w:rPr>
          <w:rtl w:val="0"/>
        </w:rPr>
      </w:r>
    </w:p>
    <w:tbl>
      <w:tblPr>
        <w:tblStyle w:val="Table14"/>
        <w:tblpPr w:leftFromText="142" w:rightFromText="142" w:topFromText="0" w:bottomFromText="0" w:vertAnchor="text" w:horzAnchor="text" w:tblpX="0" w:tblpY="0"/>
        <w:tblW w:w="90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50"/>
        <w:gridCol w:w="2610"/>
        <w:gridCol w:w="1365"/>
        <w:gridCol w:w="1695"/>
        <w:gridCol w:w="2010"/>
        <w:tblGridChange w:id="0">
          <w:tblGrid>
            <w:gridCol w:w="1350"/>
            <w:gridCol w:w="2610"/>
            <w:gridCol w:w="1365"/>
            <w:gridCol w:w="1695"/>
            <w:gridCol w:w="201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구분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기업명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종업원 수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적용 솔루션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기대 매출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지주회사</w:t>
            </w:r>
          </w:p>
        </w:tc>
        <w:tc>
          <w:tcPr/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DL(주)</w:t>
            </w:r>
          </w:p>
        </w:tc>
        <w:tc>
          <w:tcPr/>
          <w:p w:rsidR="00000000" w:rsidDel="00000000" w:rsidP="00000000" w:rsidRDefault="00000000" w:rsidRPr="00000000" w14:paraId="000001E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115,000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0.9252929687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F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무역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F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(주)대림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F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511</w:t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122</w:t>
            </w:r>
          </w:p>
        </w:tc>
        <w:tc>
          <w:tcPr/>
          <w:p w:rsidR="00000000" w:rsidDel="00000000" w:rsidP="00000000" w:rsidRDefault="00000000" w:rsidRPr="00000000" w14:paraId="000001F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81,510,000</w:t>
            </w:r>
          </w:p>
        </w:tc>
      </w:tr>
      <w:tr>
        <w:trPr>
          <w:cantSplit w:val="0"/>
          <w:trHeight w:val="290.9252929687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6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F7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F8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123</w:t>
            </w:r>
          </w:p>
        </w:tc>
        <w:tc>
          <w:tcPr/>
          <w:p w:rsidR="00000000" w:rsidDel="00000000" w:rsidP="00000000" w:rsidRDefault="00000000" w:rsidRPr="00000000" w14:paraId="000001F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90,090,000</w:t>
            </w:r>
          </w:p>
        </w:tc>
      </w:tr>
      <w:tr>
        <w:trPr>
          <w:cantSplit w:val="0"/>
          <w:trHeight w:val="335.9252929687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건설</w:t>
            </w:r>
          </w:p>
        </w:tc>
        <w:tc>
          <w:tcPr/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DL이앤씨(주)</w:t>
            </w:r>
          </w:p>
        </w:tc>
        <w:tc>
          <w:tcPr/>
          <w:p w:rsidR="00000000" w:rsidDel="00000000" w:rsidP="00000000" w:rsidRDefault="00000000" w:rsidRPr="00000000" w14:paraId="000001F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5,718</w:t>
            </w:r>
          </w:p>
        </w:tc>
        <w:tc>
          <w:tcPr/>
          <w:p w:rsidR="00000000" w:rsidDel="00000000" w:rsidP="00000000" w:rsidRDefault="00000000" w:rsidRPr="00000000" w14:paraId="000001F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126</w:t>
            </w:r>
          </w:p>
        </w:tc>
        <w:tc>
          <w:tcPr/>
          <w:p w:rsidR="00000000" w:rsidDel="00000000" w:rsidP="00000000" w:rsidRDefault="00000000" w:rsidRPr="00000000" w14:paraId="000001F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160,160,000</w:t>
            </w:r>
          </w:p>
        </w:tc>
      </w:tr>
      <w:tr>
        <w:trPr>
          <w:cantSplit w:val="0"/>
          <w:trHeight w:val="290.9252929687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0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DL건설(주)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0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1,881</w:t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123</w:t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90,090,000</w:t>
            </w:r>
          </w:p>
        </w:tc>
      </w:tr>
      <w:tr>
        <w:trPr>
          <w:cantSplit w:val="0"/>
          <w:trHeight w:val="290.9252929687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5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06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07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124</w:t>
            </w:r>
          </w:p>
        </w:tc>
        <w:tc>
          <w:tcPr/>
          <w:p w:rsidR="00000000" w:rsidDel="00000000" w:rsidP="00000000" w:rsidRDefault="00000000" w:rsidRPr="00000000" w14:paraId="0000020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107,250,000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석유화학</w:t>
            </w:r>
          </w:p>
        </w:tc>
        <w:tc>
          <w:tcPr/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DL에프엔씨(주)</w:t>
            </w:r>
          </w:p>
        </w:tc>
        <w:tc>
          <w:tcPr/>
          <w:p w:rsidR="00000000" w:rsidDel="00000000" w:rsidP="00000000" w:rsidRDefault="00000000" w:rsidRPr="00000000" w14:paraId="0000020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133</w:t>
            </w:r>
          </w:p>
        </w:tc>
        <w:tc>
          <w:tcPr/>
          <w:p w:rsidR="00000000" w:rsidDel="00000000" w:rsidP="00000000" w:rsidRDefault="00000000" w:rsidRPr="00000000" w14:paraId="0000020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665,000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F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DL케미칼(주)</w:t>
            </w:r>
          </w:p>
        </w:tc>
        <w:tc>
          <w:tcPr/>
          <w:p w:rsidR="00000000" w:rsidDel="00000000" w:rsidP="00000000" w:rsidRDefault="00000000" w:rsidRPr="00000000" w14:paraId="0000021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699</w:t>
            </w:r>
          </w:p>
        </w:tc>
        <w:tc>
          <w:tcPr/>
          <w:p w:rsidR="00000000" w:rsidDel="00000000" w:rsidP="00000000" w:rsidRDefault="00000000" w:rsidRPr="00000000" w14:paraId="0000021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123</w:t>
            </w:r>
          </w:p>
        </w:tc>
        <w:tc>
          <w:tcPr/>
          <w:p w:rsidR="00000000" w:rsidDel="00000000" w:rsidP="00000000" w:rsidRDefault="00000000" w:rsidRPr="00000000" w14:paraId="0000021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90,090,000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14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여천NCC</w:t>
            </w:r>
          </w:p>
        </w:tc>
        <w:tc>
          <w:tcPr/>
          <w:p w:rsidR="00000000" w:rsidDel="00000000" w:rsidP="00000000" w:rsidRDefault="00000000" w:rsidRPr="00000000" w14:paraId="0000021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1,053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123</w:t>
            </w:r>
          </w:p>
        </w:tc>
        <w:tc>
          <w:tcPr/>
          <w:p w:rsidR="00000000" w:rsidDel="00000000" w:rsidP="00000000" w:rsidRDefault="00000000" w:rsidRPr="00000000" w14:paraId="0000021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90,090,000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제조</w:t>
            </w:r>
          </w:p>
        </w:tc>
        <w:tc>
          <w:tcPr/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DL모터스(주)</w:t>
            </w:r>
          </w:p>
        </w:tc>
        <w:tc>
          <w:tcPr/>
          <w:p w:rsidR="00000000" w:rsidDel="00000000" w:rsidP="00000000" w:rsidRDefault="00000000" w:rsidRPr="00000000" w14:paraId="0000021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225</w:t>
            </w:r>
          </w:p>
        </w:tc>
        <w:tc>
          <w:tcPr/>
          <w:p w:rsidR="00000000" w:rsidDel="00000000" w:rsidP="00000000" w:rsidRDefault="00000000" w:rsidRPr="00000000" w14:paraId="0000021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121</w:t>
            </w:r>
          </w:p>
        </w:tc>
        <w:tc>
          <w:tcPr/>
          <w:p w:rsidR="00000000" w:rsidDel="00000000" w:rsidP="00000000" w:rsidRDefault="00000000" w:rsidRPr="00000000" w14:paraId="0000021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58,630,000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레저</w:t>
            </w:r>
          </w:p>
        </w:tc>
        <w:tc>
          <w:tcPr/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글래드호텔앤리조트(주)</w:t>
            </w:r>
          </w:p>
        </w:tc>
        <w:tc>
          <w:tcPr/>
          <w:p w:rsidR="00000000" w:rsidDel="00000000" w:rsidP="00000000" w:rsidRDefault="00000000" w:rsidRPr="00000000" w14:paraId="0000022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619</w:t>
            </w:r>
          </w:p>
        </w:tc>
        <w:tc>
          <w:tcPr/>
          <w:p w:rsidR="00000000" w:rsidDel="00000000" w:rsidP="00000000" w:rsidRDefault="00000000" w:rsidRPr="00000000" w14:paraId="0000022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123</w:t>
            </w:r>
          </w:p>
        </w:tc>
        <w:tc>
          <w:tcPr/>
          <w:p w:rsidR="00000000" w:rsidDel="00000000" w:rsidP="00000000" w:rsidRDefault="00000000" w:rsidRPr="00000000" w14:paraId="0000022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90,090,000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에너지</w:t>
            </w:r>
          </w:p>
        </w:tc>
        <w:tc>
          <w:tcPr/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DL에너지(주)</w:t>
            </w:r>
          </w:p>
        </w:tc>
        <w:tc>
          <w:tcPr/>
          <w:p w:rsidR="00000000" w:rsidDel="00000000" w:rsidP="00000000" w:rsidRDefault="00000000" w:rsidRPr="00000000" w14:paraId="0000022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22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2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지주회사 및 계열사 전체 기준 산정</w:t>
            </w:r>
          </w:p>
        </w:tc>
        <w:tc>
          <w:tcPr/>
          <w:p w:rsidR="00000000" w:rsidDel="00000000" w:rsidP="00000000" w:rsidRDefault="00000000" w:rsidRPr="00000000" w14:paraId="0000022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10,902</w:t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127</w:t>
            </w:r>
          </w:p>
        </w:tc>
        <w:tc>
          <w:tcPr/>
          <w:p w:rsidR="00000000" w:rsidDel="00000000" w:rsidP="00000000" w:rsidRDefault="00000000" w:rsidRPr="00000000" w14:paraId="0000022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173,030,000</w:t>
            </w:r>
          </w:p>
        </w:tc>
      </w:tr>
    </w:tbl>
    <w:p w:rsidR="00000000" w:rsidDel="00000000" w:rsidP="00000000" w:rsidRDefault="00000000" w:rsidRPr="00000000" w14:paraId="000002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240" w:before="24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10. HL홀딩스 </w:t>
      </w:r>
    </w:p>
    <w:p w:rsidR="00000000" w:rsidDel="00000000" w:rsidP="00000000" w:rsidRDefault="00000000" w:rsidRPr="00000000" w14:paraId="00000230">
      <w:pPr>
        <w:ind w:left="0" w:firstLine="0"/>
        <w:rPr>
          <w:rFonts w:ascii="Dotum" w:cs="Dotum" w:eastAsia="Dotum" w:hAnsi="Dotum"/>
          <w:b w:val="1"/>
          <w:sz w:val="30"/>
          <w:szCs w:val="30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1-1. 기대 매출 산정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5"/>
        <w:tblpPr w:leftFromText="142" w:rightFromText="142" w:topFromText="0" w:bottomFromText="0" w:vertAnchor="text" w:horzAnchor="text" w:tblpX="0" w:tblpY="0"/>
        <w:tblW w:w="90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0"/>
        <w:gridCol w:w="1860"/>
        <w:gridCol w:w="1125"/>
        <w:gridCol w:w="1935"/>
        <w:gridCol w:w="2550"/>
        <w:tblGridChange w:id="0">
          <w:tblGrid>
            <w:gridCol w:w="1560"/>
            <w:gridCol w:w="1860"/>
            <w:gridCol w:w="1125"/>
            <w:gridCol w:w="1935"/>
            <w:gridCol w:w="255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구분</w:t>
            </w:r>
          </w:p>
        </w:tc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기업명</w:t>
            </w:r>
          </w:p>
        </w:tc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종업원 수</w:t>
            </w:r>
          </w:p>
        </w:tc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적용 솔루션</w:t>
            </w:r>
          </w:p>
        </w:tc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클라우드 기대 매출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지주회사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HL홀딩스(주)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9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299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B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81,510,000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3C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HL리츠운용(주)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E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0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55,000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모빌리티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HL만도(주)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3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3,740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5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131,560,000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46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(주)HL Klemove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8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1,182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A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90,090,000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4B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Mado Brose(주)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D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F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58,630,000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50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HL위코(주)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2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4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435,000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255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건설/운송업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HL D&amp;I Halla(주)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7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961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9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90,090,000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5A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HL에코텍(주)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C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238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E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81,510,000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5F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HL목포신항만운영(주)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1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3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245,000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64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HL Logis&amp;Co.(주)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6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8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45,000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지주회사 및 계열사 전체 기준 산정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B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6,794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D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160,160,000</w:t>
            </w:r>
          </w:p>
        </w:tc>
      </w:tr>
    </w:tbl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color w:val="999999"/>
          <w:sz w:val="24"/>
          <w:szCs w:val="24"/>
        </w:rPr>
      </w:pPr>
      <w:r w:rsidDel="00000000" w:rsidR="00000000" w:rsidRPr="00000000">
        <w:rPr>
          <w:color w:val="999999"/>
          <w:sz w:val="18"/>
          <w:szCs w:val="18"/>
          <w:highlight w:val="white"/>
          <w:rtl w:val="0"/>
        </w:rPr>
        <w:t xml:space="preserve">※</w:t>
      </w:r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t xml:space="preserve"> 국내주요계열회사에 한하여 기재하였습니다.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1-2. 내용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HL홀딩스(주)는 ISO 27001 및 ISO/SAE 21434 보안 인증을 획득한 상태로, HNIX의 IT 아웃소싱을 통해 다양한 시스템 및 솔루션을 운영하고 있습니다. 현재 클라우드 서비스 운영 관리, 통합 데이터센터 운영, 시스템 운영 관리, IT인프라 운영 관리, 재무 및 인사 RPA 업무 적용을 받고 있습니다. 그러나 이메일 보안 측면에서 대량 스팸메일 공격, 유사 도메인 공격, 안전한 외부 메일 발송, 오발송 사고에 대한 대응이 부족하여 기원테크의 EG-Platform 이메일 보안 솔루션 도입을 고려할 수 있습니다.</w:t>
      </w:r>
      <w:r w:rsidDel="00000000" w:rsidR="00000000" w:rsidRPr="00000000">
        <w:rPr>
          <w:rtl w:val="0"/>
        </w:rPr>
      </w:r>
    </w:p>
    <w:tbl>
      <w:tblPr>
        <w:tblStyle w:val="Table16"/>
        <w:tblpPr w:leftFromText="142" w:rightFromText="142" w:topFromText="0" w:bottomFromText="0" w:vertAnchor="text" w:horzAnchor="text" w:tblpX="0" w:tblpY="0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0.6265628900135"/>
        <w:gridCol w:w="256"/>
        <w:gridCol w:w="256"/>
        <w:gridCol w:w="100"/>
        <w:gridCol w:w="756.2454786811593"/>
        <w:gridCol w:w="424.74061131407564"/>
        <w:gridCol w:w="766.6050057863804"/>
        <w:gridCol w:w="766.6050057863804"/>
        <w:gridCol w:w="100"/>
        <w:gridCol w:w="100"/>
        <w:gridCol w:w="1170.6265628900135"/>
        <w:gridCol w:w="256"/>
        <w:gridCol w:w="256"/>
        <w:gridCol w:w="256"/>
        <w:gridCol w:w="256"/>
        <w:gridCol w:w="2134.0625836755994"/>
        <w:tblGridChange w:id="0">
          <w:tblGrid>
            <w:gridCol w:w="1170.6265628900135"/>
            <w:gridCol w:w="256"/>
            <w:gridCol w:w="256"/>
            <w:gridCol w:w="100"/>
            <w:gridCol w:w="756.2454786811593"/>
            <w:gridCol w:w="424.74061131407564"/>
            <w:gridCol w:w="766.6050057863804"/>
            <w:gridCol w:w="766.6050057863804"/>
            <w:gridCol w:w="100"/>
            <w:gridCol w:w="100"/>
            <w:gridCol w:w="1170.6265628900135"/>
            <w:gridCol w:w="256"/>
            <w:gridCol w:w="256"/>
            <w:gridCol w:w="256"/>
            <w:gridCol w:w="256"/>
            <w:gridCol w:w="2134.0625836755994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gridSpan w:val="10"/>
            <w:shd w:fill="efefef" w:val="clear"/>
            <w:vAlign w:val="center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jc w:val="left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구분</w:t>
            </w:r>
          </w:p>
        </w:tc>
        <w:tc>
          <w:tcPr>
            <w:gridSpan w:val="6"/>
            <w:shd w:fill="efefef" w:val="clear"/>
            <w:vAlign w:val="center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left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내용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시장 분석 및 목표 설정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-시장 분석</w:t>
            </w:r>
          </w:p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HL홀딩스(주)는 충분한 보안 유지와 보안 인증 획득을 통해 정보 보안 수준은 높지만, 이메일 보안 관련 솔루션은 보유하고 있지 않음</w:t>
            </w:r>
          </w:p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-목표 설정</w:t>
            </w:r>
          </w:p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이메일 보안을 강화하여 기업의 정보 유출 방지와 보안 위협 대응을 위하여 EG-Platform 도입을 통해 이메일 보안 문제를 해결하고, 전반적인 이메일 보안 환경을 강화하는 것을 목표 설정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29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제품 및 서비스 정의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-기원테크 EG-Platform</w:t>
            </w:r>
          </w:p>
          <w:p w:rsidR="00000000" w:rsidDel="00000000" w:rsidP="00000000" w:rsidRDefault="00000000" w:rsidRPr="00000000" w14:paraId="000002A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스팸 메일 차단, 악성 코드 탐지, 외부 수신자 확인 등의 기능을 제공 및 새로운 형태의 이메일 공격 대응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2A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예상 단가 및 매출 계산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-계약 모델: EG 126</w:t>
            </w:r>
          </w:p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-예상 단가: 예상 매출 약 160,160,000원</w:t>
            </w:r>
          </w:p>
        </w:tc>
      </w:tr>
    </w:tbl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11. ㈜서연</w:t>
      </w:r>
    </w:p>
    <w:p w:rsidR="00000000" w:rsidDel="00000000" w:rsidP="00000000" w:rsidRDefault="00000000" w:rsidRPr="00000000" w14:paraId="000002BE">
      <w:pPr>
        <w:ind w:left="0" w:firstLine="0"/>
        <w:rPr>
          <w:rFonts w:ascii="Dotum" w:cs="Dotum" w:eastAsia="Dotum" w:hAnsi="Dotum"/>
          <w:b w:val="1"/>
          <w:sz w:val="30"/>
          <w:szCs w:val="30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1-1. 기대 매출 산정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pPr w:leftFromText="142" w:rightFromText="142" w:topFromText="0" w:bottomFromText="0" w:vertAnchor="text" w:horzAnchor="text" w:tblpX="0" w:tblpY="0"/>
        <w:tblW w:w="90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0"/>
        <w:gridCol w:w="1905"/>
        <w:gridCol w:w="1080"/>
        <w:gridCol w:w="1935"/>
        <w:gridCol w:w="2550"/>
        <w:tblGridChange w:id="0">
          <w:tblGrid>
            <w:gridCol w:w="1560"/>
            <w:gridCol w:w="1905"/>
            <w:gridCol w:w="1080"/>
            <w:gridCol w:w="1935"/>
            <w:gridCol w:w="255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구분</w:t>
            </w:r>
          </w:p>
        </w:tc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기업명</w:t>
            </w:r>
          </w:p>
        </w:tc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종업원 수</w:t>
            </w:r>
          </w:p>
        </w:tc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적용 솔루션</w:t>
            </w:r>
          </w:p>
        </w:tc>
        <w:tc>
          <w:tcPr>
            <w:shd w:fill="efefef" w:val="clear"/>
            <w:vAlign w:val="center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jc w:val="center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클라우드 기대 매출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지주회사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(주)서연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7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9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125,000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자동차 부품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(주)서연이화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C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CE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90,090,000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CF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(주)서연탑메탈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1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3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58,630,000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D4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(주)서연인테크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6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8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58,630,000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D9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(주)서연씨엔에프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B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229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D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58,630,000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DE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(주)서연오토비전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0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167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2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58,630,000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E3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(주)서연인더스트리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5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7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205,000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E8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건설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(주)나우종합건설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A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C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35,000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2ED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(주)지산소프트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F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1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100,000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F2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(주)지산웨어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4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6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85,000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F7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(주)지산이노베이션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B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2FC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지주회사 및 계열사 전체 기준 산정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E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1,773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F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EG 123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00">
            <w:pPr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90,090,000</w:t>
            </w:r>
          </w:p>
        </w:tc>
      </w:tr>
    </w:tbl>
    <w:p w:rsidR="00000000" w:rsidDel="00000000" w:rsidP="00000000" w:rsidRDefault="00000000" w:rsidRPr="00000000" w14:paraId="00000301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1-2. 내용</w:t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highlight w:val="white"/>
          <w:rtl w:val="0"/>
        </w:rPr>
        <w:t xml:space="preserve">(주)서연에서는 ISO 27001 보안인증을 획득했으며, 계열사인 지산웨어의 LAMP7 솔루션을 도입하여 디지털 전환과 소프트웨어 개발 효율성을 높이고 있습니다. LAMP7은 로우코드 개발 플랫폼(LCDP)으로, 다양한 산업 분야와 시스템 종류에 관계없이 프로그램을 설계하고 생성할 수 있는 기능을 제공합니다. 그러나 이메일 보안 관련 솔루션을 사용하지 않는 것으로 파악됨에 따라 기원테크의 EG-Platform 이메일 보안 솔루션 도입 가능성이 증가합니다.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pPr w:leftFromText="142" w:rightFromText="142" w:topFromText="0" w:bottomFromText="0" w:vertAnchor="text" w:horzAnchor="text" w:tblpX="0" w:tblpY="0"/>
        <w:tblW w:w="902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0.6265628900135"/>
        <w:gridCol w:w="256"/>
        <w:gridCol w:w="256"/>
        <w:gridCol w:w="100"/>
        <w:gridCol w:w="756.2454786811593"/>
        <w:gridCol w:w="424.74061131407564"/>
        <w:gridCol w:w="766.6050057863804"/>
        <w:gridCol w:w="766.6050057863804"/>
        <w:gridCol w:w="100"/>
        <w:gridCol w:w="100"/>
        <w:gridCol w:w="1170.6265628900135"/>
        <w:gridCol w:w="632.3101545303955"/>
        <w:gridCol w:w="632.3101545303955"/>
        <w:gridCol w:w="632.3101545303955"/>
        <w:gridCol w:w="632.3101545303955"/>
        <w:gridCol w:w="632.3101545303955"/>
        <w:tblGridChange w:id="0">
          <w:tblGrid>
            <w:gridCol w:w="1170.6265628900135"/>
            <w:gridCol w:w="256"/>
            <w:gridCol w:w="256"/>
            <w:gridCol w:w="100"/>
            <w:gridCol w:w="756.2454786811593"/>
            <w:gridCol w:w="424.74061131407564"/>
            <w:gridCol w:w="766.6050057863804"/>
            <w:gridCol w:w="766.6050057863804"/>
            <w:gridCol w:w="100"/>
            <w:gridCol w:w="100"/>
            <w:gridCol w:w="1170.6265628900135"/>
            <w:gridCol w:w="632.3101545303955"/>
            <w:gridCol w:w="632.3101545303955"/>
            <w:gridCol w:w="632.3101545303955"/>
            <w:gridCol w:w="632.3101545303955"/>
            <w:gridCol w:w="632.3101545303955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gridSpan w:val="10"/>
            <w:shd w:fill="efefef" w:val="clear"/>
            <w:vAlign w:val="center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구분</w:t>
            </w:r>
          </w:p>
        </w:tc>
        <w:tc>
          <w:tcPr>
            <w:gridSpan w:val="6"/>
            <w:shd w:fill="efefef" w:val="clear"/>
            <w:vAlign w:val="center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내용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31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시장 분석 및 목표 설정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31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-시장 분석</w:t>
            </w:r>
          </w:p>
          <w:p w:rsidR="00000000" w:rsidDel="00000000" w:rsidP="00000000" w:rsidRDefault="00000000" w:rsidRPr="00000000" w14:paraId="0000031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(주)서연은 스토리지 시스템 운영, 개발 플랫폼 운영 외에 이메일 보안 솔루션을 보유하고 있지 않음</w:t>
            </w:r>
          </w:p>
          <w:p w:rsidR="00000000" w:rsidDel="00000000" w:rsidP="00000000" w:rsidRDefault="00000000" w:rsidRPr="00000000" w14:paraId="0000032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1">
            <w:pPr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-목표 설정</w:t>
            </w:r>
          </w:p>
          <w:p w:rsidR="00000000" w:rsidDel="00000000" w:rsidP="00000000" w:rsidRDefault="00000000" w:rsidRPr="00000000" w14:paraId="00000322">
            <w:pPr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EG-Platform 도입을 통해 이메일 보안을 강화하고 정보 자산 유출 및 메일 공격에 대한 대응력을 높이는 것을 목표로 설정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제품 및 서비스 정의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33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-기원테크 EG-Platform</w:t>
            </w:r>
          </w:p>
          <w:p w:rsidR="00000000" w:rsidDel="00000000" w:rsidP="00000000" w:rsidRDefault="00000000" w:rsidRPr="00000000" w14:paraId="0000033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스팸 메일 차단, 악성 코드 탐지, 외부 수신자 확인 등의 기능을 제공하고, 새로운 형태의 이메일 공격 대응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33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예상 단가 및 매출 계산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34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-계약 모델: EG 123</w:t>
            </w:r>
          </w:p>
          <w:p w:rsidR="00000000" w:rsidDel="00000000" w:rsidP="00000000" w:rsidRDefault="00000000" w:rsidRPr="00000000" w14:paraId="0000034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-예상 단가: 예상 매출 약 90,090,000원</w:t>
            </w:r>
          </w:p>
        </w:tc>
      </w:tr>
    </w:tbl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한화솔루션</w:t>
      </w:r>
    </w:p>
    <w:p w:rsidR="00000000" w:rsidDel="00000000" w:rsidP="00000000" w:rsidRDefault="00000000" w:rsidRPr="00000000" w14:paraId="0000035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&gt;한화솔루션의 계열사, 자회사들에 대한 기대매출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43513" cy="156782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1567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LG전자</w:t>
      </w:r>
    </w:p>
    <w:p w:rsidR="00000000" w:rsidDel="00000000" w:rsidP="00000000" w:rsidRDefault="00000000" w:rsidRPr="00000000" w14:paraId="0000035A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&gt;LG전자의 전자부문 계열사, 자회사, 협력사들에 대한 기대매출</w:t>
      </w:r>
    </w:p>
    <w:p w:rsidR="00000000" w:rsidDel="00000000" w:rsidP="00000000" w:rsidRDefault="00000000" w:rsidRPr="00000000" w14:paraId="0000035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00638" cy="324509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245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4. 타겟 고객사 확보 가능성 및 타당성 분석</w:t>
      </w:r>
    </w:p>
    <w:p w:rsidR="00000000" w:rsidDel="00000000" w:rsidP="00000000" w:rsidRDefault="00000000" w:rsidRPr="00000000" w14:paraId="0000036F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317058" cy="37804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7058" cy="378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제조 및 도매 산업과의 협력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: 기원테크는 다양한 제조 및 도매 기업들과 협력하고 있으며, GS칼텍스는 석유화학 분야에서 제조 및 유통에 중요한 역할을 하고 있습니다. 이러한 공통점으로 인해 GS칼텍스도 기원테크의 ICT 솔루션 및 보안 시스템 도입에 관심을 가질 수 있습니다.</w:t>
      </w:r>
    </w:p>
    <w:p w:rsidR="00000000" w:rsidDel="00000000" w:rsidP="00000000" w:rsidRDefault="00000000" w:rsidRPr="00000000" w14:paraId="00000372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연구 및 공공 기관과의 협력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: 기원테크는 한국전력연구원, 한국기초과학지원연구원 등의 연구기관과도 협력하고 있습니다. 이는 기원테크가 기술적 신뢰성과 연구 기반을 가지고 있음을 나타내며, GS칼텍스가 보안 솔루션을 선택할 때 기술력과 신뢰성을 중시한다면 기원테크가 매력적인 파트너가 될 수 있습니다.</w:t>
      </w:r>
    </w:p>
    <w:p w:rsidR="00000000" w:rsidDel="00000000" w:rsidP="00000000" w:rsidRDefault="00000000" w:rsidRPr="00000000" w14:paraId="00000374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매출 규모 및 사업 확장성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: 2023년 기준 GS칼텍스의 매출은 48조 6,078억 원으로 대규모 기업입니다. 이로 인해 보안 솔루션 도입을 위한 재정적 여력이 충분하며, 다양한 사업 확장을 진행하고 있어 보안 솔루션이 필요한 상황입니다.</w:t>
      </w:r>
    </w:p>
    <w:p w:rsidR="00000000" w:rsidDel="00000000" w:rsidP="00000000" w:rsidRDefault="00000000" w:rsidRPr="00000000" w14:paraId="00000376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ICT 솔루션 사용 경험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: GS칼텍스는 이미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아크로니스 사이버 프로텍트 클라우드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와 같은 ICT 솔루션을 사용하여 문서의 안전한 관리 기반을 마련하고 있습니다. 이는 보안에 대한 관심이 높다는 것을 보여주며, 이메일 보안 솔루션 도입 가능성이 큽니다.</w:t>
      </w:r>
    </w:p>
    <w:p w:rsidR="00000000" w:rsidDel="00000000" w:rsidP="00000000" w:rsidRDefault="00000000" w:rsidRPr="00000000" w14:paraId="00000378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과거 보안 사고 경험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: 2008년에 1,151만 명의 개인정보 유출 사고를 겪은 GS칼텍스는 보안 사고 예방의 필요성을 절감했을 가능성이 높습니다. 이로 인해 향후 보안 강화에 대한 투자가 필요하며, 기원테크의 솔루션이 적합할 수 있습니다.</w:t>
      </w:r>
    </w:p>
    <w:p w:rsidR="00000000" w:rsidDel="00000000" w:rsidP="00000000" w:rsidRDefault="00000000" w:rsidRPr="00000000" w14:paraId="0000037A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보안 인증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: GS칼텍스는 국내 보안 인증인 </w:t>
      </w:r>
      <w:r w:rsidDel="00000000" w:rsidR="00000000" w:rsidRPr="00000000">
        <w:rPr>
          <w:b w:val="1"/>
          <w:highlight w:val="white"/>
          <w:rtl w:val="0"/>
        </w:rPr>
        <w:t xml:space="preserve">ISMS-P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를 획득하여 정보보안에 대한 중요성을 강조하고 있습니다. 이는 추가적인 보안 솔루션을 도입하여 현재 시스템을 강화할 가능성이 있음을 시사합니다.</w:t>
      </w:r>
    </w:p>
    <w:p w:rsidR="00000000" w:rsidDel="00000000" w:rsidP="00000000" w:rsidRDefault="00000000" w:rsidRPr="00000000" w14:paraId="0000037C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매출 효과 예상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: GS칼텍스 및 자회사, 협력사의 종업원 수를 고려할 때 기원테크의 이메일 보안 솔루션 제공 시 약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577,720,000원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의 매출을 기대할 수 있는 잠재력이 있습니다.</w:t>
      </w:r>
    </w:p>
    <w:p w:rsidR="00000000" w:rsidDel="00000000" w:rsidP="00000000" w:rsidRDefault="00000000" w:rsidRPr="00000000" w14:paraId="000003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57238" cy="35698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238" cy="356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매출 규모 및 사업 확장성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: 2023년 기준 SK에너지의 매출은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43조 4,959억 원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으로 대규모 기업으로, 정보보안에 대한 투자 여력이 충분합니다. 또한, SK에너지는 자원 탐사, 석유 및 화학제품 판매를 포함한 통합 Value Chain을 운영하고 있어, 다양한 비즈니스 라인에서 보안 솔루션 도입 필요성이 큽니다.</w:t>
      </w:r>
    </w:p>
    <w:p w:rsidR="00000000" w:rsidDel="00000000" w:rsidP="00000000" w:rsidRDefault="00000000" w:rsidRPr="00000000" w14:paraId="00000383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정보보안에 대한 적극적 관리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: SK에너지는 정보보안 프로그램에 대한 구체적 발표는 없지만, 고객정보보호센터를 오픈하고 정기적인 정보보안 수준 점검을 통해 보안에 지속적으로 힘쓰고 있습니다. 이러한 보안 강화의 움직임은 이메일 보안 솔루션 도입에도 관심이 있을 가능성을 높입니다.</w:t>
      </w:r>
    </w:p>
    <w:p w:rsidR="00000000" w:rsidDel="00000000" w:rsidP="00000000" w:rsidRDefault="00000000" w:rsidRPr="00000000" w14:paraId="00000385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보안 인증 획득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: SK에너지는 </w:t>
      </w:r>
      <w:r w:rsidDel="00000000" w:rsidR="00000000" w:rsidRPr="00000000">
        <w:rPr>
          <w:b w:val="1"/>
          <w:highlight w:val="white"/>
          <w:rtl w:val="0"/>
        </w:rPr>
        <w:t xml:space="preserve">ISO-IEC 27001:2013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highlight w:val="white"/>
          <w:rtl w:val="0"/>
        </w:rPr>
        <w:t xml:space="preserve">ISO-IEC 27701:2019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등 국제 정보보안 인증을 보유하고 있으며, </w:t>
      </w:r>
      <w:r w:rsidDel="00000000" w:rsidR="00000000" w:rsidRPr="00000000">
        <w:rPr>
          <w:b w:val="1"/>
          <w:highlight w:val="white"/>
          <w:rtl w:val="0"/>
        </w:rPr>
        <w:t xml:space="preserve">ISMS-P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와 같은 국내 인증도 획득한 상태입니다. 이는 SK에너지가 보안에 대한 글로벌 표준을 따르고 있으며, 보안 솔루션 도입에 대한 신뢰성을 증대시킵니다.</w:t>
      </w:r>
    </w:p>
    <w:p w:rsidR="00000000" w:rsidDel="00000000" w:rsidP="00000000" w:rsidRDefault="00000000" w:rsidRPr="00000000" w14:paraId="00000387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보안 사고 예방 노력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: SK에너지는 현재까지 밝혀진 보안사고 사례가 없지만, 이는 강력한 보안 시스템을 유지하고 있다는 증거로, 기원테크의 이메일 보안 솔루션 도입을 통해 이 상태를 지속적으로 유지하려는 필요성을 가질 수 있습니다.</w:t>
      </w:r>
    </w:p>
    <w:p w:rsidR="00000000" w:rsidDel="00000000" w:rsidP="00000000" w:rsidRDefault="00000000" w:rsidRPr="00000000" w14:paraId="00000389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매출 효과 예상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: SK에너지와 자회사에 기원테크의 보안 솔루션을 제공할 경우, 약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384,670,000원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의 매출 효과를 기대할 수 있습니다. 이는 SK에너지가 기원테크의 잠재 고객사로 매력적인 이유 중 하나입니다.</w:t>
      </w:r>
    </w:p>
    <w:p w:rsidR="00000000" w:rsidDel="00000000" w:rsidP="00000000" w:rsidRDefault="00000000" w:rsidRPr="00000000" w14:paraId="000003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[ 화학 ]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  <w:highlight w:val="white"/>
        </w:rPr>
      </w:pPr>
      <w:bookmarkStart w:colFirst="0" w:colLast="0" w:name="_3c1n8fgt169n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highlight w:val="white"/>
          <w:rtl w:val="0"/>
        </w:rPr>
        <w:t xml:space="preserve">고객사 확보 가능성 { B 25 }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/>
        <w:drawing>
          <wp:inline distB="114300" distT="114300" distL="114300" distR="114300">
            <wp:extent cx="1032511" cy="358392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2511" cy="358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after="240" w:before="240" w:lineRule="auto"/>
        <w:ind w:left="0" w:firstLine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SK 지오센트릭 및 그 계열사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: 첨단 보안 솔루션과 국제 표준 준수에 대한 요구 증가하고 있고 SK의 “핵심과제 달성을 위한 2023년 주요계획”에 정보보안 관리체계강화를 목표로 두고있습니다. 이를 바탕으로 정보보안 예산투자를 확대하고 , 계열사 별 정보보안 현황을 공시하고 있기때문에 기원테크에대한 보안 솔루션 도입 가능성 있습니다.</w:t>
      </w:r>
    </w:p>
    <w:p w:rsidR="00000000" w:rsidDel="00000000" w:rsidP="00000000" w:rsidRDefault="00000000" w:rsidRPr="00000000" w14:paraId="00000394">
      <w:pPr>
        <w:spacing w:after="240" w:before="240" w:lineRule="auto"/>
        <w:ind w:left="0" w:firstLine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그리고 정보보안 인증(ISO/IEC 27001)과 개인정보보호 인증(ISO/27701)을 취득하고 정보보안 인증 및 개인정보교육의 단위가 20년대부터 꾸준히 상승세인것으로 봤을때 이메일 정보보안의 국내표준을 가진 기원테크의 보안 시스템의 도입 가능성이 높습니다. </w:t>
      </w:r>
    </w:p>
    <w:p w:rsidR="00000000" w:rsidDel="00000000" w:rsidP="00000000" w:rsidRDefault="00000000" w:rsidRPr="00000000" w14:paraId="00000395">
      <w:pPr>
        <w:spacing w:after="240" w:before="240" w:lineRule="auto"/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519817" cy="244887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9817" cy="24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after="240" w:before="240" w:lineRule="auto"/>
        <w:ind w:left="0" w:firstLine="0"/>
        <w:rPr>
          <w:b w:val="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에코프로비엠 </w:t>
      </w:r>
    </w:p>
    <w:p w:rsidR="00000000" w:rsidDel="00000000" w:rsidP="00000000" w:rsidRDefault="00000000" w:rsidRPr="00000000" w14:paraId="00000398">
      <w:pPr>
        <w:spacing w:after="240" w:before="240" w:lineRule="auto"/>
        <w:ind w:left="0" w:firstLine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에코프로베임은 정보보안에 대한 투자가 전년대비 대폭 증가 하였습니다. (약 50% 증가)  이에따라 지속가능 경영보고서에 정보보안활동을 보면 이메일관련 보안에서는 시스템보안의 메일 감시가 있고 해킹메일 모의훈련을 하고있는 것으로 확인이 되었습니다. </w:t>
      </w:r>
    </w:p>
    <w:p w:rsidR="00000000" w:rsidDel="00000000" w:rsidP="00000000" w:rsidRDefault="00000000" w:rsidRPr="00000000" w14:paraId="00000399">
      <w:pPr>
        <w:spacing w:after="240" w:before="240" w:lineRule="auto"/>
        <w:ind w:left="0" w:firstLine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그러나 그외에서는 이메일 관련 국제 표준을 가지고 있지않아 이메일 보안의 인식 뿐만아니라 기술의 필요성이 있습니다. 에코프로비엠이 코스닥에서 시가총액 1위(2024.9)를 할정도록 가치가 높은 기업이며 앞으로 배터리 제조와 관련된 기술 보호 및 생산라인 보안과 지적 재산권 보호를 위한 솔루션 수요가 있을 것으로 예상이 됩니다.</w:t>
      </w:r>
    </w:p>
    <w:p w:rsidR="00000000" w:rsidDel="00000000" w:rsidP="00000000" w:rsidRDefault="00000000" w:rsidRPr="00000000" w14:paraId="0000039A">
      <w:pPr>
        <w:spacing w:after="240" w:before="240" w:lineRule="auto"/>
        <w:ind w:left="0" w:firstLine="0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특히 에코프로비엠이 최근 AIoT 기반의 최첨단 비전 AI 통합 관제 안전 시스템을 도입하여 제조 현장의 안전성을 크게 향상시켰다는 점은, 이 기업이 혁신적인 기술 도입을 통해 기업 가치를 높이고 있다는 증거입니다. 이에 따라, 에코프로비엠은 배터리 제조 및 생산라인의 지적 재산권 보호를 위한 보안 솔루션에 대한 수요가 더욱 증가할 가능성이 큽니다.</w:t>
      </w:r>
    </w:p>
    <w:p w:rsidR="00000000" w:rsidDel="00000000" w:rsidP="00000000" w:rsidRDefault="00000000" w:rsidRPr="00000000" w14:paraId="0000039B">
      <w:pPr>
        <w:spacing w:after="240" w:befor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after="240" w:before="24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1145511" cy="35117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27846" l="0" r="5517" t="26387"/>
                    <a:stretch>
                      <a:fillRect/>
                    </a:stretch>
                  </pic:blipFill>
                  <pic:spPr>
                    <a:xfrm>
                      <a:off x="0" y="0"/>
                      <a:ext cx="1145511" cy="351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after="240" w:before="240" w:lineRule="auto"/>
        <w:ind w:left="0" w:firstLine="0"/>
        <w:rPr>
          <w:color w:val="999999"/>
          <w:sz w:val="18"/>
          <w:szCs w:val="1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highlight w:val="white"/>
          <w:rtl w:val="0"/>
        </w:rPr>
        <w:t xml:space="preserve">중소기업(동화일렉트로라이트, 코스모신소재 등)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: 연구개발 보안, 데이터 보관 및 전송 보안 요구가 있음. 전문 보안팀 부족으로 보안 시스템 도입 가능성 높음.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내용출처</w:t>
      </w:r>
      <w:hyperlink r:id="rId20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https://docs.google.com/spreadsheets/d/1XK1xP1tbQDBPU0b_Mi4fN8ceY2EqNNZ7E69iaB6V7jU/edit?usp=sharing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widowControl w:val="0"/>
        <w:spacing w:after="16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6. 디엘이앤씨(주)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widowControl w:val="0"/>
        <w:spacing w:after="240" w:before="240" w:line="240" w:lineRule="auto"/>
        <w:ind w:left="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건설산업의 경우 정보보안에 대한 관심도 매우 높음</w:t>
      </w:r>
    </w:p>
    <w:p w:rsidR="00000000" w:rsidDel="00000000" w:rsidP="00000000" w:rsidRDefault="00000000" w:rsidRPr="00000000" w14:paraId="000003A1">
      <w:pPr>
        <w:widowControl w:val="0"/>
        <w:numPr>
          <w:ilvl w:val="0"/>
          <w:numId w:val="26"/>
        </w:numPr>
        <w:spacing w:after="0" w:afterAutospacing="0" w:before="240"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산업 특성 상 기업의 IP가 축적된 중요 설계 도면의 보호와 본사-지점-건설현장 간 보안 체계 구축 중요</w:t>
      </w:r>
    </w:p>
    <w:p w:rsidR="00000000" w:rsidDel="00000000" w:rsidP="00000000" w:rsidRDefault="00000000" w:rsidRPr="00000000" w14:paraId="000003A2">
      <w:pPr>
        <w:widowControl w:val="0"/>
        <w:numPr>
          <w:ilvl w:val="0"/>
          <w:numId w:val="26"/>
        </w:numPr>
        <w:spacing w:after="240" w:before="0" w:beforeAutospacing="0"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최근 경영 효율성 제고를 위해 건설업의 AI 활용 사례가 증가하며 AI 학습을 위한 대량의 데이터 공급에 따른 기술유출과 데이터보안 문제 발생</w:t>
      </w:r>
    </w:p>
    <w:p w:rsidR="00000000" w:rsidDel="00000000" w:rsidP="00000000" w:rsidRDefault="00000000" w:rsidRPr="00000000" w14:paraId="000003A3">
      <w:pPr>
        <w:widowControl w:val="0"/>
        <w:spacing w:after="240" w:before="240" w:line="240" w:lineRule="auto"/>
        <w:ind w:left="720" w:firstLine="0"/>
        <w:rPr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(ex. 23년 AI기반 설계방식 통해 남해-여수 해저터널 건설사업 수주한 DL이앤씨, AI를 활용해 영문 레터 초안과 이메일 작성 서비스 개발한 대우건설 등)</w:t>
      </w:r>
    </w:p>
    <w:p w:rsidR="00000000" w:rsidDel="00000000" w:rsidP="00000000" w:rsidRDefault="00000000" w:rsidRPr="00000000" w14:paraId="000003A4">
      <w:pPr>
        <w:widowControl w:val="0"/>
        <w:numPr>
          <w:ilvl w:val="0"/>
          <w:numId w:val="22"/>
        </w:numPr>
        <w:spacing w:after="240" w:before="240"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또한 최근 정부가 한국인터넷진흥원(KISA)를 통한 IoT 보안 인증 제도를 운영하고 있는데, 이는 건설업의 미래 먹거리인 스마트홈 사업에서 해킹을 통한 거주자의 사생활 유출 문제의 해결이 중요 과제로 떠올랐기 때문. </w:t>
      </w:r>
    </w:p>
    <w:p w:rsidR="00000000" w:rsidDel="00000000" w:rsidP="00000000" w:rsidRDefault="00000000" w:rsidRPr="00000000" w14:paraId="000003A5">
      <w:pPr>
        <w:widowControl w:val="0"/>
        <w:spacing w:after="240" w:before="240" w:line="240" w:lineRule="auto"/>
        <w:ind w:left="0" w:firstLine="0"/>
        <w:rPr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2)  DL이앤씨(주)도 정보보안, 특히 이메일 보안에 대한 관심도 매우 높음.</w:t>
      </w:r>
    </w:p>
    <w:p w:rsidR="00000000" w:rsidDel="00000000" w:rsidP="00000000" w:rsidRDefault="00000000" w:rsidRPr="00000000" w14:paraId="000003A6">
      <w:pPr>
        <w:widowControl w:val="0"/>
        <w:numPr>
          <w:ilvl w:val="0"/>
          <w:numId w:val="46"/>
        </w:numPr>
        <w:spacing w:after="240" w:before="240"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 23년 DL이앤씨의 이메일 보안 관련 활동은 다음과 같음. 스팸메일 대응 방법에 대해 사내 방송 및 포스터 게시(연 12회) / 정보보호 필요성과 보안 규정, 스팸메일과 랜섬웨어 등 외부침해 대응 방법에 대해 전 임직원 정보보호 전사교육 실시(연 1회) / 악성 메일 대응 역량 강화 목적으로 침해 사고 모의 훈련 실시(연 3회)</w:t>
      </w:r>
    </w:p>
    <w:p w:rsidR="00000000" w:rsidDel="00000000" w:rsidP="00000000" w:rsidRDefault="00000000" w:rsidRPr="00000000" w14:paraId="000003A7">
      <w:pPr>
        <w:widowControl w:val="0"/>
        <w:spacing w:after="240" w:before="240" w:line="240" w:lineRule="auto"/>
        <w:ind w:left="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3) </w:t>
      </w:r>
      <w:r w:rsidDel="00000000" w:rsidR="00000000" w:rsidRPr="00000000">
        <w:rPr>
          <w:rFonts w:ascii="Gungsuh" w:cs="Gungsuh" w:eastAsia="Gungsuh" w:hAnsi="Gungsuh"/>
          <w:sz w:val="14"/>
          <w:szCs w:val="14"/>
          <w:rtl w:val="0"/>
        </w:rPr>
        <w:t xml:space="preserve"> 또한  </w:t>
      </w: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DL이앤씨(주)는 국내 종합건설업 5위에 해당하는 기업으로 이메일 솔루션 도입에 따른 경제적 여력이 있음</w:t>
      </w:r>
    </w:p>
    <w:p w:rsidR="00000000" w:rsidDel="00000000" w:rsidP="00000000" w:rsidRDefault="00000000" w:rsidRPr="00000000" w14:paraId="000003A8">
      <w:pPr>
        <w:widowControl w:val="0"/>
        <w:spacing w:after="240" w:before="240" w:line="240" w:lineRule="auto"/>
        <w:ind w:left="0" w:firstLine="0"/>
        <w:rPr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4) 결론</w:t>
      </w:r>
    </w:p>
    <w:p w:rsidR="00000000" w:rsidDel="00000000" w:rsidP="00000000" w:rsidRDefault="00000000" w:rsidRPr="00000000" w14:paraId="000003A9">
      <w:pPr>
        <w:widowControl w:val="0"/>
        <w:numPr>
          <w:ilvl w:val="0"/>
          <w:numId w:val="31"/>
        </w:numPr>
        <w:spacing w:after="240" w:before="240"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따라서 DL이앤씨(주) 기원테크의 보안 솔루션 도입을 통해 건설업에 요구되는 보안 체계 구축을 강화하고 특히 이메일에 대한 보안 수준을 강화할 수 있어 고객사 가능성이 충분하다고 판단됨.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rFonts w:ascii="Dotum" w:cs="Dotum" w:eastAsia="Dotum" w:hAnsi="Dotum"/>
          <w:b w:val="1"/>
          <w:sz w:val="16"/>
          <w:szCs w:val="16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9. DL케미칼(주)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widowControl w:val="0"/>
        <w:spacing w:after="240" w:before="240" w:line="240" w:lineRule="auto"/>
        <w:ind w:left="0" w:firstLine="0"/>
        <w:rPr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1) 석유화학산업의 정보보안 관심도가 증가하고 있음.</w:t>
      </w:r>
    </w:p>
    <w:p w:rsidR="00000000" w:rsidDel="00000000" w:rsidP="00000000" w:rsidRDefault="00000000" w:rsidRPr="00000000" w14:paraId="000003AD">
      <w:pPr>
        <w:widowControl w:val="0"/>
        <w:numPr>
          <w:ilvl w:val="0"/>
          <w:numId w:val="51"/>
        </w:numPr>
        <w:spacing w:after="240" w:before="240"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최근 국내 석유화학 및 정유사들이 업무 효율성 제고를 위해 스마트팩토리 도입 등 사업장의 디지털 전환을 가속화했고, 사이버테러 및 해킹 등에 대비하기 위해 정보 보안에 대한 관심도가 증가하고 있음.</w:t>
      </w:r>
    </w:p>
    <w:p w:rsidR="00000000" w:rsidDel="00000000" w:rsidP="00000000" w:rsidRDefault="00000000" w:rsidRPr="00000000" w14:paraId="000003AE">
      <w:pPr>
        <w:widowControl w:val="0"/>
        <w:spacing w:after="240" w:before="240" w:line="240" w:lineRule="auto"/>
        <w:ind w:left="0" w:firstLine="0"/>
        <w:rPr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2) DL케미칼 또한 정보보안 그리고 이메일 보안에 대한 관심도 높음.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widowControl w:val="0"/>
        <w:numPr>
          <w:ilvl w:val="0"/>
          <w:numId w:val="47"/>
        </w:numPr>
        <w:spacing w:after="0" w:afterAutospacing="0" w:before="240"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(주)대림과 위탁 계약을 맺어 사내 IT 보안 시스템 운영 및 관리중임.</w:t>
      </w:r>
    </w:p>
    <w:p w:rsidR="00000000" w:rsidDel="00000000" w:rsidP="00000000" w:rsidRDefault="00000000" w:rsidRPr="00000000" w14:paraId="000003B0">
      <w:pPr>
        <w:widowControl w:val="0"/>
        <w:numPr>
          <w:ilvl w:val="0"/>
          <w:numId w:val="47"/>
        </w:numPr>
        <w:spacing w:after="0" w:afterAutospacing="0" w:before="0" w:beforeAutospacing="0"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임직원 업무PC, 업무 환경, 로그 등 점검(연 1회) / 전사 임직원 대상으로 일반 정보보안 교육 실시, 임직원의 정보보안 인식 강화를 위해 23년부터 정보제공 게시판을 만들어 최신 해킹 사례와 주의사항을 안내(연 6회) 등 시행.</w:t>
      </w:r>
    </w:p>
    <w:p w:rsidR="00000000" w:rsidDel="00000000" w:rsidP="00000000" w:rsidRDefault="00000000" w:rsidRPr="00000000" w14:paraId="000003B1">
      <w:pPr>
        <w:widowControl w:val="0"/>
        <w:numPr>
          <w:ilvl w:val="0"/>
          <w:numId w:val="47"/>
        </w:numPr>
        <w:spacing w:after="240" w:before="0" w:beforeAutospacing="0"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한국인터넷진흥원(KISA) 통해 스팸메일 모의훈련 실시하여 임직원 스팸, 악성메일 유입 대응 훈련 진행(연 2회).</w:t>
      </w:r>
    </w:p>
    <w:p w:rsidR="00000000" w:rsidDel="00000000" w:rsidP="00000000" w:rsidRDefault="00000000" w:rsidRPr="00000000" w14:paraId="000003B2">
      <w:pPr>
        <w:widowControl w:val="0"/>
        <w:spacing w:after="240" w:before="240" w:line="240" w:lineRule="auto"/>
        <w:ind w:left="0" w:firstLine="0"/>
        <w:rPr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3) 결론</w:t>
      </w:r>
    </w:p>
    <w:p w:rsidR="00000000" w:rsidDel="00000000" w:rsidP="00000000" w:rsidRDefault="00000000" w:rsidRPr="00000000" w14:paraId="000003B3">
      <w:pPr>
        <w:widowControl w:val="0"/>
        <w:numPr>
          <w:ilvl w:val="0"/>
          <w:numId w:val="3"/>
        </w:numPr>
        <w:spacing w:after="240" w:before="240" w:line="240" w:lineRule="auto"/>
        <w:ind w:left="720" w:hanging="360"/>
        <w:rPr>
          <w:sz w:val="16"/>
          <w:szCs w:val="1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따라서 DL케미칼(주)이 기원테크의 솔루션 도입을 통해 디지털 전환에 따른 보안 사고 발생에 선제적으로 대응하고 특히 DL케미칼이 관심을 가지는 이메일 보안의 수준을 강화할 수 있어 고객사 가능성이 충분하다고 판단됨.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10. HL홀딩스(주) 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HL 홀딩스(주)는 HNIX 및 AWS와 같은 클라우드 기반의 ICT 솔루션을 활용 중으로, 이러한 솔루션은 보안 인증 수준이 높고, 다양한 보안 도구와 기능을 제공하여 기업의 보안 요구를 충족할 수 있습니다. 그러나 이메일 보안 강화를 위해 EG-Platform을 도입하는 것은 정보보호에 대한 인식과 필요성이 증가하는 현재 시장 상황에서 타당성이 있으며, 고객사 확보에도 긍정적인 영향을 미칠 가능성이 매우 높은 것으로 분석됩니다.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pPr w:leftFromText="142" w:rightFromText="142" w:topFromText="0" w:bottomFromText="0" w:vertAnchor="text" w:horzAnchor="text" w:tblpX="0" w:tblpY="0"/>
        <w:tblW w:w="902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0.6265628900135"/>
        <w:gridCol w:w="256"/>
        <w:gridCol w:w="256"/>
        <w:gridCol w:w="100"/>
        <w:gridCol w:w="756.2454786811593"/>
        <w:gridCol w:w="424.74061131407564"/>
        <w:gridCol w:w="766.6050057863804"/>
        <w:gridCol w:w="766.6050057863804"/>
        <w:gridCol w:w="100"/>
        <w:gridCol w:w="100"/>
        <w:gridCol w:w="1170.6265628900135"/>
        <w:gridCol w:w="632.3101545303955"/>
        <w:gridCol w:w="632.3101545303955"/>
        <w:gridCol w:w="632.3101545303955"/>
        <w:gridCol w:w="632.3101545303955"/>
        <w:gridCol w:w="632.3101545303955"/>
        <w:tblGridChange w:id="0">
          <w:tblGrid>
            <w:gridCol w:w="1170.6265628900135"/>
            <w:gridCol w:w="256"/>
            <w:gridCol w:w="256"/>
            <w:gridCol w:w="100"/>
            <w:gridCol w:w="756.2454786811593"/>
            <w:gridCol w:w="424.74061131407564"/>
            <w:gridCol w:w="766.6050057863804"/>
            <w:gridCol w:w="766.6050057863804"/>
            <w:gridCol w:w="100"/>
            <w:gridCol w:w="100"/>
            <w:gridCol w:w="1170.6265628900135"/>
            <w:gridCol w:w="632.3101545303955"/>
            <w:gridCol w:w="632.3101545303955"/>
            <w:gridCol w:w="632.3101545303955"/>
            <w:gridCol w:w="632.3101545303955"/>
            <w:gridCol w:w="632.3101545303955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gridSpan w:val="10"/>
            <w:shd w:fill="efefef" w:val="clear"/>
            <w:vAlign w:val="center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구분</w:t>
            </w:r>
          </w:p>
        </w:tc>
        <w:tc>
          <w:tcPr>
            <w:gridSpan w:val="6"/>
            <w:shd w:fill="efefef" w:val="clear"/>
            <w:vAlign w:val="center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내용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3C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현행 시스템 및 요구사항 분석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3D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-현행 시스템</w:t>
            </w:r>
          </w:p>
          <w:p w:rsidR="00000000" w:rsidDel="00000000" w:rsidP="00000000" w:rsidRDefault="00000000" w:rsidRPr="00000000" w14:paraId="000003D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HNIX와 AWS를 통해 클라우드 서비스 운영/IT인프라 관리/데이터센터 운영 수행</w:t>
            </w:r>
          </w:p>
          <w:p w:rsidR="00000000" w:rsidDel="00000000" w:rsidP="00000000" w:rsidRDefault="00000000" w:rsidRPr="00000000" w14:paraId="000003D3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D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-예상 보안 요구사항</w:t>
            </w:r>
          </w:p>
          <w:p w:rsidR="00000000" w:rsidDel="00000000" w:rsidP="00000000" w:rsidRDefault="00000000" w:rsidRPr="00000000" w14:paraId="000003D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-대량 스팸 메일 차단</w:t>
            </w:r>
          </w:p>
          <w:p w:rsidR="00000000" w:rsidDel="00000000" w:rsidP="00000000" w:rsidRDefault="00000000" w:rsidRPr="00000000" w14:paraId="000003D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-거래처 사칭 사기 메일 검출</w:t>
            </w:r>
          </w:p>
          <w:p w:rsidR="00000000" w:rsidDel="00000000" w:rsidP="00000000" w:rsidRDefault="00000000" w:rsidRPr="00000000" w14:paraId="000003D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-안전한 외부 메일 발송</w:t>
            </w:r>
          </w:p>
          <w:p w:rsidR="00000000" w:rsidDel="00000000" w:rsidP="00000000" w:rsidRDefault="00000000" w:rsidRPr="00000000" w14:paraId="000003D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-오발송 사고 방지 기능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3D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비용 대비 효과 분석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3E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-비용 효율성: 단일 솔루션으로 다양한 이메일 보안 문제 해결 가능 </w:t>
            </w:r>
          </w:p>
          <w:p w:rsidR="00000000" w:rsidDel="00000000" w:rsidP="00000000" w:rsidRDefault="00000000" w:rsidRPr="00000000" w14:paraId="000003E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-ROI 기대: 사고 방지로 인한 비용 절감 효과 기대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3F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리스크 및 해결 방안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3F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-도입 리스크</w:t>
            </w:r>
          </w:p>
          <w:p w:rsidR="00000000" w:rsidDel="00000000" w:rsidP="00000000" w:rsidRDefault="00000000" w:rsidRPr="00000000" w14:paraId="000003F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새로운 솔루션 도입에 따른 초기 적응 기간, 사용자 교육 필요</w:t>
            </w:r>
          </w:p>
          <w:p w:rsidR="00000000" w:rsidDel="00000000" w:rsidP="00000000" w:rsidRDefault="00000000" w:rsidRPr="00000000" w14:paraId="000003F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-해결 방안</w:t>
            </w:r>
          </w:p>
          <w:p w:rsidR="00000000" w:rsidDel="00000000" w:rsidP="00000000" w:rsidRDefault="00000000" w:rsidRPr="00000000" w14:paraId="000003F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단계별 도입 계획과 사용자 교육 프로그램 적용을 통해 적응 기간 최소화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40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성과 지표 및 모니터링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40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성과 지표</w:t>
            </w:r>
          </w:p>
          <w:p w:rsidR="00000000" w:rsidDel="00000000" w:rsidP="00000000" w:rsidRDefault="00000000" w:rsidRPr="00000000" w14:paraId="0000040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이메일 보안 강화로 인한 사고 방지, 시스템 안정성 향상 등을 성과 지표로 설정</w:t>
            </w:r>
          </w:p>
          <w:p w:rsidR="00000000" w:rsidDel="00000000" w:rsidP="00000000" w:rsidRDefault="00000000" w:rsidRPr="00000000" w14:paraId="000004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-모니터링 계획</w:t>
            </w:r>
          </w:p>
          <w:p w:rsidR="00000000" w:rsidDel="00000000" w:rsidP="00000000" w:rsidRDefault="00000000" w:rsidRPr="00000000" w14:paraId="0000041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정기적인 보안 점검과 사용자 피드백을 통해 솔루션의 효과성을 평가하고 개선점을 도출</w:t>
            </w:r>
          </w:p>
        </w:tc>
      </w:tr>
    </w:tbl>
    <w:p w:rsidR="00000000" w:rsidDel="00000000" w:rsidP="00000000" w:rsidRDefault="00000000" w:rsidRPr="00000000" w14:paraId="000004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11. ㈜서연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(주)서연은 ISO 27001 보안 인증을 획득하고, 계열사인 지산웨어의 LAMP7 솔루션을 통해 디지털 전환을 추진하고 있습니다. 그러나 이메일 보안 솔루션이 부재하여, 기원테크의 EG-Platform 도입을 고려할 수 있습니다.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EG-Platform을 도입하는 것은 기존의 ICT 솔루션과 상호 보완적으로 작용하여 기업의 전반적인 보안 수준을 향상시킬 수 있으며, 정보보호에 대한 높은 관심과 필요성을 가진 고객사를 확보하는 데 긍정적인 영향을 미칠 것으로 분석됩니다. 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pPr w:leftFromText="142" w:rightFromText="142" w:topFromText="0" w:bottomFromText="0" w:vertAnchor="text" w:horzAnchor="text" w:tblpX="0" w:tblpY="0"/>
        <w:tblW w:w="902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0.6265628900135"/>
        <w:gridCol w:w="256"/>
        <w:gridCol w:w="256"/>
        <w:gridCol w:w="100"/>
        <w:gridCol w:w="756.2454786811593"/>
        <w:gridCol w:w="424.74061131407564"/>
        <w:gridCol w:w="766.6050057863804"/>
        <w:gridCol w:w="766.6050057863804"/>
        <w:gridCol w:w="100"/>
        <w:gridCol w:w="100"/>
        <w:gridCol w:w="1170.6265628900135"/>
        <w:gridCol w:w="632.3101545303955"/>
        <w:gridCol w:w="632.3101545303955"/>
        <w:gridCol w:w="632.3101545303955"/>
        <w:gridCol w:w="632.3101545303955"/>
        <w:gridCol w:w="632.3101545303955"/>
        <w:tblGridChange w:id="0">
          <w:tblGrid>
            <w:gridCol w:w="1170.6265628900135"/>
            <w:gridCol w:w="256"/>
            <w:gridCol w:w="256"/>
            <w:gridCol w:w="100"/>
            <w:gridCol w:w="756.2454786811593"/>
            <w:gridCol w:w="424.74061131407564"/>
            <w:gridCol w:w="766.6050057863804"/>
            <w:gridCol w:w="766.6050057863804"/>
            <w:gridCol w:w="100"/>
            <w:gridCol w:w="100"/>
            <w:gridCol w:w="1170.6265628900135"/>
            <w:gridCol w:w="632.3101545303955"/>
            <w:gridCol w:w="632.3101545303955"/>
            <w:gridCol w:w="632.3101545303955"/>
            <w:gridCol w:w="632.3101545303955"/>
            <w:gridCol w:w="632.3101545303955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gridSpan w:val="10"/>
            <w:shd w:fill="efefef" w:val="clear"/>
            <w:vAlign w:val="center"/>
          </w:tcPr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구분</w:t>
            </w:r>
          </w:p>
        </w:tc>
        <w:tc>
          <w:tcPr>
            <w:gridSpan w:val="6"/>
            <w:shd w:fill="efefef" w:val="clear"/>
            <w:vAlign w:val="center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>
                <w:rFonts w:ascii="Dotum" w:cs="Dotum" w:eastAsia="Dotum" w:hAnsi="Dotum"/>
                <w:b w:val="1"/>
              </w:rPr>
            </w:pPr>
            <w:r w:rsidDel="00000000" w:rsidR="00000000" w:rsidRPr="00000000">
              <w:rPr>
                <w:rFonts w:ascii="Dotum" w:cs="Dotum" w:eastAsia="Dotum" w:hAnsi="Dotum"/>
                <w:b w:val="1"/>
                <w:rtl w:val="0"/>
              </w:rPr>
              <w:t xml:space="preserve">내용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43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현행 시스템 및 요구사항 분석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43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-현행 시스템</w:t>
            </w:r>
          </w:p>
          <w:p w:rsidR="00000000" w:rsidDel="00000000" w:rsidP="00000000" w:rsidRDefault="00000000" w:rsidRPr="00000000" w14:paraId="0000043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(주)서연은 이메일 보안에 대한 별도의 솔루션이 도입되지 않은 상황</w:t>
            </w:r>
          </w:p>
          <w:p w:rsidR="00000000" w:rsidDel="00000000" w:rsidP="00000000" w:rsidRDefault="00000000" w:rsidRPr="00000000" w14:paraId="000004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-예상 보안 요구사항</w:t>
            </w:r>
          </w:p>
          <w:p w:rsidR="00000000" w:rsidDel="00000000" w:rsidP="00000000" w:rsidRDefault="00000000" w:rsidRPr="00000000" w14:paraId="0000044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1)이메일 관련 보안을 충족시킬 수 있는 적합한 솔루션 제공</w:t>
            </w:r>
          </w:p>
          <w:p w:rsidR="00000000" w:rsidDel="00000000" w:rsidP="00000000" w:rsidRDefault="00000000" w:rsidRPr="00000000" w14:paraId="0000044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2)이메일 보안 강화를 통한 데이터 탈취 방지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44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비용 대비 효과 분석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45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-비용 효율성</w:t>
            </w:r>
          </w:p>
          <w:p w:rsidR="00000000" w:rsidDel="00000000" w:rsidP="00000000" w:rsidRDefault="00000000" w:rsidRPr="00000000" w14:paraId="0000045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다양한 이메일 보안 문제를 단일 솔루션으로 해결하여 별도의 보안 솔루션을 도입하는 것보다 비용 효율적</w:t>
            </w:r>
          </w:p>
          <w:p w:rsidR="00000000" w:rsidDel="00000000" w:rsidP="00000000" w:rsidRDefault="00000000" w:rsidRPr="00000000" w14:paraId="0000045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-ROI 기대</w:t>
            </w:r>
          </w:p>
          <w:p w:rsidR="00000000" w:rsidDel="00000000" w:rsidP="00000000" w:rsidRDefault="00000000" w:rsidRPr="00000000" w14:paraId="0000045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이메일 보안 강화로 인한 사고 감소와 그로 인한 비용 절감 효과는 초기 투자 비용 높은 ROI를 기대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45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리스크 및 해결 방안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46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-도입 리스크</w:t>
            </w:r>
          </w:p>
          <w:p w:rsidR="00000000" w:rsidDel="00000000" w:rsidP="00000000" w:rsidRDefault="00000000" w:rsidRPr="00000000" w14:paraId="0000046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새로운 솔루션 도입에 따른 초기 적응 기간, 사용자 교육 필요</w:t>
            </w:r>
          </w:p>
          <w:p w:rsidR="00000000" w:rsidDel="00000000" w:rsidP="00000000" w:rsidRDefault="00000000" w:rsidRPr="00000000" w14:paraId="0000046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-해결 방안</w:t>
            </w:r>
          </w:p>
          <w:p w:rsidR="00000000" w:rsidDel="00000000" w:rsidP="00000000" w:rsidRDefault="00000000" w:rsidRPr="00000000" w14:paraId="0000046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단계별 도입 계획과 사용자 교육 프로그램 적용을 통해 적응 기간 최소화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gridSpan w:val="10"/>
            <w:vAlign w:val="center"/>
          </w:tcPr>
          <w:p w:rsidR="00000000" w:rsidDel="00000000" w:rsidP="00000000" w:rsidRDefault="00000000" w:rsidRPr="00000000" w14:paraId="0000047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성과 지표 및 모니터링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47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성과 지표</w:t>
            </w:r>
          </w:p>
          <w:p w:rsidR="00000000" w:rsidDel="00000000" w:rsidP="00000000" w:rsidRDefault="00000000" w:rsidRPr="00000000" w14:paraId="0000047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이메일 보안 강화로 인한 데이터 유출 및 사고 방지 등을 성과 지표로 설정</w:t>
            </w:r>
          </w:p>
          <w:p w:rsidR="00000000" w:rsidDel="00000000" w:rsidP="00000000" w:rsidRDefault="00000000" w:rsidRPr="00000000" w14:paraId="0000047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-모니터링 계획</w:t>
            </w:r>
          </w:p>
          <w:p w:rsidR="00000000" w:rsidDel="00000000" w:rsidP="00000000" w:rsidRDefault="00000000" w:rsidRPr="00000000" w14:paraId="0000047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정기적인 보안 점검과 사용자 피드백을 통해 솔루션의 효과성을 평가하고 개선점을 도출</w:t>
            </w:r>
          </w:p>
        </w:tc>
      </w:tr>
    </w:tbl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LG전자</w:t>
      </w:r>
    </w:p>
    <w:p w:rsidR="00000000" w:rsidDel="00000000" w:rsidP="00000000" w:rsidRDefault="00000000" w:rsidRPr="00000000" w14:paraId="0000048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-제조 기업의 디지털 전환으로 사이버 보안 중요성이 대두되나, 효율성을 생각해 많은 기업에서 보안에 소홀한 상황</w:t>
      </w:r>
    </w:p>
    <w:p w:rsidR="00000000" w:rsidDel="00000000" w:rsidP="00000000" w:rsidRDefault="00000000" w:rsidRPr="00000000" w14:paraId="0000048A">
      <w:pPr>
        <w:spacing w:after="240" w:before="240" w:lineRule="auto"/>
        <w:rPr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&gt; 한 번의 피해로 상당한 피해를 입을 수 있는만큼, 보안 환경 구축 필수성이 강조</w:t>
      </w:r>
    </w:p>
    <w:p w:rsidR="00000000" w:rsidDel="00000000" w:rsidP="00000000" w:rsidRDefault="00000000" w:rsidRPr="00000000" w14:paraId="0000048B">
      <w:pPr>
        <w:spacing w:after="240" w:before="240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국제 정보보안 인증 ISO 27001, ISO 27018, ISO 29100, ISO 27701</w:t>
      </w:r>
    </w:p>
    <w:p w:rsidR="00000000" w:rsidDel="00000000" w:rsidP="00000000" w:rsidRDefault="00000000" w:rsidRPr="00000000" w14:paraId="0000048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 국내 정보보안 인증 ISMS, TISAX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ind w:left="0" w:firstLine="0"/>
        <w:rPr>
          <w:sz w:val="16"/>
          <w:szCs w:val="16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&gt;국내외 정보보안 인증 다수 획득 기술보호가 중요한 산업인 만큼 정보보안에 대한 관심도가 매우 높을 것으로 추정</w:t>
      </w:r>
    </w:p>
    <w:p w:rsidR="00000000" w:rsidDel="00000000" w:rsidP="00000000" w:rsidRDefault="00000000" w:rsidRPr="00000000" w14:paraId="0000048E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-같은 그룹 화학 부문 계열사 LG화학 기원테크 EG-Platform 사용 중</w:t>
      </w:r>
    </w:p>
    <w:p w:rsidR="00000000" w:rsidDel="00000000" w:rsidP="00000000" w:rsidRDefault="00000000" w:rsidRPr="00000000" w14:paraId="0000048F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-2017년 기준 LG전자 영업본부에서 타 이메일 보안 업체를 사용 중이라 확인됐으나, 기원테크의 EG-Platform 기원테크 EG-platform의 높은 기술력이 정보보안 관련하여 더욱 경쟁력 있다 생각되어 잠재고객사가 될 수 있다 판단</w:t>
      </w:r>
    </w:p>
    <w:p w:rsidR="00000000" w:rsidDel="00000000" w:rsidP="00000000" w:rsidRDefault="00000000" w:rsidRPr="00000000" w14:paraId="00000490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-</w:t>
      </w:r>
    </w:p>
    <w:p w:rsidR="00000000" w:rsidDel="00000000" w:rsidP="00000000" w:rsidRDefault="00000000" w:rsidRPr="00000000" w14:paraId="00000491">
      <w:pPr>
        <w:spacing w:after="240" w:before="240" w:lineRule="auto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LG전자의 자회사들까지 연쇄적인 효과를 기대할 수 있음</w:t>
      </w:r>
    </w:p>
    <w:p w:rsidR="00000000" w:rsidDel="00000000" w:rsidP="00000000" w:rsidRDefault="00000000" w:rsidRPr="00000000" w14:paraId="0000049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한화솔루션</w:t>
      </w:r>
    </w:p>
    <w:p w:rsidR="00000000" w:rsidDel="00000000" w:rsidP="00000000" w:rsidRDefault="00000000" w:rsidRPr="00000000" w14:paraId="00000493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-개인정보 보호책임자를 선임하여 전사적인 개인정보 정책 설계 및 운영</w:t>
      </w:r>
    </w:p>
    <w:p w:rsidR="00000000" w:rsidDel="00000000" w:rsidP="00000000" w:rsidRDefault="00000000" w:rsidRPr="00000000" w14:paraId="00000494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-2022년 ISMS (정보보호 관리체계) 인증 획득</w:t>
      </w:r>
    </w:p>
    <w:p w:rsidR="00000000" w:rsidDel="00000000" w:rsidP="00000000" w:rsidRDefault="00000000" w:rsidRPr="00000000" w14:paraId="00000495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-임직원 대상 정보보호 교육 진행과 더불어 악성코드가 포함된 광고 및 피싱 메일 대응 훈련 실시함으로 이메일 보안과 관심도를 확인하여  잠재 고객사가 될 수 있다 판단.</w:t>
      </w:r>
    </w:p>
    <w:p w:rsidR="00000000" w:rsidDel="00000000" w:rsidP="00000000" w:rsidRDefault="00000000" w:rsidRPr="00000000" w14:paraId="00000496">
      <w:pPr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(특정 이메일 보안 솔루션을 사용하고 있다는 정보 x)</w:t>
      </w:r>
    </w:p>
    <w:p w:rsidR="00000000" w:rsidDel="00000000" w:rsidP="00000000" w:rsidRDefault="00000000" w:rsidRPr="00000000" w14:paraId="0000049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5. 결론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after="240" w:before="240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pStyle w:val="Heading4"/>
        <w:keepNext w:val="0"/>
        <w:keepLines w:val="0"/>
        <w:spacing w:after="40" w:before="240" w:line="276" w:lineRule="auto"/>
        <w:rPr>
          <w:b w:val="1"/>
          <w:color w:val="000000"/>
          <w:sz w:val="20"/>
          <w:szCs w:val="20"/>
          <w:highlight w:val="white"/>
        </w:rPr>
      </w:pPr>
      <w:bookmarkStart w:colFirst="0" w:colLast="0" w:name="_30j0zll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0"/>
          <w:szCs w:val="20"/>
          <w:highlight w:val="white"/>
          <w:rtl w:val="0"/>
        </w:rPr>
        <w:t xml:space="preserve">4) SK지오센트릭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after="240" w:before="240" w:lineRule="auto"/>
        <w:rPr>
          <w:rFonts w:ascii="Arimo" w:cs="Arimo" w:eastAsia="Arimo" w:hAnsi="Arim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SK 지오센트릭 및 그 계열사는 첨단 보안 솔루션과 국제 표준 준수에 대한 요구 증가하고 있고 SK의 “핵심과제 달성을 위한 2023년 주요계획”에 관련된 내용으로 정보보안 예산투자를 확대하고 있으며 계열사 별 정보보안 현황을 공시하고 있습니다. 뿐만아니라 2025년까지 정보보안 및 개인정보보호 관리지표 90%, 보안교육 이수율 100 % 달성이라는 핵심과제를 성실히 이행목표로 두고 있습니다. </w:t>
      </w:r>
    </w:p>
    <w:p w:rsidR="00000000" w:rsidDel="00000000" w:rsidP="00000000" w:rsidRDefault="00000000" w:rsidRPr="00000000" w14:paraId="000004C9">
      <w:pPr>
        <w:spacing w:after="240" w:before="240" w:lineRule="auto"/>
        <w:rPr>
          <w:rFonts w:ascii="Arimo" w:cs="Arimo" w:eastAsia="Arimo" w:hAnsi="Arimo"/>
          <w:sz w:val="18"/>
          <w:szCs w:val="1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그리고 정보보안 인증(ISO/IEC 27001)과 개인정보보호 인증(ISO/27701)을 취득하고 정보보안 인증 및 개인정보교육의 단위가 20년대부터 꾸준히 상승세인것으로 봤을때 이메일 정보보안의 국내표준을 가진 기원테크의 보안 시스템의 도입 가능성이 높습니다.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after="240" w:before="240" w:lineRule="auto"/>
        <w:rPr>
          <w:rFonts w:ascii="Arimo" w:cs="Arimo" w:eastAsia="Arimo" w:hAnsi="Arimo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highlight w:val="white"/>
          <w:rtl w:val="0"/>
        </w:rPr>
        <w:t xml:space="preserve">5) 에코프로비엠 </w:t>
      </w:r>
    </w:p>
    <w:p w:rsidR="00000000" w:rsidDel="00000000" w:rsidP="00000000" w:rsidRDefault="00000000" w:rsidRPr="00000000" w14:paraId="000004CD">
      <w:pPr>
        <w:spacing w:after="240" w:before="240" w:lineRule="auto"/>
        <w:rPr>
          <w:rFonts w:ascii="Arimo" w:cs="Arimo" w:eastAsia="Arimo" w:hAnsi="Arim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에코프로베임은 정보보안에 대한 투자가 전년대비 대폭 증가 하였습니다. (약 50% 증가)  이에따라 “지속가능 경영보고서에 정보보안활동”을 보면 이메일관련 보안에서는 시스템보안의 메일 감시가 있고 해킹메일 모의훈련을 하고있는 것으로 확인이 되었습니다. </w:t>
      </w:r>
    </w:p>
    <w:p w:rsidR="00000000" w:rsidDel="00000000" w:rsidP="00000000" w:rsidRDefault="00000000" w:rsidRPr="00000000" w14:paraId="000004CE">
      <w:pPr>
        <w:spacing w:after="240" w:before="240" w:lineRule="auto"/>
        <w:rPr>
          <w:rFonts w:ascii="Arimo" w:cs="Arimo" w:eastAsia="Arimo" w:hAnsi="Arim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그러나 그외에서는 이메일 관련 국제 표준을 가지고 있지않아 이메일 보안의 인식 뿐만아니라 기술의 필요성이 있습니다. 에코프로비엠이 코스닥에서 시가총액 1위(2024.9)를 할정도록 가치가 높은 기업이며 앞으로 배터리 제조와 관련된 기술 보호 및 생산라인 보안과 지적 재산권 보호를 위한 솔루션 수요가 있을 것으로 예상이 됩니다.</w:t>
      </w:r>
    </w:p>
    <w:p w:rsidR="00000000" w:rsidDel="00000000" w:rsidP="00000000" w:rsidRDefault="00000000" w:rsidRPr="00000000" w14:paraId="000004CF">
      <w:pPr>
        <w:spacing w:after="240" w:before="240" w:lineRule="auto"/>
        <w:rPr>
          <w:rFonts w:ascii="Arimo" w:cs="Arimo" w:eastAsia="Arimo" w:hAnsi="Arimo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highlight w:val="white"/>
          <w:rtl w:val="0"/>
        </w:rPr>
        <w:t xml:space="preserve">특히 에코프로비엠이 최근 AIoT 기반의 최첨단 비전 AI 통합 관제 안전 시스템을 도입하여 제조 현장의 안전성을 크게 향상시켰다는 점은, 이 기업이 혁신적인 기술 도입을 통해 기업 가치를 높이고 있다는 증거입니다. 이에 따라, 에코프로비엠은 배터리 제조 및 생산라인의 지적 재산권 보호를 위한 보안 솔루션에 대한 수요가 더욱 증가할 가능성이 큽니다.</w:t>
      </w:r>
    </w:p>
    <w:p w:rsidR="00000000" w:rsidDel="00000000" w:rsidP="00000000" w:rsidRDefault="00000000" w:rsidRPr="00000000" w14:paraId="000004D0">
      <w:pPr>
        <w:spacing w:after="240" w:before="240" w:lineRule="auto"/>
        <w:rPr>
          <w:rFonts w:ascii="Arimo" w:cs="Arimo" w:eastAsia="Arimo" w:hAnsi="Arim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pacing w:after="240" w:before="240" w:lineRule="auto"/>
        <w:rPr>
          <w:rFonts w:ascii="Arimo" w:cs="Arimo" w:eastAsia="Arimo" w:hAnsi="Arim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pacing w:after="240" w:before="240" w:lineRule="auto"/>
        <w:rPr>
          <w:rFonts w:ascii="Arimo" w:cs="Arimo" w:eastAsia="Arimo" w:hAnsi="Arim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Dotum"/>
  <w:font w:name="Times New Roman"/>
  <w:font w:name="Gungsuh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D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spreadsheets/d/1XK1xP1tbQDBPU0b_Mi4fN8ceY2EqNNZ7E69iaB6V7jU/edit?usp=sharing" TargetMode="External"/><Relationship Id="rId11" Type="http://schemas.openxmlformats.org/officeDocument/2006/relationships/image" Target="media/image7.png"/><Relationship Id="rId10" Type="http://schemas.openxmlformats.org/officeDocument/2006/relationships/hyperlink" Target="https://m.boannews.com/html/detail.html?idx=130774" TargetMode="External"/><Relationship Id="rId21" Type="http://schemas.openxmlformats.org/officeDocument/2006/relationships/header" Target="header1.xml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datanet.co.kr/news/articleView.html?idxno=123655" TargetMode="External"/><Relationship Id="rId15" Type="http://schemas.openxmlformats.org/officeDocument/2006/relationships/hyperlink" Target="https://docs.google.com/spreadsheets/d/1XK1xP1tbQDBPU0b_Mi4fN8ceY2EqNNZ7E69iaB6V7jU/edit?usp=sharing" TargetMode="External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.png"/><Relationship Id="rId18" Type="http://schemas.openxmlformats.org/officeDocument/2006/relationships/image" Target="media/image2.png"/><Relationship Id="rId7" Type="http://schemas.openxmlformats.org/officeDocument/2006/relationships/hyperlink" Target="https://www.hnix.co.kr/" TargetMode="External"/><Relationship Id="rId8" Type="http://schemas.openxmlformats.org/officeDocument/2006/relationships/hyperlink" Target="https://aws.amazon.com/ko/blogs/tech/building-realtime-vehicle-data-platform-for-hlmando-using-aws-iot-fleetwise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