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Nomad</w:t>
      </w:r>
      <w:r>
        <w:t xml:space="preserve"> </w:t>
      </w:r>
      <w:r>
        <w:t xml:space="preserve">Secure</w:t>
      </w:r>
      <w:r>
        <w:t xml:space="preserve"> </w:t>
      </w:r>
      <w:r>
        <w:t xml:space="preserve">Variables</w:t>
      </w:r>
      <w:r>
        <w:t xml:space="preserve"> </w:t>
      </w:r>
      <w:r>
        <w:t xml:space="preserve">v1.4.0</w:t>
      </w:r>
    </w:p>
    <w:bookmarkStart w:id="25" w:name="nomad-secure-variables-v1.4.0"/>
    <w:p>
      <w:pPr>
        <w:pStyle w:val="Heading2"/>
      </w:pPr>
      <w:r>
        <w:t xml:space="preserve">Nomad Secure Variables v1.4.0</w:t>
      </w:r>
    </w:p>
    <w:p>
      <w:pPr>
        <w:pStyle w:val="FirstParagraph"/>
      </w:pPr>
      <w:r>
        <w:t xml:space="preserve">Partial API specification for Nomad’s secure variables feature</w:t>
      </w:r>
    </w:p>
    <w:bookmarkStart w:id="20" w:name="base-urls"/>
    <w:p>
      <w:pPr>
        <w:pStyle w:val="Heading4"/>
      </w:pPr>
      <w:r>
        <w:t xml:space="preserve">Base URLs:</w:t>
      </w:r>
    </w:p>
    <w:p>
      <w:pPr>
        <w:numPr>
          <w:ilvl w:val="0"/>
          <w:numId w:val="1001"/>
        </w:numPr>
      </w:pPr>
      <w:r>
        <w:t xml:space="preserve">{scheme}://{address}:{port}/v1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address</w:t>
      </w:r>
      <w:r>
        <w:t xml:space="preserve"> </w:t>
      </w:r>
      <w:r>
        <w:t xml:space="preserve">- Default: 127.0.0.1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port</w:t>
      </w:r>
      <w:r>
        <w:t xml:space="preserve"> </w:t>
      </w:r>
      <w:r>
        <w:t xml:space="preserve">- Default: 4646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scheme</w:t>
      </w:r>
      <w:r>
        <w:t xml:space="preserve"> </w:t>
      </w:r>
      <w:r>
        <w:t xml:space="preserve">- Default: http</w:t>
      </w:r>
    </w:p>
    <w:p>
      <w:pPr>
        <w:numPr>
          <w:ilvl w:val="2"/>
          <w:numId w:val="1003"/>
        </w:numPr>
      </w:pPr>
      <w:r>
        <w:t xml:space="preserve">http</w:t>
      </w:r>
    </w:p>
    <w:p>
      <w:pPr>
        <w:numPr>
          <w:ilvl w:val="2"/>
          <w:numId w:val="1003"/>
        </w:numPr>
      </w:pPr>
      <w:r>
        <w:t xml:space="preserve">https</w:t>
      </w:r>
    </w:p>
    <w:p>
      <w:pPr>
        <w:pStyle w:val="FirstParagraph"/>
      </w:pPr>
      <w:r>
        <w:t xml:space="preserve">Email:</w:t>
      </w:r>
      <w:r>
        <w:t xml:space="preserve"> </w:t>
      </w:r>
      <w:r>
        <w:t xml:space="preserve">Nomad Engineering</w:t>
      </w:r>
      <w:r>
        <w:t xml:space="preserve"> </w:t>
      </w:r>
      <w:r>
        <w:t xml:space="preserve">Web:</w:t>
      </w:r>
      <w:r>
        <w:t xml:space="preserve"> </w:t>
      </w:r>
      <w:r>
        <w:t xml:space="preserve">Nomad Engineering</w:t>
      </w:r>
      <w:r>
        <w:t xml:space="preserve"> </w:t>
      </w:r>
      <w:r>
        <w:t xml:space="preserve">License:</w:t>
      </w:r>
      <w:r>
        <w:t xml:space="preserve"> </w:t>
      </w:r>
      <w:r>
        <w:t xml:space="preserve">Mozilla 2.0</w:t>
      </w:r>
    </w:p>
    <w:bookmarkEnd w:id="20"/>
    <w:bookmarkStart w:id="21" w:name="authentication"/>
    <w:p>
      <w:pPr>
        <w:pStyle w:val="Heading4"/>
      </w:pPr>
      <w:r>
        <w:t xml:space="preserve">Authentication</w:t>
      </w:r>
    </w:p>
    <w:p>
      <w:pPr>
        <w:numPr>
          <w:ilvl w:val="0"/>
          <w:numId w:val="1004"/>
        </w:numPr>
        <w:pStyle w:val="Compact"/>
      </w:pPr>
      <w:r>
        <w:t xml:space="preserve">API Key (X-Nomad-Token)</w:t>
      </w:r>
    </w:p>
    <w:p>
      <w:pPr>
        <w:numPr>
          <w:ilvl w:val="1"/>
          <w:numId w:val="1005"/>
        </w:numPr>
        <w:pStyle w:val="Compact"/>
      </w:pPr>
      <w:r>
        <w:t xml:space="preserve">Parameter Name:</w:t>
      </w:r>
      <w:r>
        <w:t xml:space="preserve"> </w:t>
      </w:r>
      <w:r>
        <w:rPr>
          <w:bCs/>
          <w:b/>
        </w:rPr>
        <w:t xml:space="preserve">X-Nomad-Token</w:t>
      </w:r>
      <w:r>
        <w:t xml:space="preserve">, in: header.</w:t>
      </w:r>
    </w:p>
    <w:bookmarkEnd w:id="21"/>
    <w:bookmarkStart w:id="24" w:name="variable-operations"/>
    <w:p>
      <w:pPr>
        <w:pStyle w:val="Heading4"/>
      </w:pPr>
      <w:r>
        <w:t xml:space="preserve">Variable Operations</w:t>
      </w:r>
    </w:p>
    <w:p>
      <w:pPr>
        <w:pStyle w:val="FirstParagraph"/>
      </w:pPr>
      <w:r>
        <w:t xml:space="preserve">API Endpoints for users to create, read, update, and delete variable bags from the Nomad secure variables subsystem.</w:t>
      </w:r>
    </w:p>
    <w:bookmarkStart w:id="22" w:name="listvars"/>
    <w:p>
      <w:pPr>
        <w:pStyle w:val="Heading5"/>
      </w:pPr>
      <w:r>
        <w:t xml:space="preserve">ListVars</w:t>
      </w:r>
    </w:p>
    <w:p>
      <w:pPr>
        <w:pStyle w:val="FirstParagraph"/>
      </w:pPr>
      <w:r>
        <w:rPr>
          <w:rStyle w:val="VerbatimChar"/>
        </w:rPr>
        <w:t xml:space="preserve">GET /vars</w:t>
      </w:r>
    </w:p>
    <w:p>
      <w:pPr>
        <w:pStyle w:val="BodyText"/>
      </w:pPr>
      <w:r>
        <w:rPr>
          <w:iCs/>
          <w:i/>
        </w:rPr>
        <w:t xml:space="preserve">List the variable bags</w:t>
      </w:r>
    </w:p>
    <w:bookmarkEnd w:id="22"/>
    <w:bookmarkStart w:id="23" w:name="parameters"/>
    <w:p>
      <w:pPr>
        <w:pStyle w:val="Heading5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region.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namespace.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set, wait until query exceeds given index. Must be provided with WaitParam.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Provided with IndexParam to wait for change.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present, results will include stale reads.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Constrains results to jobs that start with the defined prefix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per_page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number of results to return.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next_token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Indicates where to start paging for queries that support pagination.</w:t>
            </w:r>
          </w:p>
        </w:tc>
      </w:tr>
    </w:tbl>
    <w:bookmarkEnd w:id="23"/>
    <w:bookmarkEnd w:id="24"/>
    <w:bookmarkEnd w:id="25"/>
    <w:bookmarkStart w:id="34" w:name="example-responses"/>
    <w:p>
      <w:pPr>
        <w:pStyle w:val="Heading2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"path/to/var"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"2018-02-10T09:30Z"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"ModifyIndex"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"ModifyTime"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"2018-02-11T09:30Z"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user 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"anotheruserkey"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user value"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BlockText"/>
      </w:pPr>
      <w:r>
        <w:t xml:space="preserve">Internal server error</w:t>
      </w:r>
    </w:p>
    <w:p>
      <w:pPr>
        <w:pStyle w:val="SourceCode"/>
      </w:pPr>
      <w:r>
        <w:rPr>
          <w:rStyle w:val="VerbatimChar"/>
        </w:rPr>
        <w:t xml:space="preserve">"unexpected EOF"</w:t>
      </w:r>
    </w:p>
    <w:bookmarkStart w:id="29" w:name="responses"/>
    <w:p>
      <w:pPr>
        <w:pStyle w:val="Heading4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list of</w:t>
            </w:r>
            <w:r>
              <w:t xml:space="preserve"> </w:t>
            </w:r>
            <w:r>
              <w:rPr>
                <w:rStyle w:val="VerbatimChar"/>
              </w:rPr>
              <w:t xml:space="preserve">SecureVariableStub</w:t>
            </w:r>
            <w:r>
              <w:t xml:space="preserve"> </w:t>
            </w:r>
            <w:r>
              <w:t xml:space="preserve">objects.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Forbidden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Internal Server Error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Internal server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9"/>
    <w:bookmarkStart w:id="30" w:name="response-schema"/>
    <w:p>
      <w:pPr>
        <w:pStyle w:val="Heading4"/>
      </w:pPr>
      <w:r>
        <w:t xml:space="preserve">Response Schema</w:t>
      </w:r>
    </w:p>
    <w:p>
      <w:pPr>
        <w:pStyle w:val="FirstParagraph"/>
      </w:pPr>
      <w:r>
        <w:t xml:space="preserve">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securevariablestub">
              <w:r>
                <w:rPr>
                  <w:rStyle w:val="Hyperlink"/>
                </w:rPr>
                <w:t xml:space="preserve">SecureVariableStub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</w:t>
            </w:r>
            <w:r>
              <w:t xml:space="preserve"> </w:t>
            </w:r>
            <w:r>
              <w:rPr>
                <w:rStyle w:val="VerbatimChar"/>
              </w:rPr>
              <w:t xml:space="preserve">SecureVariableStub</w:t>
            </w:r>
            <w:r>
              <w:t xml:space="preserve"> </w:t>
            </w:r>
            <w:r>
              <w:t xml:space="preserve">object contains:</w:t>
            </w:r>
            <w:r>
              <w:t xml:space="preserve">- the</w:t>
            </w:r>
            <w:r>
              <w:t xml:space="preserve"> </w:t>
            </w:r>
            <w:r>
              <w:rPr>
                <w:rStyle w:val="VerbatimChar"/>
              </w:rPr>
              <w:t xml:space="preserve">UserMeta</w:t>
            </w:r>
            <w:r>
              <w:t xml:space="preserve"> </w:t>
            </w:r>
            <w:r>
              <w:t xml:space="preserve">collection</w:t>
            </w:r>
            <w:r>
              <w:t xml:space="preserve">- version information</w:t>
            </w:r>
            <w:r>
              <w:t xml:space="preserve">- create and modify index and timestamp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Nomad namespace containing the variable.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path at which the variable is stored.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  <w:r>
              <w:t xml:space="preserve">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  <w:r>
              <w:t xml:space="preserve">(date-time)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ModifyIndex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  <w:r>
              <w:t xml:space="preserve">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ModifyTime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  <w:r>
              <w:t xml:space="preserve">(date-time)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user provided key/value pairs. These are stored unencrypted and</w:t>
            </w:r>
            <w:r>
              <w:t xml:space="preserve">can be seen by any user possessing the</w:t>
            </w:r>
            <w:r>
              <w:t xml:space="preserve"> </w:t>
            </w:r>
            <w:r>
              <w:rPr>
                <w:rStyle w:val="VerbatimChar"/>
              </w:rPr>
              <w:t xml:space="preserve">list</w:t>
            </w:r>
            <w:r>
              <w:t xml:space="preserve"> </w:t>
            </w:r>
            <w:r>
              <w:t xml:space="preserve">permission.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</w:t>
            </w:r>
            <w:r>
              <w:t xml:space="preserve"> </w:t>
            </w:r>
            <w:r>
              <w:rPr>
                <w:bCs/>
                <w:b/>
              </w:rPr>
              <w:t xml:space="preserve">additionalProperties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RESERVED FOR FUTURE USE</w:t>
            </w:r>
            <w:r>
              <w:t xml:space="preserve"> </w:t>
            </w:r>
            <w:r>
              <w:t xml:space="preserve">The version index for this secure variable. Currently, all objects will have a</w:t>
            </w:r>
            <w:r>
              <w:t xml:space="preserve">version of 1</w:t>
            </w:r>
          </w:p>
        </w:tc>
      </w:tr>
    </w:tbl>
    <w:bookmarkEnd w:id="30"/>
    <w:bookmarkStart w:id="33" w:name="response-headers"/>
    <w:p>
      <w:pPr>
        <w:pStyle w:val="Heading3"/>
      </w:pPr>
      <w:r>
        <w:t xml:space="preserve">Response Headers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 unique identifier representing the current state of the requested resource. On a new Nomad cluster the value of this index starts at 1.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X-Nomad-KnownLeader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Boolean indicating if there is a known cluster leader.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X-Nomad-LastContact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time in milliseconds that a server was last contacted by the leader node.</w:t>
            </w:r>
          </w:p>
        </w:tc>
      </w:tr>
    </w:tbl>
    <w:p>
      <w:pPr>
        <w:pStyle w:val="BodyText"/>
      </w:pPr>
      <w:r>
        <w:t xml:space="preserve">To perform this operation, you must be authenticated by means of one of the following methods:</w:t>
      </w:r>
      <w:r>
        <w:t xml:space="preserve"> </w:t>
      </w:r>
      <w:r>
        <w:t xml:space="preserve">X-Nomad-Token</w:t>
      </w:r>
    </w:p>
    <w:bookmarkStart w:id="31" w:name="getsecurevariable"/>
    <w:p>
      <w:pPr>
        <w:pStyle w:val="Heading5"/>
      </w:pPr>
      <w:r>
        <w:t xml:space="preserve">GetSecureVariable</w:t>
      </w:r>
    </w:p>
    <w:p>
      <w:pPr>
        <w:pStyle w:val="FirstParagraph"/>
      </w:pPr>
      <w:r>
        <w:rPr>
          <w:rStyle w:val="VerbatimChar"/>
        </w:rPr>
        <w:t xml:space="preserve">GET /var/{pathToVariable}</w:t>
      </w:r>
    </w:p>
    <w:p>
      <w:pPr>
        <w:pStyle w:val="BodyText"/>
      </w:pPr>
      <w:r>
        <w:rPr>
          <w:iCs/>
          <w:i/>
        </w:rPr>
        <w:t xml:space="preserve">Fetch a secure variables bag</w:t>
      </w:r>
    </w:p>
    <w:bookmarkEnd w:id="31"/>
    <w:bookmarkStart w:id="32" w:name="parameters-1"/>
    <w:p>
      <w:pPr>
        <w:pStyle w:val="Heading5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pathToVariable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Slash-delimited path to the read, store, or delete a variable</w:t>
            </w:r>
          </w:p>
        </w:tc>
      </w:tr>
    </w:tbl>
    <w:bookmarkEnd w:id="32"/>
    <w:bookmarkEnd w:id="33"/>
    <w:bookmarkEnd w:id="34"/>
    <w:bookmarkStart w:id="41" w:name="example-responses-1"/>
    <w:p>
      <w:pPr>
        <w:pStyle w:val="Heading2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"path/to/var"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"2018-02-10T09:30Z"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"2018-02-11T09:30Z"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"secureKey1"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 value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"anothersecurekey"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"passw0rd"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user 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"anotheruserkey"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user 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404 Response</w:t>
      </w:r>
    </w:p>
    <w:p>
      <w:pPr>
        <w:pStyle w:val="SourceCode"/>
      </w:pPr>
      <w:r>
        <w:rPr>
          <w:rStyle w:val="VerbatimChar"/>
        </w:rPr>
        <w:t xml:space="preserve">"string"</w:t>
      </w:r>
    </w:p>
    <w:p>
      <w:pPr>
        <w:pStyle w:val="BlockText"/>
      </w:pPr>
      <w:r>
        <w:t xml:space="preserve">Internal server error</w:t>
      </w:r>
    </w:p>
    <w:p>
      <w:pPr>
        <w:pStyle w:val="SourceCode"/>
      </w:pPr>
      <w:r>
        <w:rPr>
          <w:rStyle w:val="VerbatimChar"/>
        </w:rPr>
        <w:t xml:space="preserve">"unexpected EOF"</w:t>
      </w:r>
    </w:p>
    <w:bookmarkStart w:id="36" w:name="responses-1"/>
    <w:p>
      <w:pPr>
        <w:pStyle w:val="Heading4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secure variable bag object. Key-value pairs in the</w:t>
            </w:r>
            <w:r>
              <w:t xml:space="preserve"> </w:t>
            </w:r>
            <w:r>
              <w:rPr>
                <w:rStyle w:val="VerbatimChar"/>
              </w:rPr>
              <w:t xml:space="preserve">Items</w:t>
            </w:r>
            <w:r>
              <w:t xml:space="preserve"> </w:t>
            </w:r>
            <w:r>
              <w:t xml:space="preserve">map are stored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in an encrypted format. Key-value pairs in the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map are stored in the</w:t>
      </w:r>
      <w:r>
        <w:t xml:space="preserve"> </w:t>
      </w:r>
      <w:r>
        <w:t xml:space="preserve">clear and can be used to provide additional information about the secrets</w:t>
      </w:r>
      <w:r>
        <w:t xml:space="preserve"> </w:t>
      </w:r>
      <w:r>
        <w:t xml:space="preserve">stored in the bag, for example: maintainer contact information.|</w:t>
      </w:r>
      <w:hyperlink w:anchor="schemasecurevariable">
        <w:r>
          <w:rPr>
            <w:rStyle w:val="Hyperlink"/>
          </w:rPr>
          <w:t xml:space="preserve">SecureVariable</w:t>
        </w:r>
      </w:hyperlink>
      <w:r>
        <w:t xml:space="preserve">|</w:t>
      </w:r>
      <w:r>
        <w:t xml:space="preserve"> </w:t>
      </w:r>
      <w:r>
        <w:t xml:space="preserve">|403|</w:t>
      </w:r>
      <w:hyperlink r:id="rId27">
        <w:r>
          <w:rPr>
            <w:rStyle w:val="Hyperlink"/>
          </w:rPr>
          <w:t xml:space="preserve">Forbidden</w:t>
        </w:r>
      </w:hyperlink>
      <w:r>
        <w:t xml:space="preserve">|Forbidden|None|</w:t>
      </w:r>
      <w:r>
        <w:t xml:space="preserve"> </w:t>
      </w:r>
      <w:r>
        <w:t xml:space="preserve">|404|</w:t>
      </w:r>
      <w:hyperlink r:id="rId35">
        <w:r>
          <w:rPr>
            <w:rStyle w:val="Hyperlink"/>
          </w:rPr>
          <w:t xml:space="preserve">Not Found</w:t>
        </w:r>
      </w:hyperlink>
      <w:r>
        <w:t xml:space="preserve">|Secure variable not found response.|string|</w:t>
      </w:r>
      <w:r>
        <w:t xml:space="preserve"> </w:t>
      </w:r>
      <w:r>
        <w:t xml:space="preserve">|500|</w:t>
      </w:r>
      <w:hyperlink r:id="rId28">
        <w:r>
          <w:rPr>
            <w:rStyle w:val="Hyperlink"/>
          </w:rPr>
          <w:t xml:space="preserve">Internal Server Error</w:t>
        </w:r>
      </w:hyperlink>
      <w:r>
        <w:t xml:space="preserve">|Internal server error|string|</w:t>
      </w:r>
    </w:p>
    <w:bookmarkEnd w:id="36"/>
    <w:bookmarkStart w:id="40" w:name="response-headers-1"/>
    <w:p>
      <w:pPr>
        <w:pStyle w:val="Heading3"/>
      </w:pPr>
      <w:r>
        <w:t xml:space="preserve">Response Headers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 unique identifier representing the current state of the requested resource. On a new Nomad cluster the value of this index starts at 1.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X-Nomad-KnownLeader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Boolean indicating if there is a known cluster leader.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X-Nomad-LastContact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time in milliseconds that a server was last contacted by the leader node.</w:t>
            </w:r>
          </w:p>
        </w:tc>
      </w:tr>
    </w:tbl>
    <w:p>
      <w:pPr>
        <w:pStyle w:val="BodyText"/>
      </w:pPr>
      <w:r>
        <w:t xml:space="preserve">To perform this operation, you must be authenticated by means of one of the following methods:</w:t>
      </w:r>
      <w:r>
        <w:t xml:space="preserve"> </w:t>
      </w:r>
      <w:r>
        <w:t xml:space="preserve">X-Nomad-Token</w:t>
      </w:r>
    </w:p>
    <w:bookmarkStart w:id="38" w:name="upsertsecurevariable"/>
    <w:p>
      <w:pPr>
        <w:pStyle w:val="Heading5"/>
      </w:pPr>
      <w:r>
        <w:t xml:space="preserve">UpsertSecureVariable</w:t>
      </w:r>
    </w:p>
    <w:p>
      <w:pPr>
        <w:pStyle w:val="FirstParagraph"/>
      </w:pPr>
      <w:r>
        <w:rPr>
          <w:rStyle w:val="VerbatimChar"/>
        </w:rPr>
        <w:t xml:space="preserve">PUT /var/{pathToVariable}</w:t>
      </w:r>
    </w:p>
    <w:p>
      <w:pPr>
        <w:pStyle w:val="BodyText"/>
      </w:pPr>
      <w:r>
        <w:rPr>
          <w:iCs/>
          <w:i/>
        </w:rPr>
        <w:t xml:space="preserve">Store a secure variable bag</w:t>
      </w:r>
    </w:p>
    <w:bookmarkStart w:id="37" w:name="body-parameter"/>
    <w:p>
      <w:pPr>
        <w:pStyle w:val="Heading6"/>
      </w:pPr>
      <w:r>
        <w:t xml:space="preserve">Body parameter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"some_secret_key1"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secret value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"some_secret_key2"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secret value 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"some_metadata_key1"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metadata value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"some_metadata_key2"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metadata value 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7"/>
    <w:bookmarkEnd w:id="38"/>
    <w:bookmarkStart w:id="39" w:name="parameters-2"/>
    <w:p>
      <w:pPr>
        <w:pStyle w:val="Heading5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pathToVariable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Slash-delimited path to the read, store, or delete 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region.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namespace.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ecurevariable">
              <w:r>
                <w:rPr>
                  <w:rStyle w:val="Hyperlink"/>
                </w:rPr>
                <w:t xml:space="preserve">SecureVariable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9"/>
    <w:bookmarkEnd w:id="40"/>
    <w:bookmarkEnd w:id="41"/>
    <w:bookmarkStart w:id="47" w:name="example-responses-2"/>
    <w:p>
      <w:pPr>
        <w:pStyle w:val="Heading2"/>
      </w:pPr>
      <w:r>
        <w:t xml:space="preserve">Example responses</w:t>
      </w:r>
    </w:p>
    <w:p>
      <w:pPr>
        <w:pStyle w:val="BlockText"/>
      </w:pPr>
      <w:r>
        <w:t xml:space="preserve">Internal server error</w:t>
      </w:r>
    </w:p>
    <w:p>
      <w:pPr>
        <w:pStyle w:val="SourceCode"/>
      </w:pPr>
      <w:r>
        <w:rPr>
          <w:rStyle w:val="VerbatimChar"/>
        </w:rPr>
        <w:t xml:space="preserve">"unexpected EOF"</w:t>
      </w:r>
    </w:p>
    <w:bookmarkStart w:id="43" w:name="responses-2"/>
    <w:p>
      <w:pPr>
        <w:pStyle w:val="Heading4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response body will be empty when the variable creation succeeds. The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X-Nomad-Index</w:t>
      </w:r>
      <w:r>
        <w:t xml:space="preserve"> </w:t>
      </w:r>
      <w:r>
        <w:t xml:space="preserve">header will contain the index at which the variable bag was</w:t>
      </w:r>
      <w:r>
        <w:t xml:space="preserve"> </w:t>
      </w:r>
      <w:r>
        <w:t xml:space="preserve">written to the server state.|None|</w:t>
      </w:r>
      <w:r>
        <w:t xml:space="preserve"> </w:t>
      </w:r>
      <w:r>
        <w:t xml:space="preserve">|400|</w:t>
      </w:r>
      <w:hyperlink r:id="rId42">
        <w:r>
          <w:rPr>
            <w:rStyle w:val="Hyperlink"/>
          </w:rPr>
          <w:t xml:space="preserve">Bad Request</w:t>
        </w:r>
      </w:hyperlink>
      <w:r>
        <w:t xml:space="preserve">|Bad request|None|</w:t>
      </w:r>
      <w:r>
        <w:t xml:space="preserve"> </w:t>
      </w:r>
      <w:r>
        <w:t xml:space="preserve">|403|</w:t>
      </w:r>
      <w:hyperlink r:id="rId27">
        <w:r>
          <w:rPr>
            <w:rStyle w:val="Hyperlink"/>
          </w:rPr>
          <w:t xml:space="preserve">Forbidden</w:t>
        </w:r>
      </w:hyperlink>
      <w:r>
        <w:t xml:space="preserve">|Forbidden|None|</w:t>
      </w:r>
      <w:r>
        <w:t xml:space="preserve"> </w:t>
      </w:r>
      <w:r>
        <w:t xml:space="preserve">|500|</w:t>
      </w:r>
      <w:hyperlink r:id="rId28">
        <w:r>
          <w:rPr>
            <w:rStyle w:val="Hyperlink"/>
          </w:rPr>
          <w:t xml:space="preserve">Internal Server Error</w:t>
        </w:r>
      </w:hyperlink>
      <w:r>
        <w:t xml:space="preserve">|Internal server error|string|</w:t>
      </w:r>
    </w:p>
    <w:bookmarkEnd w:id="43"/>
    <w:bookmarkStart w:id="46" w:name="response-headers-2"/>
    <w:p>
      <w:pPr>
        <w:pStyle w:val="Heading3"/>
      </w:pPr>
      <w:r>
        <w:t xml:space="preserve">Response Headers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 unique identifier representing the current state of the requested resource. On a new Nomad cluster the value of this index starts at 1.</w:t>
            </w:r>
          </w:p>
        </w:tc>
      </w:tr>
    </w:tbl>
    <w:p>
      <w:pPr>
        <w:pStyle w:val="BodyText"/>
      </w:pPr>
      <w:r>
        <w:t xml:space="preserve">To perform this operation, you must be authenticated by means of one of the following methods:</w:t>
      </w:r>
      <w:r>
        <w:t xml:space="preserve"> </w:t>
      </w:r>
      <w:r>
        <w:t xml:space="preserve">X-Nomad-Token</w:t>
      </w:r>
    </w:p>
    <w:bookmarkStart w:id="44" w:name="deletesecurevariable"/>
    <w:p>
      <w:pPr>
        <w:pStyle w:val="Heading5"/>
      </w:pPr>
      <w:r>
        <w:t xml:space="preserve">DeleteSecureVariable</w:t>
      </w:r>
    </w:p>
    <w:p>
      <w:pPr>
        <w:pStyle w:val="FirstParagraph"/>
      </w:pPr>
      <w:r>
        <w:rPr>
          <w:rStyle w:val="VerbatimChar"/>
        </w:rPr>
        <w:t xml:space="preserve">DELETE /var/{pathToVariable}</w:t>
      </w:r>
    </w:p>
    <w:p>
      <w:pPr>
        <w:pStyle w:val="BodyText"/>
      </w:pPr>
      <w:r>
        <w:rPr>
          <w:iCs/>
          <w:i/>
        </w:rPr>
        <w:t xml:space="preserve">Delete a secure variable bag</w:t>
      </w:r>
    </w:p>
    <w:bookmarkEnd w:id="44"/>
    <w:bookmarkStart w:id="45" w:name="parameters-3"/>
    <w:p>
      <w:pPr>
        <w:pStyle w:val="Heading5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pathToVariable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Slash-delimited path to the read, store, or delete 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region.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results based on the specified namespace.</w:t>
            </w:r>
          </w:p>
        </w:tc>
      </w:tr>
    </w:tbl>
    <w:bookmarkEnd w:id="45"/>
    <w:bookmarkEnd w:id="46"/>
    <w:bookmarkEnd w:id="47"/>
    <w:bookmarkStart w:id="61" w:name="example-responses-3"/>
    <w:p>
      <w:pPr>
        <w:pStyle w:val="Heading2"/>
      </w:pPr>
      <w:r>
        <w:t xml:space="preserve">Example responses</w:t>
      </w:r>
    </w:p>
    <w:p>
      <w:pPr>
        <w:pStyle w:val="BlockText"/>
      </w:pPr>
      <w:r>
        <w:t xml:space="preserve">Internal server error</w:t>
      </w:r>
    </w:p>
    <w:p>
      <w:pPr>
        <w:pStyle w:val="SourceCode"/>
      </w:pPr>
      <w:r>
        <w:rPr>
          <w:rStyle w:val="VerbatimChar"/>
        </w:rPr>
        <w:t xml:space="preserve">"unexpected EOF"</w:t>
      </w:r>
    </w:p>
    <w:bookmarkStart w:id="48" w:name="responses-3"/>
    <w:p>
      <w:pPr>
        <w:pStyle w:val="Heading4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response body will be empty for a successful operation. Deleting 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variable bag that does not exist will always succeeed. The</w:t>
      </w:r>
      <w:r>
        <w:t xml:space="preserve"> </w:t>
      </w:r>
      <w:r>
        <w:rPr>
          <w:rStyle w:val="VerbatimChar"/>
        </w:rPr>
        <w:t xml:space="preserve">X-Nomad-Index</w:t>
      </w:r>
      <w:r>
        <w:t xml:space="preserve"> </w:t>
      </w:r>
      <w:r>
        <w:t xml:space="preserve">header will contain the index at which the variable bag was written to the</w:t>
      </w:r>
      <w:r>
        <w:t xml:space="preserve"> </w:t>
      </w:r>
      <w:r>
        <w:t xml:space="preserve">server state.|None|</w:t>
      </w:r>
      <w:r>
        <w:t xml:space="preserve"> </w:t>
      </w:r>
      <w:r>
        <w:t xml:space="preserve">|400|</w:t>
      </w:r>
      <w:hyperlink r:id="rId42">
        <w:r>
          <w:rPr>
            <w:rStyle w:val="Hyperlink"/>
          </w:rPr>
          <w:t xml:space="preserve">Bad Request</w:t>
        </w:r>
      </w:hyperlink>
      <w:r>
        <w:t xml:space="preserve">|Bad request|None|</w:t>
      </w:r>
      <w:r>
        <w:t xml:space="preserve"> </w:t>
      </w:r>
      <w:r>
        <w:t xml:space="preserve">|403|</w:t>
      </w:r>
      <w:hyperlink r:id="rId27">
        <w:r>
          <w:rPr>
            <w:rStyle w:val="Hyperlink"/>
          </w:rPr>
          <w:t xml:space="preserve">Forbidden</w:t>
        </w:r>
      </w:hyperlink>
      <w:r>
        <w:t xml:space="preserve">|Forbidden|None|</w:t>
      </w:r>
      <w:r>
        <w:t xml:space="preserve"> </w:t>
      </w:r>
      <w:r>
        <w:t xml:space="preserve">|500|</w:t>
      </w:r>
      <w:hyperlink r:id="rId28">
        <w:r>
          <w:rPr>
            <w:rStyle w:val="Hyperlink"/>
          </w:rPr>
          <w:t xml:space="preserve">Internal Server Error</w:t>
        </w:r>
      </w:hyperlink>
      <w:r>
        <w:t xml:space="preserve">|Internal server error|string|</w:t>
      </w:r>
    </w:p>
    <w:bookmarkEnd w:id="48"/>
    <w:bookmarkStart w:id="49" w:name="response-headers-3"/>
    <w:p>
      <w:pPr>
        <w:pStyle w:val="Heading3"/>
      </w:pPr>
      <w:r>
        <w:t xml:space="preserve">Response Headers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X-Nomad-Index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 unique identifier representing the current state of the requested resource. On a new Nomad cluster the value of this index starts at 1.</w:t>
            </w:r>
          </w:p>
        </w:tc>
      </w:tr>
    </w:tbl>
    <w:p>
      <w:pPr>
        <w:pStyle w:val="BodyText"/>
      </w:pPr>
      <w:r>
        <w:t xml:space="preserve">To perform this operation, you must be authenticated by means of one of the following methods:</w:t>
      </w:r>
      <w:r>
        <w:t xml:space="preserve"> </w:t>
      </w:r>
      <w:r>
        <w:t xml:space="preserve">X-Nomad-Token</w:t>
      </w:r>
    </w:p>
    <w:bookmarkEnd w:id="49"/>
    <w:bookmarkStart w:id="60" w:name="schemas"/>
    <w:p>
      <w:pPr>
        <w:pStyle w:val="Heading3"/>
      </w:pPr>
      <w:r>
        <w:t xml:space="preserve">Schemas</w:t>
      </w:r>
    </w:p>
    <w:bookmarkStart w:id="51" w:name="raftindex"/>
    <w:p>
      <w:pPr>
        <w:pStyle w:val="Heading4"/>
      </w:pPr>
      <w:r>
        <w:t xml:space="preserve">RaftIndex</w:t>
      </w:r>
    </w:p>
    <w:p>
      <w:pPr>
        <w:pStyle w:val="SourceCode"/>
      </w:pPr>
      <w:r>
        <w:rPr>
          <w:rStyle w:val="ErrorTok"/>
        </w:rPr>
        <w:t xml:space="preserve">0</w:t>
      </w:r>
    </w:p>
    <w:bookmarkStart w:id="50" w:name="properties"/>
    <w:p>
      <w:pPr>
        <w:pStyle w:val="Heading5"/>
      </w:pPr>
      <w:r>
        <w:t xml:space="preserve">Properties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0"/>
    <w:bookmarkEnd w:id="51"/>
    <w:bookmarkStart w:id="53" w:name="duration"/>
    <w:p>
      <w:pPr>
        <w:pStyle w:val="Heading4"/>
      </w:pPr>
      <w:r>
        <w:t xml:space="preserve">Duration</w:t>
      </w:r>
    </w:p>
    <w:p>
      <w:pPr>
        <w:pStyle w:val="SourceCode"/>
      </w:pPr>
      <w:r>
        <w:rPr>
          <w:rStyle w:val="ErrorTok"/>
        </w:rPr>
        <w:t xml:space="preserve">0</w:t>
      </w:r>
    </w:p>
    <w:bookmarkStart w:id="52" w:name="properties-1"/>
    <w:p>
      <w:pPr>
        <w:pStyle w:val="Heading5"/>
      </w:pPr>
      <w:r>
        <w:t xml:space="preserve">Properties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2"/>
    <w:bookmarkEnd w:id="53"/>
    <w:bookmarkStart w:id="55" w:name="timestamp"/>
    <w:p>
      <w:pPr>
        <w:pStyle w:val="Heading4"/>
      </w:pPr>
      <w:r>
        <w:t xml:space="preserve">Timestamp</w:t>
      </w:r>
    </w:p>
    <w:p>
      <w:pPr>
        <w:pStyle w:val="SourceCode"/>
      </w:pPr>
      <w:r>
        <w:rPr>
          <w:rStyle w:val="ErrorTok"/>
        </w:rPr>
        <w:t xml:space="preserve">"2019-08-24T14:15:22Z"</w:t>
      </w:r>
    </w:p>
    <w:bookmarkStart w:id="54" w:name="properties-2"/>
    <w:p>
      <w:pPr>
        <w:pStyle w:val="Heading5"/>
      </w:pPr>
      <w:r>
        <w:t xml:space="preserve">Properties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4"/>
    <w:bookmarkEnd w:id="55"/>
    <w:bookmarkStart w:id="57" w:name="securevariablestub"/>
    <w:p>
      <w:pPr>
        <w:pStyle w:val="Heading4"/>
      </w:pPr>
      <w:r>
        <w:t xml:space="preserve">SecureVariableStub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"path/to/var"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"2018-02-10T09:30Z"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"2018-02-11T09:30Z"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user 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"anotheruserkey"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user 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SecureVariableStub</w:t>
      </w:r>
      <w:r>
        <w:t xml:space="preserve"> </w:t>
      </w:r>
      <w:r>
        <w:t xml:space="preserve">object contains: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UserMeta</w:t>
      </w:r>
      <w:r>
        <w:t xml:space="preserve"> </w:t>
      </w:r>
      <w:r>
        <w:t xml:space="preserve">collection</w:t>
      </w:r>
      <w:r>
        <w:t xml:space="preserve"> </w:t>
      </w:r>
      <w:r>
        <w:t xml:space="preserve">- version information</w:t>
      </w:r>
      <w:r>
        <w:t xml:space="preserve"> </w:t>
      </w:r>
      <w:r>
        <w:t xml:space="preserve">- create and modify index and timestamp</w:t>
      </w:r>
    </w:p>
    <w:bookmarkStart w:id="56" w:name="properties-3"/>
    <w:p>
      <w:pPr>
        <w:pStyle w:val="Heading5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Nomad namespace containing the variable.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path at which the variable is stored.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index at which the object was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and time at which the object was created. This is stored as a convenience</w:t>
            </w:r>
            <w:r>
              <w:t xml:space="preserve">for the operator.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index at which the object was last modified. If the object has never</w:t>
            </w:r>
            <w:r>
              <w:t xml:space="preserve">been modified,</w:t>
            </w:r>
            <w:r>
              <w:t xml:space="preserve"> </w:t>
            </w:r>
            <w:r>
              <w:rPr>
                <w:rStyle w:val="VerbatimChar"/>
              </w:rPr>
              <w:t xml:space="preserve">ModifyIndex</w:t>
            </w:r>
            <w:r>
              <w:t xml:space="preserve"> </w:t>
            </w:r>
            <w:r>
              <w:t xml:space="preserve">will equal</w:t>
            </w:r>
            <w:r>
              <w:t xml:space="preserve"> </w:t>
            </w:r>
            <w:r>
              <w:rPr>
                <w:rStyle w:val="VerbatimChar"/>
              </w:rPr>
              <w:t xml:space="preserve">CreateIndex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date and time at which the object was last modified. If the object has</w:t>
            </w:r>
            <w:r>
              <w:t xml:space="preserve">never been modified,</w:t>
            </w:r>
            <w:r>
              <w:t xml:space="preserve"> </w:t>
            </w:r>
            <w:r>
              <w:rPr>
                <w:rStyle w:val="VerbatimChar"/>
              </w:rPr>
              <w:t xml:space="preserve">ModifyTime</w:t>
            </w:r>
            <w:r>
              <w:t xml:space="preserve"> </w:t>
            </w:r>
            <w:r>
              <w:t xml:space="preserve">will equal</w:t>
            </w:r>
            <w:r>
              <w:t xml:space="preserve"> </w:t>
            </w:r>
            <w:r>
              <w:rPr>
                <w:rStyle w:val="VerbatimChar"/>
              </w:rPr>
              <w:t xml:space="preserve">CreateTime</w:t>
            </w:r>
            <w:r>
              <w:t xml:space="preserve">.This is stored as a</w:t>
            </w:r>
            <w:r>
              <w:t xml:space="preserve">convenience for the operator.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user provided key/value pairs. These are stored unencrypted and</w:t>
            </w:r>
            <w:r>
              <w:t xml:space="preserve">can be seen by any user possessing the</w:t>
            </w:r>
            <w:r>
              <w:t xml:space="preserve"> </w:t>
            </w:r>
            <w:r>
              <w:rPr>
                <w:rStyle w:val="VerbatimChar"/>
              </w:rPr>
              <w:t xml:space="preserve">list</w:t>
            </w:r>
            <w:r>
              <w:t xml:space="preserve"> </w:t>
            </w:r>
            <w:r>
              <w:t xml:space="preserve">permission.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</w:t>
            </w:r>
            <w:r>
              <w:t xml:space="preserve"> </w:t>
            </w:r>
            <w:r>
              <w:rPr>
                <w:bCs/>
                <w:b/>
              </w:rPr>
              <w:t xml:space="preserve">additionalProperties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RESERVED FOR FUTURE USE</w:t>
            </w:r>
            <w:r>
              <w:t xml:space="preserve"> </w:t>
            </w:r>
            <w:r>
              <w:t xml:space="preserve">The version index for this secure variable. Currently, all objects will have a</w:t>
            </w:r>
            <w:r>
              <w:t xml:space="preserve">version of 1</w:t>
            </w:r>
          </w:p>
        </w:tc>
      </w:tr>
    </w:tbl>
    <w:bookmarkEnd w:id="56"/>
    <w:bookmarkEnd w:id="57"/>
    <w:bookmarkStart w:id="59" w:name="securevariable"/>
    <w:p>
      <w:pPr>
        <w:pStyle w:val="Heading4"/>
      </w:pPr>
      <w:r>
        <w:t xml:space="preserve">SecureVariable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"path/to/var"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"2018-02-10T09:30Z"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"ModifyTime"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"2018-02-11T09:30Z"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"secureKey1"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 value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"anothersecurekey"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"passw0rd"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user 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"anotheruserkey"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user 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SecureVariable</w:t>
      </w:r>
      <w:r>
        <w:t xml:space="preserve"> </w:t>
      </w:r>
      <w:r>
        <w:t xml:space="preserve">object contains an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collection, which is encrypted at</w:t>
      </w:r>
      <w:r>
        <w:t xml:space="preserve"> </w:t>
      </w:r>
      <w:r>
        <w:t xml:space="preserve">rest in the Servers’ data files. It also contains a</w:t>
      </w:r>
      <w:r>
        <w:t xml:space="preserve"> </w:t>
      </w:r>
      <w:r>
        <w:rPr>
          <w:rStyle w:val="VerbatimChar"/>
        </w:rPr>
        <w:t xml:space="preserve">UserMeta</w:t>
      </w:r>
      <w:r>
        <w:t xml:space="preserve"> </w:t>
      </w:r>
      <w:r>
        <w:t xml:space="preserve">collection, which</w:t>
      </w:r>
      <w:r>
        <w:t xml:space="preserve"> </w:t>
      </w:r>
      <w:r>
        <w:t xml:space="preserve">is stored in the clear and available to operators with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permission.</w:t>
      </w:r>
    </w:p>
    <w:bookmarkStart w:id="58" w:name="properties-4"/>
    <w:p>
      <w:pPr>
        <w:pStyle w:val="Heading5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Nomad namespace containing the variable.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path at which the variable is stored.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index at which the object was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and time at which the object was created. This is stored as a convenience</w:t>
            </w:r>
            <w:r>
              <w:t xml:space="preserve">for the operator.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ModifyIndex</w:t>
            </w:r>
          </w:p>
        </w:tc>
        <w:tc>
          <w:tcPr/>
          <w:p>
            <w:pPr>
              <w:pStyle w:val="Compact"/>
              <w:jc w:val="left"/>
            </w:pPr>
            <w:hyperlink w:anchor="schemaraftindex">
              <w:r>
                <w:rPr>
                  <w:rStyle w:val="Hyperlink"/>
                </w:rPr>
                <w:t xml:space="preserve">RaftIndex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index at which the object was last modified. If the object has never</w:t>
            </w:r>
            <w:r>
              <w:t xml:space="preserve">been modified,</w:t>
            </w:r>
            <w:r>
              <w:t xml:space="preserve"> </w:t>
            </w:r>
            <w:r>
              <w:rPr>
                <w:rStyle w:val="VerbatimChar"/>
              </w:rPr>
              <w:t xml:space="preserve">ModifyIndex</w:t>
            </w:r>
            <w:r>
              <w:t xml:space="preserve"> </w:t>
            </w:r>
            <w:r>
              <w:t xml:space="preserve">will equal</w:t>
            </w:r>
            <w:r>
              <w:t xml:space="preserve"> </w:t>
            </w:r>
            <w:r>
              <w:rPr>
                <w:rStyle w:val="VerbatimChar"/>
              </w:rPr>
              <w:t xml:space="preserve">CreateIndex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ModifyTime</w:t>
            </w:r>
          </w:p>
        </w:tc>
        <w:tc>
          <w:tcPr/>
          <w:p>
            <w:pPr>
              <w:pStyle w:val="Compact"/>
              <w:jc w:val="left"/>
            </w:pPr>
            <w:hyperlink w:anchor="schematimestamp">
              <w:r>
                <w:rPr>
                  <w:rStyle w:val="Hyperlink"/>
                </w:rPr>
                <w:t xml:space="preserve">Timestamp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date and time at which the object was last modified. If the object has</w:t>
            </w:r>
            <w:r>
              <w:t xml:space="preserve">never been modified,</w:t>
            </w:r>
            <w:r>
              <w:t xml:space="preserve"> </w:t>
            </w:r>
            <w:r>
              <w:rPr>
                <w:rStyle w:val="VerbatimChar"/>
              </w:rPr>
              <w:t xml:space="preserve">ModifyTime</w:t>
            </w:r>
            <w:r>
              <w:t xml:space="preserve"> </w:t>
            </w:r>
            <w:r>
              <w:t xml:space="preserve">will equal</w:t>
            </w:r>
            <w:r>
              <w:t xml:space="preserve"> </w:t>
            </w:r>
            <w:r>
              <w:rPr>
                <w:rStyle w:val="VerbatimChar"/>
              </w:rPr>
              <w:t xml:space="preserve">CreateTime</w:t>
            </w:r>
            <w:r>
              <w:t xml:space="preserve">.This is stored as a</w:t>
            </w:r>
            <w:r>
              <w:t xml:space="preserve">convenience for the operator.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key/value pairs to be encrypted at rest.</w:t>
            </w:r>
            <w:r>
              <w:t xml:space="preserve"> </w:t>
            </w:r>
            <w:r>
              <w:t xml:space="preserve">These values can only be</w:t>
            </w:r>
            <w:r>
              <w:t xml:space="preserve">retrieved by direct fetch of the variable from its path.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</w:t>
            </w:r>
            <w:r>
              <w:t xml:space="preserve"> </w:t>
            </w:r>
            <w:r>
              <w:rPr>
                <w:bCs/>
                <w:b/>
              </w:rPr>
              <w:t xml:space="preserve">additionalProperties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user provided key/value pairs. These are stored unencrypted and</w:t>
            </w:r>
            <w:r>
              <w:t xml:space="preserve">can be seen by any user possessing the</w:t>
            </w:r>
            <w:r>
              <w:t xml:space="preserve"> </w:t>
            </w:r>
            <w:r>
              <w:rPr>
                <w:rStyle w:val="VerbatimChar"/>
              </w:rPr>
              <w:t xml:space="preserve">list</w:t>
            </w:r>
            <w:r>
              <w:t xml:space="preserve"> </w:t>
            </w:r>
            <w:r>
              <w:t xml:space="preserve">permission.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</w:t>
            </w:r>
            <w:r>
              <w:t xml:space="preserve"> </w:t>
            </w:r>
            <w:r>
              <w:rPr>
                <w:bCs/>
                <w:b/>
              </w:rPr>
              <w:t xml:space="preserve">additionalProperties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RESERVED FOR FUTURE USE</w:t>
            </w:r>
            <w:r>
              <w:t xml:space="preserve"> </w:t>
            </w:r>
            <w:r>
              <w:t xml:space="preserve">The version index for this secure variable. Currently, all objects will have a</w:t>
            </w:r>
            <w:r>
              <w:t xml:space="preserve">version of 1</w:t>
            </w:r>
          </w:p>
        </w:tc>
      </w:tr>
    </w:tbl>
    <w:bookmarkEnd w:id="58"/>
    <w:bookmarkEnd w:id="59"/>
    <w:bookmarkEnd w:id="60"/>
    <w:bookmarkEnd w:id="61"/>
    <w:sectPr w:rsidR="00E01D61" w:rsidRPr="00777B1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CBCC8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BB6315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7A6B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1A0E7C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7929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64574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268397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DFC4F3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6F8D59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BAEC53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AD8C92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15644582" w:numId="1">
    <w:abstractNumId w:val="10"/>
  </w:num>
  <w:num w16cid:durableId="2111468859" w:numId="2">
    <w:abstractNumId w:val="0"/>
  </w:num>
  <w:num w16cid:durableId="150221939" w:numId="3">
    <w:abstractNumId w:val="1"/>
  </w:num>
  <w:num w16cid:durableId="173691775" w:numId="4">
    <w:abstractNumId w:val="2"/>
  </w:num>
  <w:num w16cid:durableId="2094811840" w:numId="5">
    <w:abstractNumId w:val="3"/>
  </w:num>
  <w:num w16cid:durableId="96601381" w:numId="6">
    <w:abstractNumId w:val="8"/>
  </w:num>
  <w:num w16cid:durableId="56978332" w:numId="7">
    <w:abstractNumId w:val="4"/>
  </w:num>
  <w:num w16cid:durableId="1067412184" w:numId="8">
    <w:abstractNumId w:val="5"/>
  </w:num>
  <w:num w16cid:durableId="1038169229" w:numId="9">
    <w:abstractNumId w:val="6"/>
  </w:num>
  <w:num w16cid:durableId="407195145" w:numId="10">
    <w:abstractNumId w:val="7"/>
  </w:num>
  <w:num w16cid:durableId="1626429448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047AB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1047AB"/>
    <w:pPr>
      <w:keepNext/>
      <w:keepLines/>
      <w:spacing w:after="120" w:before="400" w:line="276" w:lineRule="auto"/>
      <w:outlineLvl w:val="0"/>
    </w:pPr>
    <w:rPr>
      <w:rFonts w:cs="Arial" w:eastAsiaTheme="majorEastAsia"/>
      <w:b/>
      <w:bCs/>
      <w:sz w:val="40"/>
      <w:szCs w:val="40"/>
    </w:rPr>
  </w:style>
  <w:style w:styleId="Heading2" w:type="paragraph">
    <w:name w:val="heading 2"/>
    <w:basedOn w:val="Normal"/>
    <w:next w:val="BodyText"/>
    <w:uiPriority w:val="9"/>
    <w:unhideWhenUsed/>
    <w:qFormat/>
    <w:rsid w:val="001047AB"/>
    <w:pPr>
      <w:keepNext/>
      <w:keepLines/>
      <w:spacing w:after="120" w:before="360" w:line="276" w:lineRule="auto"/>
      <w:outlineLvl w:val="1"/>
    </w:pPr>
    <w:rPr>
      <w:rFonts w:cs="Arial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047AB"/>
    <w:pPr>
      <w:keepNext/>
      <w:keepLines/>
      <w:spacing w:after="80" w:before="320" w:line="276" w:lineRule="auto"/>
      <w:outlineLvl w:val="2"/>
    </w:pPr>
    <w:rPr>
      <w:rFonts w:cs="Arial" w:eastAsiaTheme="majorEastAsia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047AB"/>
    <w:pPr>
      <w:keepNext/>
      <w:keepLines/>
      <w:spacing w:after="80" w:before="280" w:line="276" w:lineRule="auto"/>
      <w:outlineLvl w:val="3"/>
    </w:pPr>
    <w:rPr>
      <w:rFonts w:cs="Arial" w:eastAsiaTheme="majorEastAsia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1047AB"/>
    <w:pPr>
      <w:keepNext/>
      <w:keepLines/>
      <w:spacing w:after="0" w:before="200"/>
      <w:outlineLvl w:val="4"/>
    </w:pPr>
    <w:rPr>
      <w:rFonts w:cs="Arial" w:eastAsiaTheme="majorEastAsia"/>
      <w:b/>
      <w:bCs/>
      <w:iCs/>
      <w:szCs w:val="22"/>
    </w:rPr>
  </w:style>
  <w:style w:styleId="Heading6" w:type="paragraph">
    <w:name w:val="heading 6"/>
    <w:basedOn w:val="Normal"/>
    <w:next w:val="BodyText"/>
    <w:uiPriority w:val="9"/>
    <w:unhideWhenUsed/>
    <w:qFormat/>
    <w:rsid w:val="001047AB"/>
    <w:pPr>
      <w:keepNext/>
      <w:keepLines/>
      <w:spacing w:after="0" w:before="200"/>
      <w:outlineLvl w:val="5"/>
    </w:pPr>
    <w:rPr>
      <w:rFonts w:cs="Arial" w:eastAsiaTheme="majorEastAsia"/>
      <w:i/>
      <w:iCs/>
      <w:szCs w:val="2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047A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408AE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1047AB"/>
    <w:pPr>
      <w:keepNext/>
      <w:keepLines/>
      <w:spacing w:after="300" w:before="300"/>
    </w:pPr>
    <w:rPr>
      <w:rFonts w:cs="Arial"/>
      <w:szCs w:val="22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Pr>
      <w:rFonts w:ascii="Arial" w:hAnsi="Arial"/>
    </w:rPr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="Arial" w:hAnsi="Arial"/>
    </w:rPr>
  </w:style>
  <w:style w:styleId="FootnoteReference" w:type="character">
    <w:name w:val="footnote reference"/>
    <w:basedOn w:val="CaptionChar"/>
    <w:rPr>
      <w:rFonts w:ascii="Arial" w:hAnsi="Arial"/>
      <w:vertAlign w:val="superscript"/>
    </w:rPr>
  </w:style>
  <w:style w:styleId="Hyperlink" w:type="character">
    <w:name w:val="Hyperlink"/>
    <w:basedOn w:val="CaptionChar"/>
    <w:rPr>
      <w:rFonts w:ascii="Arial" w:hAnsi="Arial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BalloonText" w:type="paragraph">
    <w:name w:val="Balloon Text"/>
    <w:basedOn w:val="Normal"/>
    <w:link w:val="BalloonTextChar"/>
    <w:semiHidden/>
    <w:unhideWhenUsed/>
    <w:rsid w:val="00D408AE"/>
    <w:pPr>
      <w:spacing w:after="0"/>
    </w:pPr>
    <w:rPr>
      <w:rFonts w:cs="Times New Roman"/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1047AB"/>
    <w:rPr>
      <w:rFonts w:ascii="Arial" w:cs="Arial" w:hAnsi="Arial"/>
    </w:rPr>
  </w:style>
  <w:style w:customStyle="1" w:styleId="BalloonTextChar" w:type="character">
    <w:name w:val="Balloon Text Char"/>
    <w:basedOn w:val="DefaultParagraphFont"/>
    <w:link w:val="BalloonText"/>
    <w:semiHidden/>
    <w:rsid w:val="00D408AE"/>
    <w:rPr>
      <w:rFonts w:ascii="Arial" w:cs="Times New Roman" w:hAnsi="Arial"/>
      <w:sz w:val="18"/>
      <w:szCs w:val="18"/>
    </w:rPr>
  </w:style>
  <w:style w:styleId="NormalWeb" w:type="paragraph">
    <w:name w:val="Normal (Web)"/>
    <w:basedOn w:val="Normal"/>
    <w:semiHidden/>
    <w:unhideWhenUsed/>
    <w:rsid w:val="00D408AE"/>
    <w:rPr>
      <w:rFonts w:cs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tools.ietf.org/html/rfc7231#section-6.3.1" TargetMode="External" /><Relationship Type="http://schemas.openxmlformats.org/officeDocument/2006/relationships/hyperlink" Id="rId42" Target="https://tools.ietf.org/html/rfc7231#section-6.5.1" TargetMode="External" /><Relationship Type="http://schemas.openxmlformats.org/officeDocument/2006/relationships/hyperlink" Id="rId27" Target="https://tools.ietf.org/html/rfc7231#section-6.5.3" TargetMode="External" /><Relationship Type="http://schemas.openxmlformats.org/officeDocument/2006/relationships/hyperlink" Id="rId35" Target="https://tools.ietf.org/html/rfc7231#section-6.5.4" TargetMode="External" /><Relationship Type="http://schemas.openxmlformats.org/officeDocument/2006/relationships/hyperlink" Id="rId28" Target="https://tools.ietf.org/html/rfc7231#section-6.6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tools.ietf.org/html/rfc7231#section-6.3.1" TargetMode="External" /><Relationship Type="http://schemas.openxmlformats.org/officeDocument/2006/relationships/hyperlink" Id="rId42" Target="https://tools.ietf.org/html/rfc7231#section-6.5.1" TargetMode="External" /><Relationship Type="http://schemas.openxmlformats.org/officeDocument/2006/relationships/hyperlink" Id="rId27" Target="https://tools.ietf.org/html/rfc7231#section-6.5.3" TargetMode="External" /><Relationship Type="http://schemas.openxmlformats.org/officeDocument/2006/relationships/hyperlink" Id="rId35" Target="https://tools.ietf.org/html/rfc7231#section-6.5.4" TargetMode="External" /><Relationship Type="http://schemas.openxmlformats.org/officeDocument/2006/relationships/hyperlink" Id="rId28" Target="https://tools.ietf.org/html/rfc7231#section-6.6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Nomad Secure Variables v1.4.0</dc:title>
  <dc:creator/>
  <cp:keywords/>
  <dcterms:created xsi:type="dcterms:W3CDTF">2022-05-11T09:33:32Z</dcterms:created>
  <dcterms:modified xsi:type="dcterms:W3CDTF">2022-05-11T09:33:32Z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