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System Usability Scale Test (SUS)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 on how to wear the headgear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1. Unpack two sponge electrode which is pre-soaked with the saline.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2. Snap both of the sponge electrode to the inner side of the headgear.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3. Adjust the sponges to fit on the outline on the inner side of the headgear.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4. Put on the headgear on your head and tightly adjust the rear snaps and the straps on the sides.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think that I would like to use this system frequently.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found the system unnecessarily complex.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thought the system was easy to use.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think that I would need the support of a technical person to be able to use this system.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right="16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found the various functions in this system were well integrated.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thought there was too much inconsistency in this system.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76" w:lineRule="auto"/>
        <w:ind w:right="16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would imagine that most people would learn to use this system very quickly.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right="16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0" w:right="160" w:firstLine="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found the system very cumbersome to use.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right="160"/>
        <w:rPr>
          <w:color w:val="191b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felt very confident using the system.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ind w:left="720" w:right="160" w:hanging="360"/>
        <w:rPr>
          <w:color w:val="191b1d"/>
          <w:sz w:val="24"/>
          <w:szCs w:val="24"/>
          <w:u w:val="none"/>
        </w:rPr>
      </w:pPr>
      <w:r w:rsidDel="00000000" w:rsidR="00000000" w:rsidRPr="00000000">
        <w:rPr>
          <w:color w:val="191b1d"/>
          <w:sz w:val="24"/>
          <w:szCs w:val="24"/>
          <w:rtl w:val="0"/>
        </w:rPr>
        <w:t xml:space="preserve">I needed to learn a lot of things before I could get going with this system.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ab/>
        <w:tab/>
        <w:tab/>
        <w:tab/>
        <w:t xml:space="preserve">     Strongly Agree</w:t>
        <w:tab/>
        <w:tab/>
        <w:tab/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