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Prism Adaptation research proposal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Proposal </w:t>
      </w:r>
      <w:r>
        <w:rPr>
          <w:rtl w:val="0"/>
          <w:lang w:val="de-DE"/>
        </w:rPr>
        <w:t>Title</w:t>
      </w:r>
      <w:r>
        <w:rPr>
          <w:rtl w:val="0"/>
        </w:rPr>
        <w:t>:</w:t>
      </w:r>
    </w:p>
    <w:p>
      <w:pPr>
        <w:pStyle w:val="Table Style 2"/>
        <w:bidi w:val="0"/>
      </w:pPr>
    </w:p>
    <w:p>
      <w:pPr>
        <w:pStyle w:val="Table Style 2"/>
        <w:bidi w:val="0"/>
      </w:pPr>
      <w:r>
        <w:rPr>
          <w:rFonts w:cs="Arial Unicode MS" w:eastAsia="Arial Unicode MS"/>
          <w:rtl w:val="0"/>
          <w:lang w:val="en-US"/>
        </w:rPr>
        <w:t>Purpose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de-DE"/>
        </w:rPr>
        <w:t>(1 - 2 paragraphs)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  <w:r>
        <w:rPr>
          <w:rFonts w:cs="Arial Unicode MS" w:eastAsia="Arial Unicode MS"/>
          <w:rtl w:val="0"/>
          <w:lang w:val="fr-FR"/>
        </w:rPr>
        <w:t>Relevance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>(1 paragraphs)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  <w:r>
        <w:rPr>
          <w:rFonts w:cs="Arial Unicode MS" w:eastAsia="Arial Unicode MS"/>
          <w:rtl w:val="0"/>
          <w:lang w:val="en-US"/>
        </w:rPr>
        <w:t>Hypothesis (1 - 2 sentences)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  <w:r>
        <w:rPr>
          <w:rFonts w:cs="Arial Unicode MS" w:eastAsia="Arial Unicode MS"/>
          <w:rtl w:val="0"/>
          <w:lang w:val="en-US"/>
        </w:rPr>
        <w:t>Experimental protocol (up to 1 page)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</w:p>
    <w:p>
      <w:pPr>
        <w:pStyle w:val="Table Style 2"/>
        <w:bidi w:val="0"/>
      </w:pPr>
      <w:r>
        <w:rPr>
          <w:rFonts w:cs="Arial Unicode MS" w:eastAsia="Arial Unicode MS"/>
          <w:rtl w:val="0"/>
          <w:lang w:val="en-US"/>
        </w:rPr>
        <w:t>Expectations(2 - 4 paragraphs)</w:t>
      </w:r>
      <w:r>
        <w:rPr>
          <w:rFonts w:cs="Arial Unicode MS" w:eastAsia="Arial Unicode MS"/>
          <w:rtl w:val="0"/>
          <w:lang w:val="en-US"/>
        </w:rPr>
        <w:t>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