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7E" w:rsidRDefault="00B27FB8" w:rsidP="00703C82">
      <w:pPr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Tertiary</w:t>
      </w:r>
      <w:r w:rsidR="000B657E">
        <w:rPr>
          <w:rStyle w:val="Strong"/>
          <w:rFonts w:ascii="Arial" w:hAnsi="Arial" w:cs="Arial"/>
        </w:rPr>
        <w:t xml:space="preserve"> Review</w:t>
      </w:r>
    </w:p>
    <w:p w:rsidR="00B72FDE" w:rsidRDefault="00F14D55" w:rsidP="00703C82">
      <w:pPr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Proposal</w:t>
      </w:r>
      <w:bookmarkStart w:id="0" w:name="_GoBack"/>
      <w:bookmarkEnd w:id="0"/>
      <w:r w:rsidR="00B72FDE">
        <w:rPr>
          <w:rStyle w:val="Strong"/>
          <w:rFonts w:ascii="Arial" w:hAnsi="Arial" w:cs="Arial"/>
        </w:rPr>
        <w:t>:</w:t>
      </w:r>
      <w:r>
        <w:rPr>
          <w:rStyle w:val="Strong"/>
          <w:rFonts w:ascii="Arial" w:hAnsi="Arial" w:cs="Arial"/>
        </w:rPr>
        <w:t xml:space="preserve"> </w:t>
      </w:r>
      <w:r w:rsidR="00B72FDE">
        <w:rPr>
          <w:rStyle w:val="Strong"/>
          <w:rFonts w:ascii="Arial" w:hAnsi="Arial" w:cs="Arial"/>
        </w:rPr>
        <w:t>______________</w:t>
      </w:r>
    </w:p>
    <w:p w:rsidR="00D2686B" w:rsidRPr="00B72FDE" w:rsidRDefault="00D2686B" w:rsidP="00703C82">
      <w:pPr>
        <w:rPr>
          <w:rStyle w:val="Strong"/>
          <w:rFonts w:ascii="Arial" w:hAnsi="Arial" w:cs="Arial"/>
        </w:rPr>
      </w:pPr>
      <w:r w:rsidRPr="00B72FDE">
        <w:rPr>
          <w:rStyle w:val="Strong"/>
          <w:rFonts w:ascii="Arial" w:hAnsi="Arial" w:cs="Arial"/>
        </w:rPr>
        <w:t>Please use the diagram below to provide 6 numerical scores for each proposal</w:t>
      </w:r>
      <w:r w:rsidR="00B72FDE" w:rsidRPr="00B72FDE">
        <w:rPr>
          <w:rStyle w:val="Strong"/>
          <w:rFonts w:ascii="Arial" w:hAnsi="Arial" w:cs="Arial"/>
        </w:rPr>
        <w:t xml:space="preserve"> (</w:t>
      </w:r>
      <w:r w:rsidR="00B72FDE" w:rsidRPr="00B72FDE">
        <w:rPr>
          <w:rStyle w:val="Strong"/>
          <w:rFonts w:ascii="Arial" w:hAnsi="Arial" w:cs="Arial"/>
          <w:u w:val="single"/>
        </w:rPr>
        <w:t>SEE GUIDE BELOW</w:t>
      </w:r>
      <w:r w:rsidR="00B72FDE" w:rsidRPr="00B72FDE">
        <w:rPr>
          <w:rStyle w:val="Strong"/>
          <w:rFonts w:ascii="Arial" w:hAnsi="Arial" w:cs="Arial"/>
        </w:rPr>
        <w:t>)</w:t>
      </w:r>
    </w:p>
    <w:p w:rsidR="00D2686B" w:rsidRPr="00B72FDE" w:rsidRDefault="00D2686B" w:rsidP="00703C82">
      <w:pPr>
        <w:rPr>
          <w:rStyle w:val="Strong"/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3"/>
        <w:gridCol w:w="1751"/>
      </w:tblGrid>
      <w:tr w:rsidR="00D2686B" w:rsidRPr="00B72FDE" w:rsidTr="00D2686B">
        <w:trPr>
          <w:trHeight w:val="377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  <w:r w:rsidRPr="00B72FDE">
              <w:rPr>
                <w:rStyle w:val="Strong"/>
                <w:rFonts w:ascii="Arial" w:hAnsi="Arial" w:cs="Arial"/>
              </w:rPr>
              <w:t>Criteria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  <w:r w:rsidRPr="00B72FDE">
              <w:rPr>
                <w:rStyle w:val="Strong"/>
                <w:rFonts w:ascii="Arial" w:hAnsi="Arial" w:cs="Arial"/>
              </w:rPr>
              <w:t>Score (1-9)</w:t>
            </w:r>
          </w:p>
        </w:tc>
      </w:tr>
      <w:tr w:rsidR="00D2686B" w:rsidRPr="00B72FDE" w:rsidTr="00D2686B">
        <w:trPr>
          <w:trHeight w:val="600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Feasibility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566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Clarity of Abstract, Rationale and Impact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600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Clarity of Procedure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566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Credibility- quality of references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600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Relevance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566"/>
        </w:trPr>
        <w:tc>
          <w:tcPr>
            <w:tcW w:w="7373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  <w:b w:val="0"/>
              </w:rPr>
            </w:pPr>
            <w:r w:rsidRPr="00B72FDE">
              <w:rPr>
                <w:rStyle w:val="Strong"/>
                <w:rFonts w:ascii="Arial" w:hAnsi="Arial" w:cs="Arial"/>
                <w:b w:val="0"/>
              </w:rPr>
              <w:t>Innovation/creativity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  <w:tr w:rsidR="00D2686B" w:rsidRPr="00B72FDE" w:rsidTr="00D2686B">
        <w:trPr>
          <w:trHeight w:val="600"/>
        </w:trPr>
        <w:tc>
          <w:tcPr>
            <w:tcW w:w="7373" w:type="dxa"/>
          </w:tcPr>
          <w:p w:rsidR="00D2686B" w:rsidRPr="00B72FDE" w:rsidRDefault="00D2686B" w:rsidP="00D2686B">
            <w:pPr>
              <w:jc w:val="right"/>
              <w:rPr>
                <w:rStyle w:val="Strong"/>
                <w:rFonts w:ascii="Arial" w:hAnsi="Arial" w:cs="Arial"/>
              </w:rPr>
            </w:pPr>
            <w:r w:rsidRPr="00B72FDE">
              <w:rPr>
                <w:rStyle w:val="Strong"/>
                <w:rFonts w:ascii="Arial" w:hAnsi="Arial" w:cs="Arial"/>
              </w:rPr>
              <w:t>Average of scores above (add the scores and divide by 6)</w:t>
            </w:r>
          </w:p>
        </w:tc>
        <w:tc>
          <w:tcPr>
            <w:tcW w:w="1751" w:type="dxa"/>
          </w:tcPr>
          <w:p w:rsidR="00D2686B" w:rsidRPr="00B72FDE" w:rsidRDefault="00D2686B" w:rsidP="00703C82">
            <w:pPr>
              <w:rPr>
                <w:rStyle w:val="Strong"/>
                <w:rFonts w:ascii="Arial" w:hAnsi="Arial" w:cs="Arial"/>
              </w:rPr>
            </w:pPr>
          </w:p>
        </w:tc>
      </w:tr>
    </w:tbl>
    <w:p w:rsidR="00D2686B" w:rsidRPr="00B72FDE" w:rsidRDefault="00D2686B" w:rsidP="00703C82">
      <w:pPr>
        <w:rPr>
          <w:rStyle w:val="Strong"/>
          <w:rFonts w:ascii="Arial" w:hAnsi="Arial" w:cs="Arial"/>
        </w:rPr>
      </w:pPr>
    </w:p>
    <w:p w:rsidR="00476588" w:rsidRPr="00B72FDE" w:rsidRDefault="00DF147F" w:rsidP="00703C82">
      <w:pPr>
        <w:rPr>
          <w:rStyle w:val="Strong"/>
          <w:rFonts w:ascii="Arial" w:hAnsi="Arial" w:cs="Arial"/>
        </w:rPr>
      </w:pPr>
      <w:r w:rsidRPr="00B72FDE">
        <w:rPr>
          <w:rFonts w:ascii="Arial" w:hAnsi="Arial" w:cs="Arial"/>
          <w:noProof/>
        </w:rPr>
        <w:drawing>
          <wp:inline distT="0" distB="0" distL="0" distR="0" wp14:anchorId="60A714C0" wp14:editId="439E954D">
            <wp:extent cx="51911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60"/>
                    <a:stretch/>
                  </pic:blipFill>
                  <pic:spPr bwMode="auto">
                    <a:xfrm>
                      <a:off x="0" y="0"/>
                      <a:ext cx="51911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588" w:rsidRPr="00B7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871AF"/>
    <w:multiLevelType w:val="hybridMultilevel"/>
    <w:tmpl w:val="EDE659B6"/>
    <w:lvl w:ilvl="0" w:tplc="FD043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82"/>
    <w:rsid w:val="000B657E"/>
    <w:rsid w:val="00476588"/>
    <w:rsid w:val="00703C82"/>
    <w:rsid w:val="007F6B37"/>
    <w:rsid w:val="00B27FB8"/>
    <w:rsid w:val="00B72FDE"/>
    <w:rsid w:val="00B7463A"/>
    <w:rsid w:val="00D2686B"/>
    <w:rsid w:val="00DF147F"/>
    <w:rsid w:val="00F14D55"/>
    <w:rsid w:val="00F7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90B0"/>
  <w15:chartTrackingRefBased/>
  <w15:docId w15:val="{56B4BEE7-B435-4816-95CF-9C0B7339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C82"/>
    <w:rPr>
      <w:b/>
      <w:bCs/>
    </w:rPr>
  </w:style>
  <w:style w:type="paragraph" w:styleId="ListParagraph">
    <w:name w:val="List Paragraph"/>
    <w:basedOn w:val="Normal"/>
    <w:uiPriority w:val="34"/>
    <w:qFormat/>
    <w:rsid w:val="00703C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6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Driscoll</dc:creator>
  <cp:keywords/>
  <dc:description/>
  <cp:lastModifiedBy>Will Driscoll</cp:lastModifiedBy>
  <cp:revision>3</cp:revision>
  <dcterms:created xsi:type="dcterms:W3CDTF">2017-01-18T22:26:00Z</dcterms:created>
  <dcterms:modified xsi:type="dcterms:W3CDTF">2017-01-18T22:29:00Z</dcterms:modified>
</cp:coreProperties>
</file>