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61EC" w:rsidRPr="00BD13BF" w:rsidRDefault="00822E7B" w:rsidP="00822E7B">
      <w:pPr>
        <w:jc w:val="center"/>
        <w:rPr>
          <w:sz w:val="28"/>
        </w:rPr>
      </w:pPr>
      <w:r w:rsidRPr="00BD13BF">
        <w:rPr>
          <w:sz w:val="28"/>
        </w:rPr>
        <w:t>Conteúdo Programático para estudo.</w:t>
      </w:r>
    </w:p>
    <w:p w:rsidR="00822E7B" w:rsidRPr="00BD13BF" w:rsidRDefault="00822E7B" w:rsidP="00822E7B">
      <w:pPr>
        <w:rPr>
          <w:b/>
          <w:u w:val="single"/>
        </w:rPr>
      </w:pPr>
      <w:r w:rsidRPr="00BD13BF">
        <w:rPr>
          <w:b/>
          <w:u w:val="single"/>
        </w:rPr>
        <w:t xml:space="preserve">Língua Portuguesa: </w:t>
      </w:r>
    </w:p>
    <w:p w:rsidR="00822E7B" w:rsidRDefault="00822E7B" w:rsidP="00822E7B">
      <w:pPr>
        <w:ind w:firstLine="708"/>
      </w:pPr>
      <w:r>
        <w:t xml:space="preserve">Ortografia. </w:t>
      </w:r>
      <w:r w:rsidR="008D3DA8" w:rsidRPr="008D3DA8">
        <w:rPr>
          <w:color w:val="FF0000"/>
        </w:rPr>
        <w:t>OK</w:t>
      </w:r>
    </w:p>
    <w:p w:rsidR="00822E7B" w:rsidRDefault="00822E7B" w:rsidP="00822E7B">
      <w:pPr>
        <w:ind w:firstLine="708"/>
      </w:pPr>
      <w:r>
        <w:t xml:space="preserve">Acentuação gráfica. </w:t>
      </w:r>
      <w:r w:rsidR="00E526E7" w:rsidRPr="00E526E7">
        <w:rPr>
          <w:color w:val="FF0000"/>
        </w:rPr>
        <w:t>OK</w:t>
      </w:r>
    </w:p>
    <w:p w:rsidR="00822E7B" w:rsidRDefault="00822E7B" w:rsidP="00822E7B">
      <w:pPr>
        <w:ind w:firstLine="708"/>
      </w:pPr>
      <w:r>
        <w:t xml:space="preserve">Flexão nominal e verbal. </w:t>
      </w:r>
      <w:r w:rsidR="009D5249" w:rsidRPr="009D5249">
        <w:rPr>
          <w:color w:val="FF0000"/>
        </w:rPr>
        <w:t>OK</w:t>
      </w:r>
      <w:bookmarkStart w:id="0" w:name="_GoBack"/>
      <w:bookmarkEnd w:id="0"/>
    </w:p>
    <w:p w:rsidR="00822E7B" w:rsidRDefault="00822E7B" w:rsidP="00822E7B">
      <w:pPr>
        <w:ind w:firstLine="708"/>
      </w:pPr>
      <w:r>
        <w:t xml:space="preserve">Pronomes: </w:t>
      </w:r>
    </w:p>
    <w:p w:rsidR="00822E7B" w:rsidRDefault="00822E7B" w:rsidP="00822E7B">
      <w:pPr>
        <w:ind w:left="708" w:firstLine="708"/>
      </w:pPr>
      <w:proofErr w:type="gramStart"/>
      <w:r>
        <w:t>emprego</w:t>
      </w:r>
      <w:proofErr w:type="gramEnd"/>
      <w:r>
        <w:t xml:space="preserve">, </w:t>
      </w:r>
    </w:p>
    <w:p w:rsidR="00822E7B" w:rsidRDefault="00822E7B" w:rsidP="00822E7B">
      <w:pPr>
        <w:ind w:left="708" w:firstLine="708"/>
      </w:pPr>
      <w:proofErr w:type="gramStart"/>
      <w:r>
        <w:t>formas</w:t>
      </w:r>
      <w:proofErr w:type="gramEnd"/>
      <w:r>
        <w:t xml:space="preserve"> de tratamento e colocação. </w:t>
      </w:r>
    </w:p>
    <w:p w:rsidR="00822E7B" w:rsidRDefault="00822E7B" w:rsidP="00822E7B">
      <w:pPr>
        <w:ind w:left="708" w:firstLine="708"/>
      </w:pPr>
      <w:r>
        <w:t xml:space="preserve">Emprego de tempos, </w:t>
      </w:r>
    </w:p>
    <w:p w:rsidR="00822E7B" w:rsidRDefault="00822E7B" w:rsidP="00822E7B">
      <w:pPr>
        <w:ind w:left="708" w:firstLine="708"/>
      </w:pPr>
      <w:proofErr w:type="gramStart"/>
      <w:r>
        <w:t>modos</w:t>
      </w:r>
      <w:proofErr w:type="gramEnd"/>
      <w:r>
        <w:t xml:space="preserve"> e aspectos verbais. </w:t>
      </w:r>
    </w:p>
    <w:p w:rsidR="00822E7B" w:rsidRDefault="00822E7B" w:rsidP="00822E7B">
      <w:pPr>
        <w:ind w:left="708" w:firstLine="708"/>
      </w:pPr>
      <w:r>
        <w:t xml:space="preserve">Vozes do verbo. </w:t>
      </w:r>
    </w:p>
    <w:p w:rsidR="00822E7B" w:rsidRDefault="00822E7B" w:rsidP="00822E7B">
      <w:pPr>
        <w:ind w:left="708"/>
      </w:pPr>
      <w:r>
        <w:t xml:space="preserve">Classes de palavras: </w:t>
      </w:r>
    </w:p>
    <w:p w:rsidR="00822E7B" w:rsidRDefault="00822E7B" w:rsidP="00822E7B">
      <w:pPr>
        <w:ind w:left="708" w:firstLine="708"/>
      </w:pPr>
      <w:proofErr w:type="gramStart"/>
      <w:r>
        <w:t>substantivo</w:t>
      </w:r>
      <w:proofErr w:type="gramEnd"/>
      <w:r>
        <w:t xml:space="preserve">, </w:t>
      </w:r>
    </w:p>
    <w:p w:rsidR="00822E7B" w:rsidRDefault="00822E7B" w:rsidP="00822E7B">
      <w:pPr>
        <w:ind w:left="708" w:firstLine="708"/>
      </w:pPr>
      <w:proofErr w:type="gramStart"/>
      <w:r>
        <w:t>adjetivo</w:t>
      </w:r>
      <w:proofErr w:type="gramEnd"/>
      <w:r>
        <w:t xml:space="preserve">, </w:t>
      </w:r>
    </w:p>
    <w:p w:rsidR="00822E7B" w:rsidRDefault="00822E7B" w:rsidP="00822E7B">
      <w:pPr>
        <w:ind w:left="708" w:firstLine="708"/>
      </w:pPr>
      <w:proofErr w:type="gramStart"/>
      <w:r>
        <w:t>artigo</w:t>
      </w:r>
      <w:proofErr w:type="gramEnd"/>
      <w:r>
        <w:t xml:space="preserve">, </w:t>
      </w:r>
    </w:p>
    <w:p w:rsidR="00822E7B" w:rsidRDefault="00822E7B" w:rsidP="00822E7B">
      <w:pPr>
        <w:ind w:left="708" w:firstLine="708"/>
      </w:pPr>
      <w:proofErr w:type="gramStart"/>
      <w:r>
        <w:t>numeral</w:t>
      </w:r>
      <w:proofErr w:type="gramEnd"/>
      <w:r>
        <w:t xml:space="preserve">, </w:t>
      </w:r>
    </w:p>
    <w:p w:rsidR="00822E7B" w:rsidRDefault="00822E7B" w:rsidP="00822E7B">
      <w:pPr>
        <w:ind w:left="708" w:firstLine="708"/>
      </w:pPr>
      <w:proofErr w:type="gramStart"/>
      <w:r>
        <w:t>pronome</w:t>
      </w:r>
      <w:proofErr w:type="gramEnd"/>
      <w:r>
        <w:t xml:space="preserve">, </w:t>
      </w:r>
    </w:p>
    <w:p w:rsidR="00822E7B" w:rsidRDefault="00822E7B" w:rsidP="00822E7B">
      <w:pPr>
        <w:ind w:left="708" w:firstLine="708"/>
      </w:pPr>
      <w:proofErr w:type="gramStart"/>
      <w:r>
        <w:t>verbo</w:t>
      </w:r>
      <w:proofErr w:type="gramEnd"/>
      <w:r>
        <w:t xml:space="preserve">, </w:t>
      </w:r>
    </w:p>
    <w:p w:rsidR="00822E7B" w:rsidRDefault="00822E7B" w:rsidP="00822E7B">
      <w:pPr>
        <w:ind w:left="708" w:firstLine="708"/>
      </w:pPr>
      <w:proofErr w:type="gramStart"/>
      <w:r>
        <w:t>advérbio</w:t>
      </w:r>
      <w:proofErr w:type="gramEnd"/>
      <w:r>
        <w:t xml:space="preserve">, </w:t>
      </w:r>
    </w:p>
    <w:p w:rsidR="00822E7B" w:rsidRDefault="00822E7B" w:rsidP="00822E7B">
      <w:pPr>
        <w:ind w:left="708" w:firstLine="708"/>
      </w:pPr>
      <w:proofErr w:type="gramStart"/>
      <w:r>
        <w:t>preposição</w:t>
      </w:r>
      <w:proofErr w:type="gramEnd"/>
      <w:r>
        <w:t xml:space="preserve">, </w:t>
      </w:r>
    </w:p>
    <w:p w:rsidR="00822E7B" w:rsidRDefault="00822E7B" w:rsidP="00822E7B">
      <w:pPr>
        <w:ind w:left="708" w:firstLine="708"/>
      </w:pPr>
      <w:proofErr w:type="gramStart"/>
      <w:r>
        <w:t>conjunção</w:t>
      </w:r>
      <w:proofErr w:type="gramEnd"/>
      <w:r>
        <w:t xml:space="preserve">: </w:t>
      </w:r>
    </w:p>
    <w:p w:rsidR="00822E7B" w:rsidRDefault="00822E7B" w:rsidP="00822E7B">
      <w:pPr>
        <w:ind w:left="2124"/>
      </w:pPr>
      <w:proofErr w:type="gramStart"/>
      <w:r>
        <w:t>emprego</w:t>
      </w:r>
      <w:proofErr w:type="gramEnd"/>
      <w:r>
        <w:t xml:space="preserve"> e sentido que imprimem às relações que estabelecem. </w:t>
      </w:r>
    </w:p>
    <w:p w:rsidR="00822E7B" w:rsidRDefault="00822E7B" w:rsidP="00822E7B">
      <w:pPr>
        <w:ind w:left="2124"/>
      </w:pPr>
      <w:r>
        <w:t xml:space="preserve">Concordância nominal e verbal. </w:t>
      </w:r>
    </w:p>
    <w:p w:rsidR="00822E7B" w:rsidRDefault="00822E7B" w:rsidP="00822E7B">
      <w:pPr>
        <w:ind w:left="2124"/>
      </w:pPr>
      <w:r>
        <w:t xml:space="preserve">Regência nominal e verbal. </w:t>
      </w:r>
    </w:p>
    <w:p w:rsidR="00822E7B" w:rsidRDefault="00822E7B" w:rsidP="00822E7B">
      <w:pPr>
        <w:ind w:left="2124"/>
      </w:pPr>
      <w:r>
        <w:t xml:space="preserve">Ocorrência de crase. </w:t>
      </w:r>
    </w:p>
    <w:p w:rsidR="00822E7B" w:rsidRDefault="00822E7B" w:rsidP="00822E7B">
      <w:pPr>
        <w:ind w:firstLine="708"/>
      </w:pPr>
      <w:r>
        <w:t xml:space="preserve">Sintaxe: </w:t>
      </w:r>
    </w:p>
    <w:p w:rsidR="00822E7B" w:rsidRDefault="00822E7B" w:rsidP="00822E7B">
      <w:pPr>
        <w:ind w:left="708" w:firstLine="708"/>
      </w:pPr>
      <w:proofErr w:type="gramStart"/>
      <w:r>
        <w:t>coordenação</w:t>
      </w:r>
      <w:proofErr w:type="gramEnd"/>
      <w:r>
        <w:t xml:space="preserve"> e subordinação. </w:t>
      </w:r>
    </w:p>
    <w:p w:rsidR="00822E7B" w:rsidRDefault="00822E7B" w:rsidP="00822E7B">
      <w:pPr>
        <w:ind w:left="708" w:firstLine="708"/>
      </w:pPr>
      <w:r>
        <w:t>Pontuação.</w:t>
      </w:r>
    </w:p>
    <w:p w:rsidR="00822E7B" w:rsidRDefault="00822E7B" w:rsidP="00822E7B">
      <w:pPr>
        <w:ind w:left="708" w:firstLine="708"/>
      </w:pPr>
      <w:r>
        <w:t xml:space="preserve"> Redação (confronto e reconhecimento de frases corretas e incorretas).</w:t>
      </w:r>
    </w:p>
    <w:p w:rsidR="00822E7B" w:rsidRDefault="00822E7B" w:rsidP="00822E7B">
      <w:pPr>
        <w:ind w:left="708" w:firstLine="708"/>
      </w:pPr>
      <w:r>
        <w:t xml:space="preserve"> Compreensão de texto. </w:t>
      </w:r>
    </w:p>
    <w:p w:rsidR="00822E7B" w:rsidRDefault="00822E7B" w:rsidP="00822E7B">
      <w:pPr>
        <w:ind w:left="708" w:firstLine="708"/>
      </w:pPr>
    </w:p>
    <w:p w:rsidR="00822E7B" w:rsidRPr="00BD13BF" w:rsidRDefault="00822E7B" w:rsidP="00822E7B">
      <w:pPr>
        <w:rPr>
          <w:b/>
          <w:u w:val="single"/>
        </w:rPr>
      </w:pPr>
      <w:r w:rsidRPr="00BD13BF">
        <w:rPr>
          <w:b/>
          <w:u w:val="single"/>
        </w:rPr>
        <w:lastRenderedPageBreak/>
        <w:t xml:space="preserve">Matemática e Raciocínio Lógico-Matemático: </w:t>
      </w:r>
    </w:p>
    <w:p w:rsidR="00822E7B" w:rsidRDefault="00822E7B" w:rsidP="00822E7B">
      <w:pPr>
        <w:ind w:firstLine="708"/>
      </w:pPr>
      <w:r>
        <w:t xml:space="preserve">Números inteiros e racionais: </w:t>
      </w:r>
    </w:p>
    <w:p w:rsidR="00822E7B" w:rsidRDefault="00822E7B" w:rsidP="00822E7B">
      <w:pPr>
        <w:ind w:left="708" w:firstLine="708"/>
      </w:pPr>
      <w:proofErr w:type="gramStart"/>
      <w:r>
        <w:t>operações</w:t>
      </w:r>
      <w:proofErr w:type="gramEnd"/>
      <w:r>
        <w:t xml:space="preserve"> (</w:t>
      </w:r>
    </w:p>
    <w:p w:rsidR="00822E7B" w:rsidRDefault="00822E7B" w:rsidP="00822E7B">
      <w:pPr>
        <w:ind w:left="1416" w:firstLine="708"/>
      </w:pPr>
      <w:proofErr w:type="gramStart"/>
      <w:r>
        <w:t>adição</w:t>
      </w:r>
      <w:proofErr w:type="gramEnd"/>
      <w:r>
        <w:t xml:space="preserve">, </w:t>
      </w:r>
    </w:p>
    <w:p w:rsidR="00822E7B" w:rsidRDefault="00822E7B" w:rsidP="00822E7B">
      <w:pPr>
        <w:ind w:left="1416" w:firstLine="708"/>
      </w:pPr>
      <w:proofErr w:type="gramStart"/>
      <w:r>
        <w:t>subtração</w:t>
      </w:r>
      <w:proofErr w:type="gramEnd"/>
      <w:r>
        <w:t xml:space="preserve">, </w:t>
      </w:r>
    </w:p>
    <w:p w:rsidR="00822E7B" w:rsidRDefault="00822E7B" w:rsidP="00822E7B">
      <w:pPr>
        <w:ind w:left="1416" w:firstLine="708"/>
      </w:pPr>
      <w:proofErr w:type="gramStart"/>
      <w:r>
        <w:t>multiplicação</w:t>
      </w:r>
      <w:proofErr w:type="gramEnd"/>
      <w:r>
        <w:t xml:space="preserve">, </w:t>
      </w:r>
    </w:p>
    <w:p w:rsidR="00822E7B" w:rsidRDefault="00822E7B" w:rsidP="00822E7B">
      <w:pPr>
        <w:ind w:left="1416" w:firstLine="708"/>
      </w:pPr>
      <w:proofErr w:type="gramStart"/>
      <w:r>
        <w:t>divisão</w:t>
      </w:r>
      <w:proofErr w:type="gramEnd"/>
      <w:r>
        <w:t xml:space="preserve">, </w:t>
      </w:r>
    </w:p>
    <w:p w:rsidR="00822E7B" w:rsidRDefault="00822E7B" w:rsidP="00822E7B">
      <w:pPr>
        <w:ind w:left="1416" w:firstLine="708"/>
      </w:pPr>
      <w:proofErr w:type="gramStart"/>
      <w:r>
        <w:t>potenciação</w:t>
      </w:r>
      <w:proofErr w:type="gramEnd"/>
      <w:r>
        <w:t xml:space="preserve">); </w:t>
      </w:r>
    </w:p>
    <w:p w:rsidR="00822E7B" w:rsidRDefault="00822E7B" w:rsidP="00822E7B">
      <w:pPr>
        <w:ind w:firstLine="708"/>
      </w:pPr>
      <w:proofErr w:type="gramStart"/>
      <w:r>
        <w:t>expressões</w:t>
      </w:r>
      <w:proofErr w:type="gramEnd"/>
      <w:r>
        <w:t xml:space="preserve"> numéricas; </w:t>
      </w:r>
    </w:p>
    <w:p w:rsidR="00822E7B" w:rsidRDefault="00822E7B" w:rsidP="00822E7B">
      <w:pPr>
        <w:ind w:firstLine="708"/>
      </w:pPr>
      <w:proofErr w:type="gramStart"/>
      <w:r>
        <w:t>múltiplos</w:t>
      </w:r>
      <w:proofErr w:type="gramEnd"/>
      <w:r>
        <w:t xml:space="preserve"> e divisores de números naturais; </w:t>
      </w:r>
    </w:p>
    <w:p w:rsidR="00822E7B" w:rsidRDefault="00822E7B" w:rsidP="00822E7B">
      <w:pPr>
        <w:ind w:firstLine="708"/>
      </w:pPr>
      <w:proofErr w:type="gramStart"/>
      <w:r>
        <w:t>problemas</w:t>
      </w:r>
      <w:proofErr w:type="gramEnd"/>
      <w:r>
        <w:t xml:space="preserve">. </w:t>
      </w:r>
    </w:p>
    <w:p w:rsidR="00822E7B" w:rsidRDefault="00822E7B" w:rsidP="00822E7B">
      <w:pPr>
        <w:ind w:firstLine="708"/>
      </w:pPr>
      <w:r>
        <w:t xml:space="preserve">Frações e operações com frações. </w:t>
      </w:r>
    </w:p>
    <w:p w:rsidR="00822E7B" w:rsidRDefault="00822E7B" w:rsidP="00822E7B">
      <w:pPr>
        <w:ind w:left="708"/>
      </w:pPr>
      <w:r>
        <w:t xml:space="preserve">Números e grandezas proporcionais: </w:t>
      </w:r>
    </w:p>
    <w:p w:rsidR="00822E7B" w:rsidRDefault="00822E7B" w:rsidP="00822E7B">
      <w:pPr>
        <w:ind w:left="708" w:firstLine="708"/>
      </w:pPr>
      <w:proofErr w:type="gramStart"/>
      <w:r>
        <w:t>razões</w:t>
      </w:r>
      <w:proofErr w:type="gramEnd"/>
      <w:r>
        <w:t xml:space="preserve"> e proporções; </w:t>
      </w:r>
    </w:p>
    <w:p w:rsidR="00822E7B" w:rsidRDefault="00822E7B" w:rsidP="00822E7B">
      <w:pPr>
        <w:ind w:left="708" w:firstLine="708"/>
      </w:pPr>
      <w:proofErr w:type="gramStart"/>
      <w:r>
        <w:t>divisão</w:t>
      </w:r>
      <w:proofErr w:type="gramEnd"/>
      <w:r>
        <w:t xml:space="preserve"> em partes proporcionais; </w:t>
      </w:r>
    </w:p>
    <w:p w:rsidR="00822E7B" w:rsidRDefault="00822E7B" w:rsidP="00822E7B">
      <w:pPr>
        <w:ind w:left="708" w:firstLine="708"/>
      </w:pPr>
      <w:proofErr w:type="gramStart"/>
      <w:r>
        <w:t>regra</w:t>
      </w:r>
      <w:proofErr w:type="gramEnd"/>
      <w:r>
        <w:t xml:space="preserve"> de três; </w:t>
      </w:r>
    </w:p>
    <w:p w:rsidR="00822E7B" w:rsidRDefault="00822E7B" w:rsidP="00822E7B">
      <w:pPr>
        <w:ind w:left="708" w:firstLine="708"/>
      </w:pPr>
      <w:proofErr w:type="gramStart"/>
      <w:r>
        <w:t>porcentagem</w:t>
      </w:r>
      <w:proofErr w:type="gramEnd"/>
      <w:r>
        <w:t xml:space="preserve"> e problemas. </w:t>
      </w:r>
    </w:p>
    <w:p w:rsidR="00822E7B" w:rsidRDefault="00822E7B" w:rsidP="00822E7B">
      <w:pPr>
        <w:ind w:left="708"/>
      </w:pPr>
      <w:r>
        <w:t>Estrutura lógica de relações arbitrárias entre</w:t>
      </w:r>
      <w:r>
        <w:t>:</w:t>
      </w:r>
      <w:r>
        <w:t xml:space="preserve"> </w:t>
      </w:r>
    </w:p>
    <w:p w:rsidR="00822E7B" w:rsidRDefault="00822E7B" w:rsidP="00822E7B">
      <w:pPr>
        <w:ind w:left="708" w:firstLine="708"/>
      </w:pPr>
      <w:proofErr w:type="gramStart"/>
      <w:r>
        <w:t>pessoas</w:t>
      </w:r>
      <w:proofErr w:type="gramEnd"/>
      <w:r>
        <w:t xml:space="preserve">, </w:t>
      </w:r>
    </w:p>
    <w:p w:rsidR="00822E7B" w:rsidRDefault="00822E7B" w:rsidP="00822E7B">
      <w:pPr>
        <w:ind w:left="708" w:firstLine="708"/>
      </w:pPr>
      <w:proofErr w:type="gramStart"/>
      <w:r>
        <w:t>lugares</w:t>
      </w:r>
      <w:proofErr w:type="gramEnd"/>
      <w:r>
        <w:t xml:space="preserve">, </w:t>
      </w:r>
    </w:p>
    <w:p w:rsidR="00822E7B" w:rsidRDefault="00822E7B" w:rsidP="00822E7B">
      <w:pPr>
        <w:ind w:left="708" w:firstLine="708"/>
      </w:pPr>
      <w:proofErr w:type="gramStart"/>
      <w:r>
        <w:t>objetos</w:t>
      </w:r>
      <w:proofErr w:type="gramEnd"/>
      <w:r>
        <w:t xml:space="preserve"> ou </w:t>
      </w:r>
    </w:p>
    <w:p w:rsidR="00822E7B" w:rsidRDefault="00822E7B" w:rsidP="00822E7B">
      <w:pPr>
        <w:ind w:left="708" w:firstLine="708"/>
      </w:pPr>
      <w:proofErr w:type="gramStart"/>
      <w:r>
        <w:t>eventos</w:t>
      </w:r>
      <w:proofErr w:type="gramEnd"/>
      <w:r>
        <w:t xml:space="preserve"> fictícios; </w:t>
      </w:r>
    </w:p>
    <w:p w:rsidR="00822E7B" w:rsidRDefault="00822E7B" w:rsidP="00822E7B">
      <w:pPr>
        <w:ind w:left="708"/>
      </w:pPr>
      <w:proofErr w:type="gramStart"/>
      <w:r>
        <w:t>deduzir</w:t>
      </w:r>
      <w:proofErr w:type="gramEnd"/>
      <w:r>
        <w:t xml:space="preserve"> novas informações das relações fornecidas e avaliar as condições usadas para estabelecer a estrutura daquelas relações. </w:t>
      </w:r>
    </w:p>
    <w:p w:rsidR="00822E7B" w:rsidRDefault="00822E7B" w:rsidP="00822E7B">
      <w:pPr>
        <w:ind w:left="708"/>
      </w:pPr>
      <w:r>
        <w:t xml:space="preserve">Compreensão e elaboração da lógica das situações por meio de: </w:t>
      </w:r>
    </w:p>
    <w:p w:rsidR="00822E7B" w:rsidRDefault="00822E7B" w:rsidP="00822E7B">
      <w:pPr>
        <w:ind w:left="708" w:firstLine="708"/>
      </w:pPr>
      <w:proofErr w:type="gramStart"/>
      <w:r>
        <w:t>raciocínio</w:t>
      </w:r>
      <w:proofErr w:type="gramEnd"/>
      <w:r>
        <w:t xml:space="preserve"> verbal, </w:t>
      </w:r>
    </w:p>
    <w:p w:rsidR="00822E7B" w:rsidRDefault="00822E7B" w:rsidP="00822E7B">
      <w:pPr>
        <w:ind w:left="708" w:firstLine="708"/>
      </w:pPr>
      <w:proofErr w:type="gramStart"/>
      <w:r>
        <w:t>raciocínio</w:t>
      </w:r>
      <w:proofErr w:type="gramEnd"/>
      <w:r>
        <w:t xml:space="preserve"> matemático, </w:t>
      </w:r>
    </w:p>
    <w:p w:rsidR="00822E7B" w:rsidRDefault="00822E7B" w:rsidP="00822E7B">
      <w:pPr>
        <w:ind w:left="708" w:firstLine="708"/>
      </w:pPr>
      <w:proofErr w:type="gramStart"/>
      <w:r>
        <w:t>raciocínio</w:t>
      </w:r>
      <w:proofErr w:type="gramEnd"/>
      <w:r>
        <w:t xml:space="preserve"> sequencial, </w:t>
      </w:r>
    </w:p>
    <w:p w:rsidR="00822E7B" w:rsidRDefault="00822E7B" w:rsidP="00822E7B">
      <w:pPr>
        <w:ind w:left="708" w:firstLine="708"/>
      </w:pPr>
      <w:proofErr w:type="gramStart"/>
      <w:r>
        <w:t>orientação</w:t>
      </w:r>
      <w:proofErr w:type="gramEnd"/>
      <w:r>
        <w:t xml:space="preserve"> espacial e temporal, </w:t>
      </w:r>
    </w:p>
    <w:p w:rsidR="00822E7B" w:rsidRDefault="00822E7B" w:rsidP="00822E7B">
      <w:pPr>
        <w:ind w:left="708" w:firstLine="708"/>
      </w:pPr>
      <w:proofErr w:type="gramStart"/>
      <w:r>
        <w:t>formação</w:t>
      </w:r>
      <w:proofErr w:type="gramEnd"/>
      <w:r>
        <w:t xml:space="preserve"> de conceitos, </w:t>
      </w:r>
    </w:p>
    <w:p w:rsidR="00822E7B" w:rsidRDefault="00822E7B" w:rsidP="00822E7B">
      <w:pPr>
        <w:ind w:left="708" w:firstLine="708"/>
      </w:pPr>
      <w:proofErr w:type="gramStart"/>
      <w:r>
        <w:t>discriminação</w:t>
      </w:r>
      <w:proofErr w:type="gramEnd"/>
      <w:r>
        <w:t xml:space="preserve"> de elementos. </w:t>
      </w:r>
    </w:p>
    <w:p w:rsidR="00822E7B" w:rsidRDefault="00822E7B" w:rsidP="00822E7B">
      <w:pPr>
        <w:ind w:left="708"/>
      </w:pPr>
      <w:r>
        <w:lastRenderedPageBreak/>
        <w:t xml:space="preserve">Compreensão do processo lógico que, a partir de um conjunto de hipóteses, conduz, de forma válida, a conclusões determinadas. </w:t>
      </w:r>
    </w:p>
    <w:p w:rsidR="00822E7B" w:rsidRPr="00BD13BF" w:rsidRDefault="00822E7B" w:rsidP="00822E7B">
      <w:pPr>
        <w:ind w:left="708"/>
        <w:rPr>
          <w:b/>
          <w:u w:val="single"/>
        </w:rPr>
      </w:pPr>
      <w:r w:rsidRPr="00BD13BF">
        <w:rPr>
          <w:b/>
          <w:u w:val="single"/>
        </w:rPr>
        <w:t xml:space="preserve">Noções de Informática: </w:t>
      </w:r>
    </w:p>
    <w:p w:rsidR="00822E7B" w:rsidRDefault="00822E7B" w:rsidP="00822E7B">
      <w:pPr>
        <w:ind w:left="708" w:firstLine="708"/>
      </w:pPr>
      <w:r>
        <w:t xml:space="preserve">Conceitos fundamentais de internet, </w:t>
      </w:r>
    </w:p>
    <w:p w:rsidR="00822E7B" w:rsidRDefault="00822E7B" w:rsidP="00822E7B">
      <w:pPr>
        <w:ind w:left="708" w:firstLine="708"/>
      </w:pPr>
      <w:proofErr w:type="gramStart"/>
      <w:r>
        <w:t>intranet</w:t>
      </w:r>
      <w:proofErr w:type="gramEnd"/>
      <w:r>
        <w:t xml:space="preserve"> e </w:t>
      </w:r>
    </w:p>
    <w:p w:rsidR="00822E7B" w:rsidRDefault="00822E7B" w:rsidP="00822E7B">
      <w:pPr>
        <w:ind w:left="708" w:firstLine="708"/>
      </w:pPr>
      <w:proofErr w:type="gramStart"/>
      <w:r>
        <w:t>redes</w:t>
      </w:r>
      <w:proofErr w:type="gramEnd"/>
      <w:r>
        <w:t xml:space="preserve"> de computadores. </w:t>
      </w:r>
    </w:p>
    <w:p w:rsidR="00822E7B" w:rsidRDefault="00822E7B" w:rsidP="00822E7B">
      <w:pPr>
        <w:ind w:firstLine="708"/>
      </w:pPr>
      <w:r>
        <w:t>Conceitos básicos e modos de utilização de</w:t>
      </w:r>
      <w:r>
        <w:t>:</w:t>
      </w:r>
      <w:r>
        <w:t xml:space="preserve"> </w:t>
      </w:r>
    </w:p>
    <w:p w:rsidR="00822E7B" w:rsidRDefault="00822E7B" w:rsidP="00822E7B">
      <w:pPr>
        <w:ind w:left="708" w:firstLine="708"/>
      </w:pPr>
      <w:proofErr w:type="gramStart"/>
      <w:r>
        <w:t>tecnologias</w:t>
      </w:r>
      <w:proofErr w:type="gramEnd"/>
      <w:r>
        <w:t xml:space="preserve">, </w:t>
      </w:r>
    </w:p>
    <w:p w:rsidR="00822E7B" w:rsidRDefault="00822E7B" w:rsidP="00822E7B">
      <w:pPr>
        <w:ind w:left="708" w:firstLine="708"/>
      </w:pPr>
      <w:proofErr w:type="gramStart"/>
      <w:r>
        <w:t>ferramentas</w:t>
      </w:r>
      <w:proofErr w:type="gramEnd"/>
      <w:r>
        <w:t xml:space="preserve">, </w:t>
      </w:r>
    </w:p>
    <w:p w:rsidR="00822E7B" w:rsidRDefault="00822E7B" w:rsidP="00822E7B">
      <w:pPr>
        <w:ind w:left="708" w:firstLine="708"/>
      </w:pPr>
      <w:proofErr w:type="gramStart"/>
      <w:r>
        <w:t>aplicativos</w:t>
      </w:r>
      <w:proofErr w:type="gramEnd"/>
      <w:r>
        <w:t xml:space="preserve"> e </w:t>
      </w:r>
    </w:p>
    <w:p w:rsidR="00822E7B" w:rsidRDefault="00822E7B" w:rsidP="00822E7B">
      <w:pPr>
        <w:ind w:left="708" w:firstLine="708"/>
      </w:pPr>
      <w:proofErr w:type="gramStart"/>
      <w:r>
        <w:t>procedimentos</w:t>
      </w:r>
      <w:proofErr w:type="gramEnd"/>
      <w:r>
        <w:t xml:space="preserve"> de informática. </w:t>
      </w:r>
    </w:p>
    <w:p w:rsidR="00822E7B" w:rsidRDefault="00822E7B" w:rsidP="00822E7B">
      <w:pPr>
        <w:ind w:left="708"/>
      </w:pPr>
      <w:r>
        <w:t xml:space="preserve">Conceitos e modos de utilização de aplicativos para edição de textos, </w:t>
      </w:r>
    </w:p>
    <w:p w:rsidR="00822E7B" w:rsidRDefault="00822E7B" w:rsidP="00822E7B">
      <w:pPr>
        <w:ind w:left="708"/>
      </w:pPr>
      <w:proofErr w:type="gramStart"/>
      <w:r>
        <w:t>planilhas</w:t>
      </w:r>
      <w:proofErr w:type="gramEnd"/>
      <w:r>
        <w:t xml:space="preserve"> e </w:t>
      </w:r>
    </w:p>
    <w:p w:rsidR="00822E7B" w:rsidRDefault="00822E7B" w:rsidP="00822E7B">
      <w:pPr>
        <w:ind w:left="708"/>
      </w:pPr>
      <w:proofErr w:type="gramStart"/>
      <w:r>
        <w:t>apresentações</w:t>
      </w:r>
      <w:proofErr w:type="gramEnd"/>
      <w:r>
        <w:t xml:space="preserve"> utilizando-se a suíte de escritório Microsoft Office 2010 e </w:t>
      </w:r>
      <w:proofErr w:type="spellStart"/>
      <w:r>
        <w:t>LibreOffice</w:t>
      </w:r>
      <w:proofErr w:type="spellEnd"/>
      <w:r>
        <w:t xml:space="preserve"> 5 ou superior. </w:t>
      </w:r>
    </w:p>
    <w:p w:rsidR="00822E7B" w:rsidRDefault="00822E7B" w:rsidP="00822E7B">
      <w:pPr>
        <w:ind w:left="708"/>
      </w:pPr>
      <w:r>
        <w:t xml:space="preserve">Conceitos e modos de utilização de sistemas operacionais Windows 7. </w:t>
      </w:r>
    </w:p>
    <w:p w:rsidR="00822E7B" w:rsidRDefault="00822E7B" w:rsidP="00822E7B">
      <w:pPr>
        <w:ind w:left="708"/>
      </w:pPr>
      <w:r>
        <w:t xml:space="preserve">Noções básicas de ferramentas e aplicativos de navegação (Google </w:t>
      </w:r>
      <w:proofErr w:type="spellStart"/>
      <w:r>
        <w:t>Chrome</w:t>
      </w:r>
      <w:proofErr w:type="spellEnd"/>
      <w:r>
        <w:t xml:space="preserve">, Firefox e Internet Explorer) e correio eletrônico (Webmail e Microsoft Outlook 2010). </w:t>
      </w:r>
    </w:p>
    <w:p w:rsidR="00822E7B" w:rsidRDefault="00822E7B" w:rsidP="00822E7B">
      <w:pPr>
        <w:ind w:left="708"/>
      </w:pPr>
      <w:r>
        <w:t xml:space="preserve">Programas de correio eletrônico (Microsoft Outlook e Mozilla </w:t>
      </w:r>
      <w:proofErr w:type="spellStart"/>
      <w:r>
        <w:t>Thunderbird</w:t>
      </w:r>
      <w:proofErr w:type="spellEnd"/>
      <w:r>
        <w:t xml:space="preserve">); </w:t>
      </w:r>
    </w:p>
    <w:p w:rsidR="00822E7B" w:rsidRDefault="00822E7B" w:rsidP="00822E7B">
      <w:pPr>
        <w:ind w:left="708"/>
      </w:pPr>
      <w:r>
        <w:t xml:space="preserve">Sítios de busca e pesquisa na internet; </w:t>
      </w:r>
    </w:p>
    <w:p w:rsidR="00822E7B" w:rsidRDefault="00822E7B" w:rsidP="00822E7B">
      <w:pPr>
        <w:ind w:left="708"/>
      </w:pPr>
      <w:r>
        <w:t>Computação na nuvem (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computing</w:t>
      </w:r>
      <w:proofErr w:type="spellEnd"/>
      <w:r>
        <w:t xml:space="preserve">). </w:t>
      </w:r>
    </w:p>
    <w:p w:rsidR="00822E7B" w:rsidRDefault="00822E7B" w:rsidP="00822E7B">
      <w:pPr>
        <w:ind w:left="708"/>
      </w:pPr>
      <w:r>
        <w:t>Conceitos de organização e de gerenciamento de informações,</w:t>
      </w:r>
    </w:p>
    <w:p w:rsidR="00822E7B" w:rsidRDefault="00822E7B" w:rsidP="00822E7B">
      <w:pPr>
        <w:ind w:left="708" w:firstLine="708"/>
      </w:pPr>
      <w:r>
        <w:t xml:space="preserve"> </w:t>
      </w:r>
      <w:proofErr w:type="gramStart"/>
      <w:r>
        <w:t>arquivos</w:t>
      </w:r>
      <w:proofErr w:type="gramEnd"/>
      <w:r>
        <w:t xml:space="preserve">, </w:t>
      </w:r>
    </w:p>
    <w:p w:rsidR="00822E7B" w:rsidRDefault="00822E7B" w:rsidP="00822E7B">
      <w:pPr>
        <w:ind w:left="708" w:firstLine="708"/>
      </w:pPr>
      <w:proofErr w:type="gramStart"/>
      <w:r>
        <w:t>pastas</w:t>
      </w:r>
      <w:proofErr w:type="gramEnd"/>
      <w:r>
        <w:t xml:space="preserve"> e </w:t>
      </w:r>
    </w:p>
    <w:p w:rsidR="00822E7B" w:rsidRDefault="00822E7B" w:rsidP="00822E7B">
      <w:pPr>
        <w:ind w:left="708" w:firstLine="708"/>
      </w:pPr>
      <w:proofErr w:type="gramStart"/>
      <w:r>
        <w:t>programas</w:t>
      </w:r>
      <w:proofErr w:type="gramEnd"/>
      <w:r>
        <w:t xml:space="preserve">. </w:t>
      </w:r>
    </w:p>
    <w:p w:rsidR="00822E7B" w:rsidRDefault="00822E7B" w:rsidP="00822E7B">
      <w:pPr>
        <w:ind w:left="708"/>
      </w:pPr>
      <w:r>
        <w:t xml:space="preserve">Noções básicas de segurança da informação e proteção: </w:t>
      </w:r>
    </w:p>
    <w:p w:rsidR="00822E7B" w:rsidRDefault="00822E7B" w:rsidP="00822E7B">
      <w:pPr>
        <w:ind w:left="708" w:firstLine="708"/>
      </w:pPr>
      <w:proofErr w:type="gramStart"/>
      <w:r>
        <w:t>vírus</w:t>
      </w:r>
      <w:proofErr w:type="gramEnd"/>
      <w:r>
        <w:t xml:space="preserve">, </w:t>
      </w:r>
    </w:p>
    <w:p w:rsidR="00822E7B" w:rsidRDefault="00822E7B" w:rsidP="00822E7B">
      <w:pPr>
        <w:ind w:left="708" w:firstLine="708"/>
      </w:pPr>
      <w:proofErr w:type="spellStart"/>
      <w:proofErr w:type="gramStart"/>
      <w:r>
        <w:t>worms</w:t>
      </w:r>
      <w:proofErr w:type="spellEnd"/>
      <w:proofErr w:type="gramEnd"/>
      <w:r>
        <w:t xml:space="preserve"> e </w:t>
      </w:r>
    </w:p>
    <w:p w:rsidR="00822E7B" w:rsidRDefault="00822E7B" w:rsidP="00822E7B">
      <w:pPr>
        <w:ind w:left="708" w:firstLine="708"/>
      </w:pPr>
      <w:proofErr w:type="gramStart"/>
      <w:r>
        <w:t>outros</w:t>
      </w:r>
      <w:proofErr w:type="gramEnd"/>
      <w:r>
        <w:t xml:space="preserve"> tipos de </w:t>
      </w:r>
      <w:proofErr w:type="spellStart"/>
      <w:r>
        <w:t>malware</w:t>
      </w:r>
      <w:proofErr w:type="spellEnd"/>
      <w:r>
        <w:t xml:space="preserve">. </w:t>
      </w:r>
    </w:p>
    <w:p w:rsidR="00822E7B" w:rsidRPr="00BD13BF" w:rsidRDefault="00822E7B" w:rsidP="00822E7B">
      <w:pPr>
        <w:rPr>
          <w:b/>
          <w:u w:val="single"/>
        </w:rPr>
      </w:pPr>
      <w:r w:rsidRPr="00BD13BF">
        <w:rPr>
          <w:b/>
          <w:u w:val="single"/>
        </w:rPr>
        <w:t xml:space="preserve">Direito Constitucional: </w:t>
      </w:r>
    </w:p>
    <w:p w:rsidR="00822E7B" w:rsidRDefault="00822E7B" w:rsidP="00822E7B">
      <w:pPr>
        <w:ind w:firstLine="708"/>
      </w:pPr>
      <w:r>
        <w:t xml:space="preserve">Dos princípios fundamentais da República Federativa do Brasil. </w:t>
      </w:r>
    </w:p>
    <w:p w:rsidR="00822E7B" w:rsidRDefault="00822E7B" w:rsidP="00822E7B">
      <w:pPr>
        <w:ind w:firstLine="708"/>
      </w:pPr>
      <w:r>
        <w:t xml:space="preserve">Dos Direitos e Garantias Fundamentais. </w:t>
      </w:r>
    </w:p>
    <w:p w:rsidR="00822E7B" w:rsidRDefault="00822E7B" w:rsidP="00822E7B">
      <w:pPr>
        <w:ind w:firstLine="708"/>
      </w:pPr>
      <w:r>
        <w:lastRenderedPageBreak/>
        <w:t xml:space="preserve">Do controle de constitucionalidade no ordenamento brasileiro: </w:t>
      </w:r>
    </w:p>
    <w:p w:rsidR="00822E7B" w:rsidRDefault="00822E7B" w:rsidP="00822E7B">
      <w:pPr>
        <w:ind w:left="708" w:firstLine="708"/>
      </w:pPr>
      <w:proofErr w:type="gramStart"/>
      <w:r>
        <w:t>modalidades</w:t>
      </w:r>
      <w:proofErr w:type="gramEnd"/>
      <w:r>
        <w:t xml:space="preserve">; </w:t>
      </w:r>
    </w:p>
    <w:p w:rsidR="00822E7B" w:rsidRDefault="00822E7B" w:rsidP="00822E7B">
      <w:pPr>
        <w:ind w:left="708" w:firstLine="708"/>
      </w:pPr>
      <w:proofErr w:type="gramStart"/>
      <w:r>
        <w:t>efeitos</w:t>
      </w:r>
      <w:proofErr w:type="gramEnd"/>
      <w:r>
        <w:t xml:space="preserve"> subjetivos e </w:t>
      </w:r>
    </w:p>
    <w:p w:rsidR="00822E7B" w:rsidRDefault="00822E7B" w:rsidP="00822E7B">
      <w:pPr>
        <w:ind w:left="708" w:firstLine="708"/>
      </w:pPr>
      <w:proofErr w:type="gramStart"/>
      <w:r>
        <w:t>temporais</w:t>
      </w:r>
      <w:proofErr w:type="gramEnd"/>
      <w:r>
        <w:t xml:space="preserve"> da declaração de constitucionalidade e </w:t>
      </w:r>
    </w:p>
    <w:p w:rsidR="00822E7B" w:rsidRDefault="00822E7B" w:rsidP="00822E7B">
      <w:pPr>
        <w:ind w:left="708" w:firstLine="708"/>
      </w:pPr>
      <w:proofErr w:type="gramStart"/>
      <w:r>
        <w:t>inconstitucionalidade</w:t>
      </w:r>
      <w:proofErr w:type="gramEnd"/>
      <w:r>
        <w:t xml:space="preserve">; </w:t>
      </w:r>
    </w:p>
    <w:p w:rsidR="00822E7B" w:rsidRDefault="00822E7B" w:rsidP="00822E7B">
      <w:pPr>
        <w:ind w:left="708"/>
      </w:pPr>
      <w:proofErr w:type="gramStart"/>
      <w:r>
        <w:t>ações</w:t>
      </w:r>
      <w:proofErr w:type="gramEnd"/>
      <w:r>
        <w:t xml:space="preserve"> do controle concentrado; </w:t>
      </w:r>
    </w:p>
    <w:p w:rsidR="00822E7B" w:rsidRDefault="00822E7B" w:rsidP="00822E7B">
      <w:pPr>
        <w:ind w:left="708"/>
      </w:pPr>
      <w:proofErr w:type="gramStart"/>
      <w:r>
        <w:t>súmula</w:t>
      </w:r>
      <w:proofErr w:type="gramEnd"/>
      <w:r>
        <w:t xml:space="preserve"> vinculante; </w:t>
      </w:r>
    </w:p>
    <w:p w:rsidR="00822E7B" w:rsidRDefault="00822E7B" w:rsidP="00822E7B">
      <w:pPr>
        <w:ind w:left="708"/>
      </w:pPr>
      <w:proofErr w:type="gramStart"/>
      <w:r>
        <w:t>repercussão</w:t>
      </w:r>
      <w:proofErr w:type="gramEnd"/>
      <w:r>
        <w:t xml:space="preserve"> geral. </w:t>
      </w:r>
    </w:p>
    <w:p w:rsidR="00822E7B" w:rsidRDefault="00822E7B" w:rsidP="00822E7B">
      <w:pPr>
        <w:ind w:left="708"/>
      </w:pPr>
      <w:r>
        <w:t xml:space="preserve">Da Organização do Estado: </w:t>
      </w:r>
    </w:p>
    <w:p w:rsidR="00822E7B" w:rsidRDefault="00822E7B" w:rsidP="00822E7B">
      <w:pPr>
        <w:ind w:left="708" w:firstLine="708"/>
      </w:pPr>
      <w:r>
        <w:t xml:space="preserve">Da Organização Político-Administrativa; </w:t>
      </w:r>
    </w:p>
    <w:p w:rsidR="00822E7B" w:rsidRDefault="00822E7B" w:rsidP="00822E7B">
      <w:pPr>
        <w:ind w:left="708" w:firstLine="708"/>
      </w:pPr>
      <w:r>
        <w:t xml:space="preserve">Da União; </w:t>
      </w:r>
    </w:p>
    <w:p w:rsidR="00822E7B" w:rsidRDefault="00822E7B" w:rsidP="00822E7B">
      <w:pPr>
        <w:ind w:left="708" w:firstLine="708"/>
      </w:pPr>
      <w:r>
        <w:t xml:space="preserve">Dos Estados Federados; </w:t>
      </w:r>
    </w:p>
    <w:p w:rsidR="00822E7B" w:rsidRDefault="00822E7B" w:rsidP="00822E7B">
      <w:pPr>
        <w:ind w:left="708" w:firstLine="708"/>
      </w:pPr>
      <w:r>
        <w:t xml:space="preserve">Dos Municípios; </w:t>
      </w:r>
    </w:p>
    <w:p w:rsidR="00822E7B" w:rsidRDefault="00822E7B" w:rsidP="00822E7B">
      <w:pPr>
        <w:ind w:left="708" w:firstLine="708"/>
      </w:pPr>
      <w:r>
        <w:t xml:space="preserve">Do Distrito Federal e </w:t>
      </w:r>
    </w:p>
    <w:p w:rsidR="00822E7B" w:rsidRDefault="00822E7B" w:rsidP="00822E7B">
      <w:pPr>
        <w:ind w:left="708" w:firstLine="708"/>
      </w:pPr>
      <w:proofErr w:type="gramStart"/>
      <w:r>
        <w:t>dos</w:t>
      </w:r>
      <w:proofErr w:type="gramEnd"/>
      <w:r>
        <w:t xml:space="preserve"> Territórios; </w:t>
      </w:r>
    </w:p>
    <w:p w:rsidR="00822E7B" w:rsidRDefault="00822E7B" w:rsidP="00822E7B">
      <w:pPr>
        <w:ind w:left="708"/>
      </w:pPr>
      <w:r>
        <w:t xml:space="preserve">Da Administração Pública (Disposições Gerais; Dos Servidores Públicos). </w:t>
      </w:r>
    </w:p>
    <w:p w:rsidR="00822E7B" w:rsidRDefault="00822E7B" w:rsidP="00822E7B">
      <w:pPr>
        <w:ind w:left="708"/>
      </w:pPr>
      <w:r>
        <w:t xml:space="preserve">Da Organização dos Poderes: </w:t>
      </w:r>
    </w:p>
    <w:p w:rsidR="00822E7B" w:rsidRDefault="00822E7B" w:rsidP="00822E7B">
      <w:pPr>
        <w:ind w:left="708" w:firstLine="708"/>
      </w:pPr>
      <w:r>
        <w:t xml:space="preserve">Do Poder Legislativo; </w:t>
      </w:r>
    </w:p>
    <w:p w:rsidR="00822E7B" w:rsidRDefault="00822E7B" w:rsidP="00822E7B">
      <w:pPr>
        <w:ind w:left="708" w:firstLine="708"/>
      </w:pPr>
      <w:r>
        <w:t xml:space="preserve">Do Poder Executivo; </w:t>
      </w:r>
    </w:p>
    <w:p w:rsidR="00822E7B" w:rsidRDefault="00822E7B" w:rsidP="00822E7B">
      <w:pPr>
        <w:ind w:left="708" w:firstLine="708"/>
      </w:pPr>
      <w:r>
        <w:t xml:space="preserve">Do Poder Judiciário (Disposições Gerais; Do Supremo Tribunal Federal; </w:t>
      </w:r>
    </w:p>
    <w:p w:rsidR="00822E7B" w:rsidRDefault="00822E7B" w:rsidP="00822E7B">
      <w:pPr>
        <w:ind w:left="708" w:firstLine="708"/>
      </w:pPr>
      <w:r>
        <w:t xml:space="preserve">Do Superior Tribunal de Justiça; </w:t>
      </w:r>
    </w:p>
    <w:p w:rsidR="00822E7B" w:rsidRDefault="00822E7B" w:rsidP="00822E7B">
      <w:pPr>
        <w:ind w:left="708" w:firstLine="708"/>
      </w:pPr>
      <w:r>
        <w:t xml:space="preserve">Dos Tribunais Regionais Federais e dos Juízes Federais; </w:t>
      </w:r>
    </w:p>
    <w:p w:rsidR="00822E7B" w:rsidRDefault="00822E7B" w:rsidP="00822E7B">
      <w:pPr>
        <w:ind w:left="708" w:firstLine="708"/>
      </w:pPr>
      <w:r>
        <w:t xml:space="preserve">Dos Tribunais e Juízes Eleitorais; </w:t>
      </w:r>
    </w:p>
    <w:p w:rsidR="00822E7B" w:rsidRDefault="00822E7B" w:rsidP="00822E7B">
      <w:pPr>
        <w:ind w:left="708" w:firstLine="708"/>
      </w:pPr>
      <w:r>
        <w:t xml:space="preserve">Dos Tribunais e Juízes dos Estados); </w:t>
      </w:r>
    </w:p>
    <w:p w:rsidR="00822E7B" w:rsidRDefault="00822E7B" w:rsidP="00822E7B">
      <w:pPr>
        <w:ind w:left="708" w:firstLine="708"/>
      </w:pPr>
      <w:r>
        <w:t xml:space="preserve">Das Funções Essenciais à Justiça. </w:t>
      </w:r>
    </w:p>
    <w:p w:rsidR="00822E7B" w:rsidRDefault="00822E7B" w:rsidP="00822E7B">
      <w:pPr>
        <w:ind w:left="708" w:firstLine="708"/>
      </w:pPr>
      <w:r>
        <w:t xml:space="preserve">Das Finanças Públicas: </w:t>
      </w:r>
    </w:p>
    <w:p w:rsidR="00822E7B" w:rsidRDefault="00822E7B" w:rsidP="00822E7B">
      <w:pPr>
        <w:ind w:left="1416" w:firstLine="708"/>
      </w:pPr>
      <w:proofErr w:type="gramStart"/>
      <w:r>
        <w:t>normas</w:t>
      </w:r>
      <w:proofErr w:type="gramEnd"/>
      <w:r>
        <w:t xml:space="preserve"> gerais; </w:t>
      </w:r>
    </w:p>
    <w:p w:rsidR="00822E7B" w:rsidRDefault="00822E7B" w:rsidP="00822E7B">
      <w:pPr>
        <w:ind w:left="1416" w:firstLine="708"/>
      </w:pPr>
      <w:proofErr w:type="gramStart"/>
      <w:r>
        <w:t>orçamentos</w:t>
      </w:r>
      <w:proofErr w:type="gramEnd"/>
      <w:r>
        <w:t xml:space="preserve">. </w:t>
      </w:r>
    </w:p>
    <w:p w:rsidR="00822E7B" w:rsidRDefault="00822E7B" w:rsidP="00822E7B">
      <w:pPr>
        <w:ind w:left="1416"/>
      </w:pPr>
      <w:r>
        <w:t xml:space="preserve">Da Ordem Econômica e Financeira: </w:t>
      </w:r>
    </w:p>
    <w:p w:rsidR="00822E7B" w:rsidRDefault="00822E7B" w:rsidP="00822E7B">
      <w:pPr>
        <w:ind w:left="1416" w:firstLine="708"/>
      </w:pPr>
      <w:proofErr w:type="gramStart"/>
      <w:r>
        <w:t>dos</w:t>
      </w:r>
      <w:proofErr w:type="gramEnd"/>
      <w:r>
        <w:t xml:space="preserve"> Princípios Gerais da Atividade Econômica. </w:t>
      </w:r>
    </w:p>
    <w:p w:rsidR="00822E7B" w:rsidRDefault="00822E7B" w:rsidP="00822E7B">
      <w:pPr>
        <w:ind w:left="1416" w:firstLine="708"/>
      </w:pPr>
      <w:r>
        <w:t xml:space="preserve">Jurisprudência do Supremo Tribunal Federal. </w:t>
      </w:r>
    </w:p>
    <w:p w:rsidR="00822E7B" w:rsidRPr="00BD13BF" w:rsidRDefault="00822E7B" w:rsidP="00822E7B">
      <w:pPr>
        <w:rPr>
          <w:b/>
          <w:u w:val="single"/>
        </w:rPr>
      </w:pPr>
      <w:r w:rsidRPr="00BD13BF">
        <w:rPr>
          <w:b/>
          <w:u w:val="single"/>
        </w:rPr>
        <w:lastRenderedPageBreak/>
        <w:t xml:space="preserve">Direito Administrativo: </w:t>
      </w:r>
    </w:p>
    <w:p w:rsidR="00D62466" w:rsidRDefault="00822E7B" w:rsidP="00822E7B">
      <w:pPr>
        <w:ind w:firstLine="708"/>
      </w:pPr>
      <w:r>
        <w:t xml:space="preserve">Administração pública: </w:t>
      </w:r>
    </w:p>
    <w:p w:rsidR="00D62466" w:rsidRDefault="00822E7B" w:rsidP="00D62466">
      <w:pPr>
        <w:ind w:left="708" w:firstLine="708"/>
      </w:pPr>
      <w:proofErr w:type="gramStart"/>
      <w:r>
        <w:t>princípios</w:t>
      </w:r>
      <w:proofErr w:type="gramEnd"/>
      <w:r>
        <w:t xml:space="preserve"> básicos. </w:t>
      </w:r>
    </w:p>
    <w:p w:rsidR="00D62466" w:rsidRDefault="00822E7B" w:rsidP="00D62466">
      <w:pPr>
        <w:ind w:left="708" w:firstLine="708"/>
      </w:pPr>
      <w:r>
        <w:t xml:space="preserve">Poderes administrativos: </w:t>
      </w:r>
    </w:p>
    <w:p w:rsidR="00D62466" w:rsidRDefault="00822E7B" w:rsidP="00D62466">
      <w:pPr>
        <w:ind w:left="1416" w:firstLine="708"/>
      </w:pPr>
      <w:proofErr w:type="gramStart"/>
      <w:r>
        <w:t>poder</w:t>
      </w:r>
      <w:proofErr w:type="gramEnd"/>
      <w:r>
        <w:t xml:space="preserve"> hierárquico, </w:t>
      </w:r>
    </w:p>
    <w:p w:rsidR="00D62466" w:rsidRDefault="00822E7B" w:rsidP="00D62466">
      <w:pPr>
        <w:ind w:left="1416" w:firstLine="708"/>
      </w:pPr>
      <w:proofErr w:type="gramStart"/>
      <w:r>
        <w:t>poder</w:t>
      </w:r>
      <w:proofErr w:type="gramEnd"/>
      <w:r>
        <w:t xml:space="preserve"> disciplinar, </w:t>
      </w:r>
    </w:p>
    <w:p w:rsidR="00D62466" w:rsidRDefault="00822E7B" w:rsidP="00D62466">
      <w:pPr>
        <w:ind w:left="1416" w:firstLine="708"/>
      </w:pPr>
      <w:proofErr w:type="gramStart"/>
      <w:r>
        <w:t>poder</w:t>
      </w:r>
      <w:proofErr w:type="gramEnd"/>
      <w:r>
        <w:t xml:space="preserve"> regulamentar, </w:t>
      </w:r>
    </w:p>
    <w:p w:rsidR="00D62466" w:rsidRDefault="00822E7B" w:rsidP="00D62466">
      <w:pPr>
        <w:ind w:left="1416" w:firstLine="708"/>
      </w:pPr>
      <w:proofErr w:type="gramStart"/>
      <w:r>
        <w:t>poder</w:t>
      </w:r>
      <w:proofErr w:type="gramEnd"/>
      <w:r>
        <w:t xml:space="preserve"> de polícia, </w:t>
      </w:r>
    </w:p>
    <w:p w:rsidR="00D62466" w:rsidRDefault="00822E7B" w:rsidP="00D62466">
      <w:pPr>
        <w:ind w:left="1416" w:firstLine="708"/>
      </w:pPr>
      <w:proofErr w:type="gramStart"/>
      <w:r>
        <w:t>uso</w:t>
      </w:r>
      <w:proofErr w:type="gramEnd"/>
      <w:r>
        <w:t xml:space="preserve"> e abuso do poder. </w:t>
      </w:r>
    </w:p>
    <w:p w:rsidR="00D62466" w:rsidRDefault="00822E7B" w:rsidP="00D62466">
      <w:pPr>
        <w:ind w:left="1416"/>
      </w:pPr>
      <w:r>
        <w:t xml:space="preserve">Serviços públicos: </w:t>
      </w:r>
    </w:p>
    <w:p w:rsidR="00D62466" w:rsidRDefault="00822E7B" w:rsidP="00D62466">
      <w:pPr>
        <w:ind w:left="1416" w:firstLine="708"/>
      </w:pPr>
      <w:proofErr w:type="gramStart"/>
      <w:r>
        <w:t>conceito</w:t>
      </w:r>
      <w:proofErr w:type="gramEnd"/>
      <w:r>
        <w:t xml:space="preserve">, </w:t>
      </w:r>
    </w:p>
    <w:p w:rsidR="00D62466" w:rsidRDefault="00822E7B" w:rsidP="00D62466">
      <w:pPr>
        <w:ind w:left="1416" w:firstLine="708"/>
      </w:pPr>
      <w:proofErr w:type="gramStart"/>
      <w:r>
        <w:t>regime</w:t>
      </w:r>
      <w:proofErr w:type="gramEnd"/>
      <w:r>
        <w:t xml:space="preserve"> jurídico, </w:t>
      </w:r>
    </w:p>
    <w:p w:rsidR="00D62466" w:rsidRDefault="00822E7B" w:rsidP="00D62466">
      <w:pPr>
        <w:ind w:left="1416" w:firstLine="708"/>
      </w:pPr>
      <w:proofErr w:type="gramStart"/>
      <w:r>
        <w:t>princípios</w:t>
      </w:r>
      <w:proofErr w:type="gramEnd"/>
      <w:r>
        <w:t xml:space="preserve">, </w:t>
      </w:r>
    </w:p>
    <w:p w:rsidR="00D62466" w:rsidRDefault="00822E7B" w:rsidP="00D62466">
      <w:pPr>
        <w:ind w:left="1416" w:firstLine="708"/>
      </w:pPr>
      <w:proofErr w:type="gramStart"/>
      <w:r>
        <w:t>titularidade</w:t>
      </w:r>
      <w:proofErr w:type="gramEnd"/>
      <w:r>
        <w:t xml:space="preserve"> e </w:t>
      </w:r>
    </w:p>
    <w:p w:rsidR="00D62466" w:rsidRDefault="00822E7B" w:rsidP="00D62466">
      <w:pPr>
        <w:ind w:left="1416" w:firstLine="708"/>
      </w:pPr>
      <w:proofErr w:type="gramStart"/>
      <w:r>
        <w:t>competência</w:t>
      </w:r>
      <w:proofErr w:type="gramEnd"/>
      <w:r>
        <w:t xml:space="preserve">. </w:t>
      </w:r>
    </w:p>
    <w:p w:rsidR="00D62466" w:rsidRDefault="00822E7B" w:rsidP="00D62466">
      <w:pPr>
        <w:ind w:left="1416"/>
      </w:pPr>
      <w:r>
        <w:t xml:space="preserve">Delegação: </w:t>
      </w:r>
    </w:p>
    <w:p w:rsidR="00D62466" w:rsidRDefault="00822E7B" w:rsidP="00D62466">
      <w:pPr>
        <w:ind w:left="1416" w:firstLine="708"/>
      </w:pPr>
      <w:proofErr w:type="gramStart"/>
      <w:r>
        <w:t>concessão</w:t>
      </w:r>
      <w:proofErr w:type="gramEnd"/>
      <w:r>
        <w:t xml:space="preserve">, </w:t>
      </w:r>
    </w:p>
    <w:p w:rsidR="00D62466" w:rsidRDefault="00822E7B" w:rsidP="00D62466">
      <w:pPr>
        <w:ind w:left="1416" w:firstLine="708"/>
      </w:pPr>
      <w:proofErr w:type="gramStart"/>
      <w:r>
        <w:t>permissão</w:t>
      </w:r>
      <w:proofErr w:type="gramEnd"/>
      <w:r>
        <w:t xml:space="preserve"> e </w:t>
      </w:r>
    </w:p>
    <w:p w:rsidR="00D62466" w:rsidRDefault="00822E7B" w:rsidP="00D62466">
      <w:pPr>
        <w:ind w:left="1416" w:firstLine="708"/>
      </w:pPr>
      <w:proofErr w:type="gramStart"/>
      <w:r>
        <w:t>autorização</w:t>
      </w:r>
      <w:proofErr w:type="gramEnd"/>
      <w:r>
        <w:t xml:space="preserve">. </w:t>
      </w:r>
    </w:p>
    <w:p w:rsidR="00D62466" w:rsidRDefault="00822E7B" w:rsidP="00D62466">
      <w:pPr>
        <w:ind w:left="1416"/>
      </w:pPr>
      <w:r>
        <w:t xml:space="preserve">Ato administrativo: </w:t>
      </w:r>
    </w:p>
    <w:p w:rsidR="00D62466" w:rsidRDefault="00822E7B" w:rsidP="00D62466">
      <w:pPr>
        <w:ind w:left="1416" w:firstLine="708"/>
      </w:pPr>
      <w:proofErr w:type="gramStart"/>
      <w:r>
        <w:t>conceito</w:t>
      </w:r>
      <w:proofErr w:type="gramEnd"/>
      <w:r>
        <w:t xml:space="preserve">, </w:t>
      </w:r>
    </w:p>
    <w:p w:rsidR="00D62466" w:rsidRDefault="00822E7B" w:rsidP="00D62466">
      <w:pPr>
        <w:ind w:left="1416" w:firstLine="708"/>
      </w:pPr>
      <w:proofErr w:type="gramStart"/>
      <w:r>
        <w:t>requisitos</w:t>
      </w:r>
      <w:proofErr w:type="gramEnd"/>
      <w:r>
        <w:t xml:space="preserve"> e </w:t>
      </w:r>
    </w:p>
    <w:p w:rsidR="00D62466" w:rsidRDefault="00822E7B" w:rsidP="00D62466">
      <w:pPr>
        <w:ind w:left="1416" w:firstLine="708"/>
      </w:pPr>
      <w:proofErr w:type="gramStart"/>
      <w:r>
        <w:t>atributos</w:t>
      </w:r>
      <w:proofErr w:type="gramEnd"/>
      <w:r>
        <w:t>;</w:t>
      </w:r>
    </w:p>
    <w:p w:rsidR="00D62466" w:rsidRDefault="00822E7B" w:rsidP="00D62466">
      <w:pPr>
        <w:ind w:left="1416" w:firstLine="708"/>
      </w:pPr>
      <w:r>
        <w:t xml:space="preserve"> </w:t>
      </w:r>
      <w:proofErr w:type="gramStart"/>
      <w:r>
        <w:t>anulação</w:t>
      </w:r>
      <w:proofErr w:type="gramEnd"/>
      <w:r>
        <w:t xml:space="preserve">, </w:t>
      </w:r>
    </w:p>
    <w:p w:rsidR="00D62466" w:rsidRDefault="00822E7B" w:rsidP="00D62466">
      <w:pPr>
        <w:ind w:left="1416" w:firstLine="708"/>
      </w:pPr>
      <w:proofErr w:type="gramStart"/>
      <w:r>
        <w:t>revogação</w:t>
      </w:r>
      <w:proofErr w:type="gramEnd"/>
      <w:r>
        <w:t xml:space="preserve"> e </w:t>
      </w:r>
    </w:p>
    <w:p w:rsidR="00D62466" w:rsidRDefault="00822E7B" w:rsidP="00D62466">
      <w:pPr>
        <w:ind w:left="1416" w:firstLine="708"/>
      </w:pPr>
      <w:proofErr w:type="gramStart"/>
      <w:r>
        <w:t>convalidação</w:t>
      </w:r>
      <w:proofErr w:type="gramEnd"/>
      <w:r>
        <w:t xml:space="preserve">; </w:t>
      </w:r>
    </w:p>
    <w:p w:rsidR="00D62466" w:rsidRDefault="00822E7B" w:rsidP="00D62466">
      <w:pPr>
        <w:ind w:left="1416" w:firstLine="708"/>
      </w:pPr>
      <w:proofErr w:type="gramStart"/>
      <w:r>
        <w:t>discricionariedade</w:t>
      </w:r>
      <w:proofErr w:type="gramEnd"/>
      <w:r>
        <w:t xml:space="preserve"> e </w:t>
      </w:r>
    </w:p>
    <w:p w:rsidR="00D62466" w:rsidRDefault="00822E7B" w:rsidP="00D62466">
      <w:pPr>
        <w:ind w:left="1416" w:firstLine="708"/>
      </w:pPr>
      <w:proofErr w:type="gramStart"/>
      <w:r>
        <w:t>vinculação</w:t>
      </w:r>
      <w:proofErr w:type="gramEnd"/>
      <w:r>
        <w:t xml:space="preserve">. </w:t>
      </w:r>
    </w:p>
    <w:p w:rsidR="00D62466" w:rsidRDefault="00822E7B" w:rsidP="00D62466">
      <w:pPr>
        <w:ind w:left="1416"/>
      </w:pPr>
      <w:r>
        <w:t xml:space="preserve">Organização administrativa: </w:t>
      </w:r>
    </w:p>
    <w:p w:rsidR="00D62466" w:rsidRDefault="00822E7B" w:rsidP="00D62466">
      <w:pPr>
        <w:ind w:left="1416" w:firstLine="708"/>
      </w:pPr>
      <w:proofErr w:type="gramStart"/>
      <w:r>
        <w:t>administração</w:t>
      </w:r>
      <w:proofErr w:type="gramEnd"/>
      <w:r>
        <w:t xml:space="preserve"> direta e </w:t>
      </w:r>
    </w:p>
    <w:p w:rsidR="00D62466" w:rsidRDefault="00822E7B" w:rsidP="00D62466">
      <w:pPr>
        <w:ind w:left="1416" w:firstLine="708"/>
      </w:pPr>
      <w:proofErr w:type="gramStart"/>
      <w:r>
        <w:t>indireta</w:t>
      </w:r>
      <w:proofErr w:type="gramEnd"/>
      <w:r>
        <w:t xml:space="preserve">; </w:t>
      </w:r>
    </w:p>
    <w:p w:rsidR="00D62466" w:rsidRDefault="00822E7B" w:rsidP="00D62466">
      <w:pPr>
        <w:ind w:left="1416" w:firstLine="708"/>
      </w:pPr>
      <w:proofErr w:type="gramStart"/>
      <w:r>
        <w:lastRenderedPageBreak/>
        <w:t>centralizada</w:t>
      </w:r>
      <w:proofErr w:type="gramEnd"/>
      <w:r>
        <w:t xml:space="preserve"> e </w:t>
      </w:r>
    </w:p>
    <w:p w:rsidR="00D62466" w:rsidRDefault="00822E7B" w:rsidP="00D62466">
      <w:pPr>
        <w:ind w:left="1416" w:firstLine="708"/>
      </w:pPr>
      <w:proofErr w:type="gramStart"/>
      <w:r>
        <w:t>descentralizada</w:t>
      </w:r>
      <w:proofErr w:type="gramEnd"/>
      <w:r>
        <w:t xml:space="preserve">; </w:t>
      </w:r>
    </w:p>
    <w:p w:rsidR="00D62466" w:rsidRDefault="00822E7B" w:rsidP="00D62466">
      <w:pPr>
        <w:ind w:left="1416" w:firstLine="708"/>
      </w:pPr>
      <w:proofErr w:type="gramStart"/>
      <w:r>
        <w:t>autarquias</w:t>
      </w:r>
      <w:proofErr w:type="gramEnd"/>
      <w:r>
        <w:t xml:space="preserve">, </w:t>
      </w:r>
    </w:p>
    <w:p w:rsidR="00D62466" w:rsidRDefault="00822E7B" w:rsidP="00D62466">
      <w:pPr>
        <w:ind w:left="1416" w:firstLine="708"/>
      </w:pPr>
      <w:proofErr w:type="gramStart"/>
      <w:r>
        <w:t>fundações</w:t>
      </w:r>
      <w:proofErr w:type="gramEnd"/>
      <w:r>
        <w:t xml:space="preserve">, </w:t>
      </w:r>
    </w:p>
    <w:p w:rsidR="00D62466" w:rsidRDefault="00822E7B" w:rsidP="00D62466">
      <w:pPr>
        <w:ind w:left="1416" w:firstLine="708"/>
      </w:pPr>
      <w:proofErr w:type="gramStart"/>
      <w:r>
        <w:t>empresas</w:t>
      </w:r>
      <w:proofErr w:type="gramEnd"/>
      <w:r>
        <w:t xml:space="preserve"> públicas, </w:t>
      </w:r>
    </w:p>
    <w:p w:rsidR="00D62466" w:rsidRDefault="00822E7B" w:rsidP="00D62466">
      <w:pPr>
        <w:ind w:left="1416" w:firstLine="708"/>
      </w:pPr>
      <w:proofErr w:type="gramStart"/>
      <w:r>
        <w:t>sociedades</w:t>
      </w:r>
      <w:proofErr w:type="gramEnd"/>
      <w:r>
        <w:t xml:space="preserve"> de economia mista, </w:t>
      </w:r>
    </w:p>
    <w:p w:rsidR="00D62466" w:rsidRDefault="00822E7B" w:rsidP="00D62466">
      <w:pPr>
        <w:ind w:left="1416" w:firstLine="708"/>
      </w:pPr>
      <w:proofErr w:type="gramStart"/>
      <w:r>
        <w:t>consórcios</w:t>
      </w:r>
      <w:proofErr w:type="gramEnd"/>
      <w:r>
        <w:t xml:space="preserve"> públicos (Lei nº 11.107/2005). </w:t>
      </w:r>
    </w:p>
    <w:p w:rsidR="00D62466" w:rsidRDefault="00822E7B" w:rsidP="00D62466">
      <w:pPr>
        <w:ind w:left="1416"/>
      </w:pPr>
      <w:r>
        <w:t xml:space="preserve">Órgãos públicos: </w:t>
      </w:r>
    </w:p>
    <w:p w:rsidR="00D62466" w:rsidRDefault="00822E7B" w:rsidP="00D62466">
      <w:pPr>
        <w:ind w:left="1416" w:firstLine="708"/>
      </w:pPr>
      <w:proofErr w:type="gramStart"/>
      <w:r>
        <w:t>conceito</w:t>
      </w:r>
      <w:proofErr w:type="gramEnd"/>
      <w:r>
        <w:t xml:space="preserve">, </w:t>
      </w:r>
    </w:p>
    <w:p w:rsidR="00D62466" w:rsidRDefault="00822E7B" w:rsidP="00D62466">
      <w:pPr>
        <w:ind w:left="1416" w:firstLine="708"/>
      </w:pPr>
      <w:proofErr w:type="gramStart"/>
      <w:r>
        <w:t>natureza</w:t>
      </w:r>
      <w:proofErr w:type="gramEnd"/>
      <w:r>
        <w:t xml:space="preserve"> e classificação. </w:t>
      </w:r>
    </w:p>
    <w:p w:rsidR="00D62466" w:rsidRDefault="00822E7B" w:rsidP="00D62466">
      <w:pPr>
        <w:ind w:left="1416"/>
      </w:pPr>
      <w:r>
        <w:t xml:space="preserve">Servidores públicos: </w:t>
      </w:r>
    </w:p>
    <w:p w:rsidR="00D62466" w:rsidRDefault="00822E7B" w:rsidP="00D62466">
      <w:pPr>
        <w:ind w:left="1416" w:firstLine="708"/>
      </w:pPr>
      <w:proofErr w:type="gramStart"/>
      <w:r>
        <w:t>cargo</w:t>
      </w:r>
      <w:proofErr w:type="gramEnd"/>
      <w:r>
        <w:t xml:space="preserve">, </w:t>
      </w:r>
    </w:p>
    <w:p w:rsidR="00D62466" w:rsidRDefault="00822E7B" w:rsidP="00D62466">
      <w:pPr>
        <w:ind w:left="1416" w:firstLine="708"/>
      </w:pPr>
      <w:proofErr w:type="gramStart"/>
      <w:r>
        <w:t>emprego</w:t>
      </w:r>
      <w:proofErr w:type="gramEnd"/>
      <w:r>
        <w:t xml:space="preserve"> e </w:t>
      </w:r>
    </w:p>
    <w:p w:rsidR="00D62466" w:rsidRDefault="00822E7B" w:rsidP="00D62466">
      <w:pPr>
        <w:ind w:left="1416" w:firstLine="708"/>
      </w:pPr>
      <w:proofErr w:type="gramStart"/>
      <w:r>
        <w:t>função</w:t>
      </w:r>
      <w:proofErr w:type="gramEnd"/>
      <w:r>
        <w:t xml:space="preserve"> públicos. </w:t>
      </w:r>
    </w:p>
    <w:p w:rsidR="00D62466" w:rsidRDefault="00822E7B" w:rsidP="00D62466">
      <w:pPr>
        <w:ind w:left="1416"/>
      </w:pPr>
      <w:r>
        <w:t>CLT:</w:t>
      </w:r>
    </w:p>
    <w:p w:rsidR="00D62466" w:rsidRDefault="00822E7B" w:rsidP="00D62466">
      <w:pPr>
        <w:ind w:left="1416" w:firstLine="708"/>
      </w:pPr>
      <w:r>
        <w:t xml:space="preserve"> </w:t>
      </w:r>
      <w:proofErr w:type="gramStart"/>
      <w:r>
        <w:t>empregado</w:t>
      </w:r>
      <w:proofErr w:type="gramEnd"/>
      <w:r>
        <w:t xml:space="preserve"> e empregador, </w:t>
      </w:r>
    </w:p>
    <w:p w:rsidR="00D62466" w:rsidRDefault="00822E7B" w:rsidP="00D62466">
      <w:pPr>
        <w:ind w:left="1416" w:firstLine="708"/>
      </w:pPr>
      <w:proofErr w:type="gramStart"/>
      <w:r>
        <w:t>anotações</w:t>
      </w:r>
      <w:proofErr w:type="gramEnd"/>
      <w:r>
        <w:t xml:space="preserve"> na CTPS, </w:t>
      </w:r>
    </w:p>
    <w:p w:rsidR="00D62466" w:rsidRDefault="00822E7B" w:rsidP="00D62466">
      <w:pPr>
        <w:ind w:left="1416" w:firstLine="708"/>
      </w:pPr>
      <w:proofErr w:type="gramStart"/>
      <w:r>
        <w:t>duração</w:t>
      </w:r>
      <w:proofErr w:type="gramEnd"/>
      <w:r>
        <w:t xml:space="preserve"> do trabalho, </w:t>
      </w:r>
    </w:p>
    <w:p w:rsidR="00D62466" w:rsidRDefault="00822E7B" w:rsidP="00D62466">
      <w:pPr>
        <w:ind w:left="1416" w:firstLine="708"/>
      </w:pPr>
      <w:proofErr w:type="gramStart"/>
      <w:r>
        <w:t>períodos</w:t>
      </w:r>
      <w:proofErr w:type="gramEnd"/>
      <w:r>
        <w:t xml:space="preserve"> de descanso, </w:t>
      </w:r>
    </w:p>
    <w:p w:rsidR="00D62466" w:rsidRDefault="00822E7B" w:rsidP="00D62466">
      <w:pPr>
        <w:ind w:left="1416" w:firstLine="708"/>
      </w:pPr>
      <w:proofErr w:type="gramStart"/>
      <w:r>
        <w:t>trabalho</w:t>
      </w:r>
      <w:proofErr w:type="gramEnd"/>
      <w:r>
        <w:t xml:space="preserve"> noturno, </w:t>
      </w:r>
    </w:p>
    <w:p w:rsidR="00D62466" w:rsidRDefault="00822E7B" w:rsidP="00D62466">
      <w:pPr>
        <w:ind w:left="1416" w:firstLine="708"/>
      </w:pPr>
      <w:proofErr w:type="spellStart"/>
      <w:proofErr w:type="gramStart"/>
      <w:r>
        <w:t>teletrabalho</w:t>
      </w:r>
      <w:proofErr w:type="spellEnd"/>
      <w:proofErr w:type="gramEnd"/>
      <w:r>
        <w:t xml:space="preserve">, </w:t>
      </w:r>
    </w:p>
    <w:p w:rsidR="00D62466" w:rsidRDefault="00822E7B" w:rsidP="00D62466">
      <w:pPr>
        <w:ind w:left="1416" w:firstLine="708"/>
      </w:pPr>
      <w:proofErr w:type="gramStart"/>
      <w:r>
        <w:t>férias</w:t>
      </w:r>
      <w:proofErr w:type="gramEnd"/>
      <w:r>
        <w:t xml:space="preserve"> anuais, </w:t>
      </w:r>
    </w:p>
    <w:p w:rsidR="00D62466" w:rsidRDefault="00822E7B" w:rsidP="00D62466">
      <w:pPr>
        <w:ind w:left="1416" w:firstLine="708"/>
      </w:pPr>
      <w:proofErr w:type="gramStart"/>
      <w:r>
        <w:t>dano</w:t>
      </w:r>
      <w:proofErr w:type="gramEnd"/>
      <w:r>
        <w:t xml:space="preserve"> extrapatrimonial, </w:t>
      </w:r>
    </w:p>
    <w:p w:rsidR="00D62466" w:rsidRDefault="00822E7B" w:rsidP="00D62466">
      <w:pPr>
        <w:ind w:left="1416" w:firstLine="708"/>
      </w:pPr>
      <w:proofErr w:type="gramStart"/>
      <w:r>
        <w:t>contrato</w:t>
      </w:r>
      <w:proofErr w:type="gramEnd"/>
      <w:r>
        <w:t xml:space="preserve"> individual do trabalho, </w:t>
      </w:r>
    </w:p>
    <w:p w:rsidR="00D62466" w:rsidRDefault="00822E7B" w:rsidP="00D62466">
      <w:pPr>
        <w:ind w:left="1416" w:firstLine="708"/>
      </w:pPr>
      <w:proofErr w:type="gramStart"/>
      <w:r>
        <w:t>remuneração</w:t>
      </w:r>
      <w:proofErr w:type="gramEnd"/>
      <w:r>
        <w:t xml:space="preserve"> e </w:t>
      </w:r>
    </w:p>
    <w:p w:rsidR="00D62466" w:rsidRDefault="00822E7B" w:rsidP="00D62466">
      <w:pPr>
        <w:ind w:left="1416" w:firstLine="708"/>
      </w:pPr>
      <w:proofErr w:type="gramStart"/>
      <w:r>
        <w:t>rescisão</w:t>
      </w:r>
      <w:proofErr w:type="gramEnd"/>
      <w:r>
        <w:t xml:space="preserve">. </w:t>
      </w:r>
    </w:p>
    <w:p w:rsidR="00D62466" w:rsidRDefault="00822E7B" w:rsidP="00D62466">
      <w:pPr>
        <w:ind w:left="1416"/>
      </w:pPr>
      <w:r>
        <w:t xml:space="preserve">Processo administrativo (Lei estadual nº 10.177/1998): </w:t>
      </w:r>
    </w:p>
    <w:p w:rsidR="00D62466" w:rsidRDefault="00822E7B" w:rsidP="00D62466">
      <w:pPr>
        <w:ind w:left="1416" w:firstLine="708"/>
      </w:pPr>
      <w:proofErr w:type="gramStart"/>
      <w:r>
        <w:t>artigos</w:t>
      </w:r>
      <w:proofErr w:type="gramEnd"/>
      <w:r>
        <w:t xml:space="preserve"> 1º ao 36. </w:t>
      </w:r>
    </w:p>
    <w:p w:rsidR="00D62466" w:rsidRDefault="00822E7B" w:rsidP="00D62466">
      <w:pPr>
        <w:ind w:left="1416"/>
      </w:pPr>
      <w:r>
        <w:t xml:space="preserve">Controle e responsabilização da administração: </w:t>
      </w:r>
    </w:p>
    <w:p w:rsidR="00D62466" w:rsidRDefault="00822E7B" w:rsidP="00D62466">
      <w:pPr>
        <w:ind w:left="1416" w:firstLine="708"/>
      </w:pPr>
      <w:proofErr w:type="gramStart"/>
      <w:r>
        <w:t>controle</w:t>
      </w:r>
      <w:proofErr w:type="gramEnd"/>
      <w:r>
        <w:t xml:space="preserve"> administrativo; </w:t>
      </w:r>
    </w:p>
    <w:p w:rsidR="00D62466" w:rsidRDefault="00822E7B" w:rsidP="00D62466">
      <w:pPr>
        <w:ind w:left="1416" w:firstLine="708"/>
      </w:pPr>
      <w:proofErr w:type="gramStart"/>
      <w:r>
        <w:t>controle</w:t>
      </w:r>
      <w:proofErr w:type="gramEnd"/>
      <w:r>
        <w:t xml:space="preserve"> judicial; </w:t>
      </w:r>
    </w:p>
    <w:p w:rsidR="00D62466" w:rsidRDefault="00822E7B" w:rsidP="00D62466">
      <w:pPr>
        <w:ind w:left="1416" w:firstLine="708"/>
      </w:pPr>
      <w:proofErr w:type="gramStart"/>
      <w:r>
        <w:lastRenderedPageBreak/>
        <w:t>controle</w:t>
      </w:r>
      <w:proofErr w:type="gramEnd"/>
      <w:r>
        <w:t xml:space="preserve"> legislativo; </w:t>
      </w:r>
    </w:p>
    <w:p w:rsidR="00D62466" w:rsidRDefault="00822E7B" w:rsidP="00D62466">
      <w:pPr>
        <w:ind w:left="1416"/>
      </w:pPr>
      <w:proofErr w:type="gramStart"/>
      <w:r>
        <w:t>responsabilidade</w:t>
      </w:r>
      <w:proofErr w:type="gramEnd"/>
      <w:r>
        <w:t xml:space="preserve"> civil do Estado. Lei nº 8.429/1992: </w:t>
      </w:r>
    </w:p>
    <w:p w:rsidR="00D62466" w:rsidRDefault="00822E7B" w:rsidP="00D62466">
      <w:pPr>
        <w:ind w:left="1416" w:firstLine="708"/>
      </w:pPr>
      <w:proofErr w:type="gramStart"/>
      <w:r>
        <w:t>disposições</w:t>
      </w:r>
      <w:proofErr w:type="gramEnd"/>
      <w:r>
        <w:t xml:space="preserve"> gerais; </w:t>
      </w:r>
    </w:p>
    <w:p w:rsidR="00D62466" w:rsidRDefault="00822E7B" w:rsidP="00D62466">
      <w:pPr>
        <w:ind w:left="1416" w:firstLine="708"/>
      </w:pPr>
      <w:proofErr w:type="gramStart"/>
      <w:r>
        <w:t>atos</w:t>
      </w:r>
      <w:proofErr w:type="gramEnd"/>
      <w:r>
        <w:t xml:space="preserve"> de improbidade administrativa. </w:t>
      </w:r>
    </w:p>
    <w:p w:rsidR="00822E7B" w:rsidRDefault="00822E7B" w:rsidP="00D62466">
      <w:pPr>
        <w:ind w:left="1416" w:firstLine="708"/>
      </w:pPr>
      <w:r>
        <w:t>Licitações e Contratos da Administração Pública - Lei nº 8.666/1993 (com alterações posteriores). Lei n.º 10.520/2002.</w:t>
      </w:r>
    </w:p>
    <w:sectPr w:rsidR="00822E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E7B"/>
    <w:rsid w:val="0004621D"/>
    <w:rsid w:val="00822E7B"/>
    <w:rsid w:val="008D3DA8"/>
    <w:rsid w:val="009D5249"/>
    <w:rsid w:val="00BD13BF"/>
    <w:rsid w:val="00D62466"/>
    <w:rsid w:val="00E526E7"/>
    <w:rsid w:val="00E920A7"/>
    <w:rsid w:val="00EE7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FA1D9E-3E18-4E86-8116-0E0ADA64E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812627-FA4E-421F-9045-7AC7428649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810</Words>
  <Characters>4380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Claro S.A</Company>
  <LinksUpToDate>false</LinksUpToDate>
  <CharactersWithSpaces>5180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GUIMARAES GOMES</dc:creator>
  <cp:keywords/>
  <dc:description/>
  <cp:lastModifiedBy>ANDRE GUIMARAES GOMES</cp:lastModifiedBy>
  <cp:revision>6</cp:revision>
  <dcterms:created xsi:type="dcterms:W3CDTF">2022-09-28T10:19:00Z</dcterms:created>
  <dcterms:modified xsi:type="dcterms:W3CDTF">2022-09-28T11:29:00Z</dcterms:modified>
</cp:coreProperties>
</file>