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rStyle w:val="Strong"/>
          <w:b/>
          <w:bCs/>
        </w:rPr>
        <w:t>Посібник користувача наземної станції «PARTYPHONE by TORO»</w:t>
      </w:r>
    </w:p>
    <w:p>
      <w:pPr>
        <w:pStyle w:val="Heading2"/>
        <w:bidi w:val="0"/>
        <w:jc w:val="start"/>
        <w:rPr/>
      </w:pPr>
      <w:r>
        <w:rPr/>
        <w:t>Вступ</w:t>
      </w:r>
    </w:p>
    <w:p>
      <w:pPr>
        <w:pStyle w:val="BodyText"/>
        <w:bidi w:val="0"/>
        <w:jc w:val="start"/>
        <w:rPr/>
      </w:pPr>
      <w:r>
        <w:rPr/>
        <w:t>Цей посібник допоможе вам ознайомитися з роботою Web-інтерфейсу наземної станції керування «PARTYPHONE by TORO». Рекомендуємо уважно вивчити цей матеріал заздалегідь у спокійній обстановці. Перед запуском дрона обов'язково потренуйтеся з самою станцією. Для кращого розуміння перегляньте демонстраційне відео.</w:t>
      </w:r>
    </w:p>
    <w:p>
      <w:pPr>
        <w:pStyle w:val="Heading2"/>
        <w:bidi w:val="0"/>
        <w:jc w:val="start"/>
        <w:rPr/>
      </w:pPr>
      <w:r>
        <w:rPr/>
        <w:t>Підготовка до роботи</w:t>
      </w:r>
    </w:p>
    <w:p>
      <w:pPr>
        <w:pStyle w:val="Heading3"/>
        <w:bidi w:val="0"/>
        <w:jc w:val="start"/>
        <w:rPr/>
      </w:pPr>
      <w:r>
        <w:rPr/>
        <w:t>Кроки підготовки</w:t>
      </w:r>
    </w:p>
    <w:p>
      <w:pPr>
        <w:pStyle w:val="BodyText"/>
        <w:numPr>
          <w:ilvl w:val="0"/>
          <w:numId w:val="1"/>
        </w:numPr>
        <w:tabs>
          <w:tab w:val="clear" w:pos="709"/>
          <w:tab w:val="left" w:pos="709" w:leader="none"/>
        </w:tabs>
        <w:bidi w:val="0"/>
        <w:ind w:hanging="283" w:start="709"/>
        <w:jc w:val="start"/>
        <w:rPr/>
      </w:pPr>
      <w:r>
        <w:rPr/>
        <w:t>Встановіть станцію:</w:t>
      </w:r>
    </w:p>
    <w:p>
      <w:pPr>
        <w:pStyle w:val="BodyText"/>
        <w:numPr>
          <w:ilvl w:val="1"/>
          <w:numId w:val="1"/>
        </w:numPr>
        <w:tabs>
          <w:tab w:val="clear" w:pos="709"/>
          <w:tab w:val="left" w:pos="1418" w:leader="none"/>
        </w:tabs>
        <w:bidi w:val="0"/>
        <w:ind w:hanging="283" w:start="1418"/>
        <w:jc w:val="start"/>
        <w:rPr/>
      </w:pPr>
      <w:r>
        <w:rPr/>
        <w:t>Можна використовувати зі щоглою або без неї.</w:t>
      </w:r>
    </w:p>
    <w:p>
      <w:pPr>
        <w:pStyle w:val="BodyText"/>
        <w:numPr>
          <w:ilvl w:val="1"/>
          <w:numId w:val="1"/>
        </w:numPr>
        <w:tabs>
          <w:tab w:val="clear" w:pos="709"/>
          <w:tab w:val="left" w:pos="1418" w:leader="none"/>
        </w:tabs>
        <w:bidi w:val="0"/>
        <w:ind w:hanging="283" w:start="1418"/>
        <w:jc w:val="start"/>
        <w:rPr/>
      </w:pPr>
      <w:r>
        <w:rPr/>
        <w:t>Можливий демонтаж виносного модуля та встановлення штатних антен на частоти 1.3(3.3) та 5.8 ГГц.</w:t>
      </w:r>
    </w:p>
    <w:p>
      <w:pPr>
        <w:pStyle w:val="BodyText"/>
        <w:numPr>
          <w:ilvl w:val="0"/>
          <w:numId w:val="1"/>
        </w:numPr>
        <w:tabs>
          <w:tab w:val="clear" w:pos="709"/>
          <w:tab w:val="left" w:pos="709" w:leader="none"/>
        </w:tabs>
        <w:bidi w:val="0"/>
        <w:ind w:hanging="283" w:start="709"/>
        <w:jc w:val="start"/>
        <w:rPr/>
      </w:pPr>
      <w:r>
        <w:rPr/>
        <w:t>Переконайтеся у наступному:</w:t>
      </w:r>
    </w:p>
    <w:p>
      <w:pPr>
        <w:pStyle w:val="BodyText"/>
        <w:numPr>
          <w:ilvl w:val="1"/>
          <w:numId w:val="1"/>
        </w:numPr>
        <w:tabs>
          <w:tab w:val="clear" w:pos="709"/>
          <w:tab w:val="left" w:pos="1418" w:leader="none"/>
        </w:tabs>
        <w:bidi w:val="0"/>
        <w:ind w:hanging="283" w:start="1418"/>
        <w:jc w:val="start"/>
        <w:rPr/>
      </w:pPr>
      <w:r>
        <w:rPr/>
        <w:t>Усі антени підключені правильно.</w:t>
      </w:r>
    </w:p>
    <w:p>
      <w:pPr>
        <w:pStyle w:val="BodyText"/>
        <w:numPr>
          <w:ilvl w:val="1"/>
          <w:numId w:val="1"/>
        </w:numPr>
        <w:tabs>
          <w:tab w:val="clear" w:pos="709"/>
          <w:tab w:val="left" w:pos="1418" w:leader="none"/>
        </w:tabs>
        <w:bidi w:val="0"/>
        <w:ind w:hanging="283" w:start="1418"/>
        <w:jc w:val="start"/>
        <w:rPr/>
      </w:pPr>
      <w:r>
        <w:rPr/>
        <w:t>Батарея живлення повністю заряджена, щоб уникнути проблем зі стабільністю роботи.</w:t>
      </w:r>
    </w:p>
    <w:p>
      <w:pPr>
        <w:pStyle w:val="BodyText"/>
        <w:numPr>
          <w:ilvl w:val="0"/>
          <w:numId w:val="1"/>
        </w:numPr>
        <w:tabs>
          <w:tab w:val="clear" w:pos="709"/>
          <w:tab w:val="left" w:pos="709" w:leader="none"/>
        </w:tabs>
        <w:bidi w:val="0"/>
        <w:ind w:hanging="283" w:start="709"/>
        <w:jc w:val="start"/>
        <w:rPr/>
      </w:pPr>
      <w:r>
        <w:rPr/>
        <w:t>Встановіть модулі управління (TX, тип CRSF або ELRS) у відповідні слоти SLT1 чи SLT2.</w:t>
      </w:r>
    </w:p>
    <w:p>
      <w:pPr>
        <w:pStyle w:val="BodyText"/>
        <w:numPr>
          <w:ilvl w:val="0"/>
          <w:numId w:val="1"/>
        </w:numPr>
        <w:tabs>
          <w:tab w:val="clear" w:pos="709"/>
          <w:tab w:val="left" w:pos="709" w:leader="none"/>
        </w:tabs>
        <w:bidi w:val="0"/>
        <w:ind w:hanging="283" w:start="709"/>
        <w:jc w:val="start"/>
        <w:rPr/>
      </w:pPr>
      <w:r>
        <w:rPr/>
        <w:t>Подайте живлення на станцію. Процес переходу до робочого стану триває близько 10 секунд.</w:t>
      </w:r>
    </w:p>
    <w:p>
      <w:pPr>
        <w:pStyle w:val="Heading2"/>
        <w:bidi w:val="0"/>
        <w:jc w:val="start"/>
        <w:rPr/>
      </w:pPr>
      <w:r>
        <w:rPr/>
        <w:t>Підключення до Wi-Fi станції</w:t>
      </w:r>
    </w:p>
    <w:p>
      <w:pPr>
        <w:pStyle w:val="Heading3"/>
        <w:bidi w:val="0"/>
        <w:jc w:val="start"/>
        <w:rPr/>
      </w:pPr>
      <w:r>
        <w:rPr/>
        <w:t>Інструкція підключення</w:t>
      </w:r>
    </w:p>
    <w:p>
      <w:pPr>
        <w:pStyle w:val="BodyText"/>
        <w:numPr>
          <w:ilvl w:val="0"/>
          <w:numId w:val="2"/>
        </w:numPr>
        <w:tabs>
          <w:tab w:val="clear" w:pos="709"/>
          <w:tab w:val="left" w:pos="709" w:leader="none"/>
        </w:tabs>
        <w:bidi w:val="0"/>
        <w:ind w:hanging="283" w:start="709"/>
        <w:jc w:val="start"/>
        <w:rPr/>
      </w:pPr>
      <w:r>
        <mc:AlternateContent>
          <mc:Choice Requires="wps">
            <w:drawing>
              <wp:anchor behindDoc="1" distT="0" distB="0" distL="0" distR="0" simplePos="0" locked="0" layoutInCell="0" allowOverlap="1" relativeHeight="3">
                <wp:simplePos x="0" y="0"/>
                <wp:positionH relativeFrom="column">
                  <wp:posOffset>-40640</wp:posOffset>
                </wp:positionH>
                <wp:positionV relativeFrom="paragraph">
                  <wp:posOffset>13970</wp:posOffset>
                </wp:positionV>
                <wp:extent cx="1440180" cy="2019935"/>
                <wp:effectExtent l="0" t="0" r="0" b="0"/>
                <wp:wrapThrough wrapText="bothSides">
                  <wp:wrapPolygon edited="0">
                    <wp:start x="0" y="0"/>
                    <wp:lineTo x="21600" y="0"/>
                    <wp:lineTo x="21600" y="21600"/>
                    <wp:lineTo x="0" y="21600"/>
                    <wp:lineTo x="0" y="0"/>
                  </wp:wrapPolygon>
                </wp:wrapThrough>
                <wp:docPr id="1" name="image6.png"/>
                <a:graphic xmlns:a="http://schemas.openxmlformats.org/drawingml/2006/main">
                  <a:graphicData uri="http://schemas.openxmlformats.org/drawingml/2006/picture">
                    <pic:pic xmlns:pic="http://schemas.openxmlformats.org/drawingml/2006/picture">
                      <pic:nvPicPr>
                        <pic:cNvPr id="2" name="image6.png" descr=""/>
                        <pic:cNvPicPr/>
                      </pic:nvPicPr>
                      <pic:blipFill>
                        <a:blip r:embed="rId2"/>
                        <a:stretch/>
                      </pic:blipFill>
                      <pic:spPr>
                        <a:xfrm>
                          <a:off x="0" y="0"/>
                          <a:ext cx="1440360" cy="20199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6.png" stroked="f" o:allowincell="f" style="position:absolute;margin-left:-3.2pt;margin-top:1.1pt;width:113.35pt;height:159pt;mso-wrap-style:none;v-text-anchor:middle" type="_x0000_t75">
                <v:imagedata r:id="rId3" o:detectmouseclick="t"/>
                <v:stroke color="#3465a4" joinstyle="round" endcap="flat"/>
                <w10:wrap type="square"/>
              </v:shape>
            </w:pict>
          </mc:Fallback>
        </mc:AlternateContent>
      </w:r>
      <w:r>
        <w:rPr/>
        <w:t>На вашому пристрої (рекомендується Android) знайдіть Wi-Fi мережу з назвою Toro## (наприклад, Toro11).</w:t>
      </w:r>
    </w:p>
    <w:p>
      <w:pPr>
        <w:pStyle w:val="BodyText"/>
        <w:numPr>
          <w:ilvl w:val="0"/>
          <w:numId w:val="2"/>
        </w:numPr>
        <w:tabs>
          <w:tab w:val="clear" w:pos="709"/>
          <w:tab w:val="left" w:pos="709" w:leader="none"/>
        </w:tabs>
        <w:bidi w:val="0"/>
        <w:ind w:hanging="283" w:start="709"/>
        <w:jc w:val="start"/>
        <w:rPr/>
      </w:pPr>
      <w:r>
        <w:rPr/>
        <w:t>Використовуйте пароль, зазначений у технічному паспорті пристрою.</w:t>
      </w:r>
    </w:p>
    <w:p>
      <w:pPr>
        <w:pStyle w:val="BodyText"/>
        <w:numPr>
          <w:ilvl w:val="0"/>
          <w:numId w:val="2"/>
        </w:numPr>
        <w:tabs>
          <w:tab w:val="clear" w:pos="709"/>
          <w:tab w:val="left" w:pos="709" w:leader="none"/>
        </w:tabs>
        <w:bidi w:val="0"/>
        <w:ind w:hanging="283" w:start="709"/>
        <w:jc w:val="start"/>
        <w:rPr/>
      </w:pPr>
      <w:r>
        <w:rPr/>
        <w:t>Пам'ятайте, що ця мережа не має доступу до Інтернету; ігноруйте будь-які пропозиції переключення мережі.</w:t>
      </w:r>
    </w:p>
    <w:p>
      <w:pPr>
        <w:pStyle w:val="BodyText"/>
        <w:numPr>
          <w:ilvl w:val="0"/>
          <w:numId w:val="2"/>
        </w:numPr>
        <w:tabs>
          <w:tab w:val="clear" w:pos="709"/>
          <w:tab w:val="left" w:pos="709" w:leader="none"/>
        </w:tabs>
        <w:bidi w:val="0"/>
        <w:ind w:hanging="283" w:start="709"/>
        <w:jc w:val="start"/>
        <w:rPr/>
      </w:pPr>
      <w:r>
        <w:rPr/>
        <w:t>Для стабільного зв'язку бажано вимкнути мобільні дані (4G) або увімкнути режим польоту із ввімкненим Wi-Fi.</w:t>
      </w:r>
    </w:p>
    <w:p>
      <w:pPr>
        <w:pStyle w:val="BodyText"/>
        <w:numPr>
          <w:ilvl w:val="0"/>
          <w:numId w:val="2"/>
        </w:numPr>
        <w:tabs>
          <w:tab w:val="clear" w:pos="709"/>
          <w:tab w:val="left" w:pos="709" w:leader="none"/>
        </w:tabs>
        <w:bidi w:val="0"/>
        <w:ind w:hanging="283" w:start="709"/>
        <w:jc w:val="start"/>
        <w:rPr/>
      </w:pPr>
      <w:r>
        <w:rPr/>
        <w:t xml:space="preserve">Після підключення відкрийте браузер і перейдіть на адресу: </w:t>
      </w:r>
      <w:hyperlink r:id="rId4">
        <w:r>
          <w:rPr>
            <w:rStyle w:val="Hyperlink"/>
          </w:rPr>
          <w:t>http://192.168.1.4</w:t>
        </w:r>
      </w:hyperlink>
      <w:r>
        <w:rPr/>
        <w:t>.</w:t>
      </w:r>
    </w:p>
    <w:p>
      <w:pPr>
        <w:pStyle w:val="BodyText"/>
        <w:numPr>
          <w:ilvl w:val="0"/>
          <w:numId w:val="2"/>
        </w:numPr>
        <w:tabs>
          <w:tab w:val="clear" w:pos="709"/>
          <w:tab w:val="left" w:pos="709" w:leader="none"/>
        </w:tabs>
        <w:bidi w:val="0"/>
        <w:ind w:hanging="283" w:start="709"/>
        <w:jc w:val="start"/>
        <w:rPr/>
      </w:pPr>
      <w:r>
        <w:rPr/>
        <w:t>Рекомендуємо зберегти це посилання в закладки браузера або на головний екран пристрою.</w:t>
      </w:r>
    </w:p>
    <w:p>
      <w:pPr>
        <w:pStyle w:val="Heading2"/>
        <w:bidi w:val="0"/>
        <w:jc w:val="start"/>
        <w:rPr/>
      </w:pPr>
      <w:r>
        <w:rPr/>
        <w:t>Підключення до сторонньої Wi-Fi мережі</w:t>
      </w:r>
    </w:p>
    <w:p>
      <w:pPr>
        <w:pStyle w:val="Heading3"/>
        <w:bidi w:val="0"/>
        <w:jc w:val="start"/>
        <w:rPr/>
      </w:pPr>
      <w:r>
        <w:rPr/>
        <w:t>Інструкція підключення</w:t>
      </w:r>
    </w:p>
    <w:p>
      <w:pPr>
        <w:pStyle w:val="BodyText"/>
        <w:numPr>
          <w:ilvl w:val="0"/>
          <w:numId w:val="3"/>
        </w:numPr>
        <w:tabs>
          <w:tab w:val="clear" w:pos="709"/>
          <w:tab w:val="left" w:pos="709" w:leader="none"/>
        </w:tabs>
        <w:bidi w:val="0"/>
        <w:ind w:hanging="283" w:start="709"/>
        <w:jc w:val="start"/>
        <w:rPr/>
      </w:pPr>
      <w:r>
        <mc:AlternateContent>
          <mc:Choice Requires="wps">
            <w:drawing>
              <wp:anchor behindDoc="0" distT="0" distB="0" distL="0" distR="0" simplePos="0" locked="0" layoutInCell="0" allowOverlap="1" relativeHeight="14">
                <wp:simplePos x="0" y="0"/>
                <wp:positionH relativeFrom="column">
                  <wp:align>left</wp:align>
                </wp:positionH>
                <wp:positionV relativeFrom="paragraph">
                  <wp:posOffset>73025</wp:posOffset>
                </wp:positionV>
                <wp:extent cx="1311275" cy="1630045"/>
                <wp:effectExtent l="0" t="0" r="0" b="0"/>
                <wp:wrapSquare wrapText="bothSides"/>
                <wp:docPr id="3" name="image25.png"/>
                <a:graphic xmlns:a="http://schemas.openxmlformats.org/drawingml/2006/main">
                  <a:graphicData uri="http://schemas.openxmlformats.org/drawingml/2006/picture">
                    <pic:pic xmlns:pic="http://schemas.openxmlformats.org/drawingml/2006/picture">
                      <pic:nvPicPr>
                        <pic:cNvPr id="4" name="image25.png" descr=""/>
                        <pic:cNvPicPr/>
                      </pic:nvPicPr>
                      <pic:blipFill>
                        <a:blip r:embed="rId5"/>
                        <a:stretch/>
                      </pic:blipFill>
                      <pic:spPr>
                        <a:xfrm>
                          <a:off x="0" y="0"/>
                          <a:ext cx="1311120" cy="1630080"/>
                        </a:xfrm>
                        <a:prstGeom prst="rect">
                          <a:avLst/>
                        </a:prstGeom>
                        <a:ln w="0">
                          <a:noFill/>
                        </a:ln>
                      </pic:spPr>
                    </pic:pic>
                  </a:graphicData>
                </a:graphic>
              </wp:anchor>
            </w:drawing>
          </mc:Choice>
          <mc:Fallback>
            <w:pict>
              <v:shape id="shape_0" ID="image25.png" stroked="f" o:allowincell="f" style="position:absolute;margin-left:0pt;margin-top:5.75pt;width:103.2pt;height:128.3pt;mso-wrap-style:none;v-text-anchor:middle;mso-position-horizontal:left" type="_x0000_t75">
                <v:imagedata r:id="rId6" o:detectmouseclick="t"/>
                <v:stroke color="#3465a4" joinstyle="round" endcap="flat"/>
                <w10:wrap type="square"/>
              </v:shape>
            </w:pict>
          </mc:Fallback>
        </mc:AlternateContent>
      </w:r>
      <w:r>
        <w:rPr/>
        <w:t>У Web-інтерфейсі натисніть піктограму Wi-Fi.</w:t>
      </w:r>
    </w:p>
    <w:p>
      <w:pPr>
        <w:pStyle w:val="BodyText"/>
        <w:numPr>
          <w:ilvl w:val="0"/>
          <w:numId w:val="3"/>
        </w:numPr>
        <w:tabs>
          <w:tab w:val="clear" w:pos="709"/>
          <w:tab w:val="left" w:pos="709" w:leader="none"/>
        </w:tabs>
        <w:bidi w:val="0"/>
        <w:ind w:hanging="283" w:start="709"/>
        <w:jc w:val="start"/>
        <w:rPr/>
      </w:pPr>
      <w:r>
        <mc:AlternateContent>
          <mc:Choice Requires="wps">
            <w:drawing>
              <wp:anchor behindDoc="0" distT="0" distB="0" distL="0" distR="0" simplePos="0" locked="0" layoutInCell="0" allowOverlap="1" relativeHeight="15">
                <wp:simplePos x="0" y="0"/>
                <wp:positionH relativeFrom="column">
                  <wp:posOffset>4741545</wp:posOffset>
                </wp:positionH>
                <wp:positionV relativeFrom="paragraph">
                  <wp:posOffset>-54610</wp:posOffset>
                </wp:positionV>
                <wp:extent cx="1440180" cy="1257300"/>
                <wp:effectExtent l="0" t="0" r="0" b="0"/>
                <wp:wrapSquare wrapText="bothSides"/>
                <wp:docPr id="5" name="image3.png"/>
                <a:graphic xmlns:a="http://schemas.openxmlformats.org/drawingml/2006/main">
                  <a:graphicData uri="http://schemas.openxmlformats.org/drawingml/2006/picture">
                    <pic:pic xmlns:pic="http://schemas.openxmlformats.org/drawingml/2006/picture">
                      <pic:nvPicPr>
                        <pic:cNvPr id="6" name="image3.png" descr=""/>
                        <pic:cNvPicPr/>
                      </pic:nvPicPr>
                      <pic:blipFill>
                        <a:blip r:embed="rId7"/>
                        <a:stretch/>
                      </pic:blipFill>
                      <pic:spPr>
                        <a:xfrm>
                          <a:off x="0" y="0"/>
                          <a:ext cx="1440360" cy="1257480"/>
                        </a:xfrm>
                        <a:prstGeom prst="rect">
                          <a:avLst/>
                        </a:prstGeom>
                        <a:ln w="0">
                          <a:noFill/>
                        </a:ln>
                      </pic:spPr>
                    </pic:pic>
                  </a:graphicData>
                </a:graphic>
              </wp:anchor>
            </w:drawing>
          </mc:Choice>
          <mc:Fallback>
            <w:pict>
              <v:shape id="shape_0" ID="image3.png" stroked="f" o:allowincell="f" style="position:absolute;margin-left:373.35pt;margin-top:-4.3pt;width:113.35pt;height:98.95pt;mso-wrap-style:none;v-text-anchor:middle" type="_x0000_t75">
                <v:imagedata r:id="rId8" o:detectmouseclick="t"/>
                <v:stroke color="#3465a4" joinstyle="round" endcap="flat"/>
                <w10:wrap type="square"/>
              </v:shape>
            </w:pict>
          </mc:Fallback>
        </mc:AlternateContent>
      </w:r>
      <w:r>
        <w:rPr/>
        <w:t>Введіть назву сторонньої мережі та пароль, натисніть CONNECT.</w:t>
      </w:r>
    </w:p>
    <w:p>
      <w:pPr>
        <w:pStyle w:val="BodyText"/>
        <w:numPr>
          <w:ilvl w:val="0"/>
          <w:numId w:val="3"/>
        </w:numPr>
        <w:tabs>
          <w:tab w:val="clear" w:pos="709"/>
          <w:tab w:val="left" w:pos="709" w:leader="none"/>
        </w:tabs>
        <w:bidi w:val="0"/>
        <w:ind w:hanging="283" w:start="709"/>
        <w:jc w:val="start"/>
        <w:rPr/>
      </w:pPr>
      <w:r>
        <w:rPr/>
        <w:t>Підключіть ваш керуючий пристрій до цієї ж Wi-Fi мережі.</w:t>
      </w:r>
    </w:p>
    <w:p>
      <w:pPr>
        <w:pStyle w:val="Heading3"/>
        <w:bidi w:val="0"/>
        <w:jc w:val="start"/>
        <w:rPr/>
      </w:pPr>
      <w:r>
        <w:rPr/>
      </w:r>
    </w:p>
    <w:p>
      <w:pPr>
        <w:pStyle w:val="Heading3"/>
        <w:bidi w:val="0"/>
        <w:jc w:val="start"/>
        <w:rPr/>
      </w:pPr>
      <w:r>
        <w:rPr/>
        <w:t>Важливо знати</w:t>
      </w:r>
    </w:p>
    <w:p>
      <w:pPr>
        <w:pStyle w:val="BodyText"/>
        <w:numPr>
          <w:ilvl w:val="0"/>
          <w:numId w:val="4"/>
        </w:numPr>
        <w:tabs>
          <w:tab w:val="clear" w:pos="709"/>
          <w:tab w:val="left" w:pos="709" w:leader="none"/>
        </w:tabs>
        <w:bidi w:val="0"/>
        <w:ind w:hanging="283" w:start="709"/>
        <w:jc w:val="start"/>
        <w:rPr/>
      </w:pPr>
      <w:r>
        <w:rPr/>
        <w:t xml:space="preserve">Після успішного підключення до сторонньої мережі ви отримаєте нову IP-адресу (наприклад, </w:t>
      </w:r>
      <w:hyperlink r:id="rId9">
        <w:r>
          <w:rPr>
            <w:rStyle w:val="Hyperlink"/>
          </w:rPr>
          <w:t>http://172.30.6.49</w:t>
        </w:r>
      </w:hyperlink>
      <w:r>
        <w:rPr/>
        <w:t>). Перепідключіть пристрій до мережі, щоб мати доступ до цієї адреси.</w:t>
      </w:r>
    </w:p>
    <w:p>
      <w:pPr>
        <w:pStyle w:val="BodyText"/>
        <w:numPr>
          <w:ilvl w:val="0"/>
          <w:numId w:val="4"/>
        </w:numPr>
        <w:tabs>
          <w:tab w:val="clear" w:pos="709"/>
          <w:tab w:val="left" w:pos="709" w:leader="none"/>
        </w:tabs>
        <w:bidi w:val="0"/>
        <w:ind w:hanging="283" w:start="709"/>
        <w:jc w:val="start"/>
        <w:rPr/>
      </w:pPr>
      <w:r>
        <w:rPr/>
        <w:t>IP-адреса станції може змінюватися залежно від налаштувань вашого роутера.</w:t>
      </w:r>
    </w:p>
    <w:p>
      <w:pPr>
        <w:pStyle w:val="Heading3"/>
        <w:bidi w:val="0"/>
        <w:jc w:val="start"/>
        <w:rPr/>
      </w:pPr>
      <w:r>
        <w:rPr/>
        <w:t>Рекомендації</w:t>
      </w:r>
    </w:p>
    <w:p>
      <w:pPr>
        <w:pStyle w:val="BodyText"/>
        <w:numPr>
          <w:ilvl w:val="0"/>
          <w:numId w:val="5"/>
        </w:numPr>
        <w:tabs>
          <w:tab w:val="clear" w:pos="709"/>
          <w:tab w:val="left" w:pos="709" w:leader="none"/>
        </w:tabs>
        <w:bidi w:val="0"/>
        <w:ind w:hanging="283" w:start="709"/>
        <w:jc w:val="start"/>
        <w:rPr/>
      </w:pPr>
      <w:r>
        <w:rPr/>
        <w:t>Використовуйте підключення до сторонньої Wi-Fi мережі, якщо необхідний одночасний доступ до Інтернету і керування станцією або для оновлення прошивки.</w:t>
      </w:r>
    </w:p>
    <w:p>
      <w:pPr>
        <w:pStyle w:val="BodyText"/>
        <w:numPr>
          <w:ilvl w:val="0"/>
          <w:numId w:val="5"/>
        </w:numPr>
        <w:tabs>
          <w:tab w:val="clear" w:pos="709"/>
          <w:tab w:val="left" w:pos="709" w:leader="none"/>
        </w:tabs>
        <w:bidi w:val="0"/>
        <w:ind w:hanging="283" w:start="709"/>
        <w:jc w:val="start"/>
        <w:rPr/>
      </w:pPr>
      <w:r>
        <w:rPr/>
        <w:t>Перед виїздом в умови без стороннього Wi-Fi обов'язково вимкніть функцію автоматичного перепідключення (Auto Reconnect).</w:t>
      </w:r>
    </w:p>
    <w:p>
      <w:pPr>
        <w:pStyle w:val="Heading3"/>
        <w:bidi w:val="0"/>
        <w:jc w:val="start"/>
        <w:rPr/>
      </w:pPr>
      <w:r>
        <w:rPr/>
        <w:t>Вирішення проблем із підключенням</w:t>
      </w:r>
    </w:p>
    <w:p>
      <w:pPr>
        <w:pStyle w:val="BodyText"/>
        <w:numPr>
          <w:ilvl w:val="0"/>
          <w:numId w:val="6"/>
        </w:numPr>
        <w:tabs>
          <w:tab w:val="clear" w:pos="709"/>
          <w:tab w:val="left" w:pos="709" w:leader="none"/>
        </w:tabs>
        <w:bidi w:val="0"/>
        <w:ind w:hanging="283" w:start="709"/>
        <w:jc w:val="start"/>
        <w:rPr/>
      </w:pPr>
      <w:r>
        <w:rPr/>
        <w:t>Якщо станція автоматично підключається до недоступної мережі, створіть точку доступу з тим самим SSID та паролем на телефоні, перезавантажте станцію і зніміть галочку Auto Reconnect.</w:t>
      </w:r>
    </w:p>
    <w:p>
      <w:pPr>
        <w:pStyle w:val="BodyText"/>
        <w:numPr>
          <w:ilvl w:val="0"/>
          <w:numId w:val="6"/>
        </w:numPr>
        <w:tabs>
          <w:tab w:val="clear" w:pos="709"/>
          <w:tab w:val="left" w:pos="709" w:leader="none"/>
        </w:tabs>
        <w:bidi w:val="0"/>
        <w:ind w:hanging="283" w:start="709"/>
        <w:jc w:val="start"/>
        <w:rPr/>
      </w:pPr>
      <w:r>
        <w:rPr/>
        <w:t>Для покращення зв'язку можна встановити проміжну точку доступу між телефоном та виносним модулем.</w:t>
      </w:r>
    </w:p>
    <w:p>
      <w:pPr>
        <w:pStyle w:val="Heading3"/>
        <w:bidi w:val="0"/>
        <w:jc w:val="start"/>
        <w:rPr/>
      </w:pPr>
      <w:r>
        <w:rPr/>
        <w:t>Важливі рекомендації для стабільної роботи</w:t>
      </w:r>
    </w:p>
    <w:p>
      <w:pPr>
        <w:pStyle w:val="BodyText"/>
        <w:numPr>
          <w:ilvl w:val="0"/>
          <w:numId w:val="7"/>
        </w:numPr>
        <w:tabs>
          <w:tab w:val="clear" w:pos="709"/>
          <w:tab w:val="left" w:pos="709" w:leader="none"/>
        </w:tabs>
        <w:bidi w:val="0"/>
        <w:ind w:hanging="283" w:start="709"/>
        <w:jc w:val="start"/>
        <w:rPr/>
      </w:pPr>
      <w:r>
        <w:rPr/>
        <w:t>Не використовуйте одночасно кілька пристроїв для підключення до Web-інтерфейсу.</w:t>
      </w:r>
    </w:p>
    <w:p>
      <w:pPr>
        <w:pStyle w:val="BodyText"/>
        <w:numPr>
          <w:ilvl w:val="0"/>
          <w:numId w:val="7"/>
        </w:numPr>
        <w:tabs>
          <w:tab w:val="clear" w:pos="709"/>
          <w:tab w:val="left" w:pos="709" w:leader="none"/>
        </w:tabs>
        <w:bidi w:val="0"/>
        <w:ind w:hanging="283" w:start="709"/>
        <w:jc w:val="start"/>
        <w:rPr/>
      </w:pPr>
      <w:r>
        <w:rPr/>
        <w:t>Закривайте дублюючі вкладки браузера після повторного підключення</w:t>
      </w:r>
    </w:p>
    <w:p>
      <w:pPr>
        <w:pStyle w:val="BodyText"/>
        <w:bidi w:val="0"/>
        <w:jc w:val="start"/>
        <w:rPr/>
      </w:pPr>
      <w:r>
        <w:rPr/>
      </w:r>
    </w:p>
    <w:p>
      <w:pPr>
        <w:pStyle w:val="BodyText"/>
        <w:bidi w:val="0"/>
        <w:jc w:val="start"/>
        <w:rPr/>
      </w:pPr>
      <w:r>
        <w:rPr/>
      </w:r>
    </w:p>
    <w:p>
      <w:pPr>
        <w:pStyle w:val="Heading1"/>
        <w:bidi w:val="0"/>
        <w:jc w:val="start"/>
        <w:rPr/>
      </w:pPr>
      <w:r>
        <w:rPr/>
        <w:t>Інструкція з ручного перемикання частот (Вкладка Home)</w:t>
      </w:r>
    </w:p>
    <w:p>
      <w:pPr>
        <w:pStyle w:val="Heading2"/>
        <w:bidi w:val="0"/>
        <w:jc w:val="start"/>
        <w:rPr/>
      </w:pPr>
      <w:r>
        <w:rPr/>
        <w:t>Огляд Web-інтерфейсу</w:t>
      </w:r>
    </w:p>
    <w:p>
      <w:pPr>
        <w:pStyle w:val="BodyText"/>
        <w:bidi w:val="0"/>
        <w:jc w:val="start"/>
        <w:rPr/>
      </w:pPr>
      <w:r>
        <w:rPr/>
        <w:t>Web-інтерфейс станції має три основні вкладки:</w:t>
      </w:r>
    </w:p>
    <w:p>
      <w:pPr>
        <w:pStyle w:val="BodyText"/>
        <w:numPr>
          <w:ilvl w:val="0"/>
          <w:numId w:val="8"/>
        </w:numPr>
        <w:tabs>
          <w:tab w:val="clear" w:pos="709"/>
          <w:tab w:val="left" w:pos="709" w:leader="none"/>
        </w:tabs>
        <w:bidi w:val="0"/>
        <w:ind w:hanging="283" w:start="709"/>
        <w:jc w:val="start"/>
        <w:rPr/>
      </w:pPr>
      <w:r>
        <w:rPr>
          <w:rStyle w:val="Strong"/>
        </w:rPr>
        <w:t>Home</w:t>
      </w:r>
      <w:r>
        <w:rPr/>
        <w:t xml:space="preserve"> – ручне керування частотами відеоприймача </w:t>
      </w:r>
      <w:r>
        <w:rPr/>
        <w:t>(</w:t>
      </w:r>
      <w:r>
        <w:rPr>
          <w:sz w:val="24"/>
          <w:szCs w:val="24"/>
          <w:lang w:val="uk-UA"/>
        </w:rPr>
        <w:t>за допомогою власне Web-інтерфейсу)</w:t>
      </w:r>
      <w:r>
        <w:rPr/>
        <w:t>.</w:t>
      </w:r>
    </w:p>
    <w:p>
      <w:pPr>
        <w:pStyle w:val="BodyText"/>
        <w:numPr>
          <w:ilvl w:val="0"/>
          <w:numId w:val="8"/>
        </w:numPr>
        <w:tabs>
          <w:tab w:val="clear" w:pos="709"/>
          <w:tab w:val="left" w:pos="709" w:leader="none"/>
        </w:tabs>
        <w:bidi w:val="0"/>
        <w:ind w:hanging="283" w:start="709"/>
        <w:jc w:val="start"/>
        <w:rPr/>
      </w:pPr>
      <w:r>
        <w:rPr>
          <w:rStyle w:val="Strong"/>
        </w:rPr>
        <w:t>Radio</w:t>
      </w:r>
      <w:r>
        <w:rPr/>
        <w:t xml:space="preserve"> – зміна частот залежно від положень перемикачів на пульті.</w:t>
      </w:r>
    </w:p>
    <w:p>
      <w:pPr>
        <w:pStyle w:val="BodyText"/>
        <w:numPr>
          <w:ilvl w:val="0"/>
          <w:numId w:val="8"/>
        </w:numPr>
        <w:tabs>
          <w:tab w:val="clear" w:pos="709"/>
          <w:tab w:val="left" w:pos="709" w:leader="none"/>
        </w:tabs>
        <w:bidi w:val="0"/>
        <w:ind w:hanging="283" w:start="709"/>
        <w:jc w:val="start"/>
        <w:rPr/>
      </w:pPr>
      <w:r>
        <w:rPr>
          <w:rStyle w:val="Strong"/>
        </w:rPr>
        <w:t>Monitor</w:t>
      </w:r>
      <w:r>
        <w:rPr/>
        <w:t xml:space="preserve"> – автоматичне перемикання частот приймача.</w:t>
      </w:r>
    </w:p>
    <w:p>
      <w:pPr>
        <w:pStyle w:val="Heading2"/>
        <w:bidi w:val="0"/>
        <w:jc w:val="start"/>
        <w:rPr/>
      </w:pPr>
      <w:r>
        <w:rPr/>
        <w:t>Опції вкладки Home</w:t>
      </w:r>
    </w:p>
    <w:p>
      <w:pPr>
        <w:pStyle w:val="BodyText"/>
        <w:bidi w:val="0"/>
        <w:jc w:val="start"/>
        <w:rPr/>
      </w:pPr>
      <w:r>
        <w:rPr/>
        <w:t>На вкладці Home доступні наступні опції керування:</w:t>
      </w:r>
    </w:p>
    <w:p>
      <w:pPr>
        <w:pStyle w:val="Heading3"/>
        <w:bidi w:val="0"/>
        <w:jc w:val="start"/>
        <w:rPr/>
      </w:pPr>
      <w:r>
        <w:rPr/>
        <w:t>TX (Transmitter)</w:t>
      </w:r>
    </w:p>
    <w:p>
      <w:pPr>
        <w:pStyle w:val="BodyText"/>
        <w:bidi w:val="0"/>
        <w:jc w:val="start"/>
        <w:rPr/>
      </w:pPr>
      <w:r>
        <w:rPr/>
        <w:t>Опція для керування живленням передавачів:</w:t>
      </w:r>
    </w:p>
    <w:p>
      <w:pPr>
        <w:pStyle w:val="BodyText"/>
        <w:numPr>
          <w:ilvl w:val="0"/>
          <w:numId w:val="9"/>
        </w:numPr>
        <w:tabs>
          <w:tab w:val="clear" w:pos="709"/>
          <w:tab w:val="left" w:pos="709" w:leader="none"/>
        </w:tabs>
        <w:bidi w:val="0"/>
        <w:ind w:hanging="283" w:start="709"/>
        <w:jc w:val="start"/>
        <w:rPr/>
      </w:pPr>
      <w:r>
        <w:rPr>
          <w:rStyle w:val="Strong"/>
        </w:rPr>
        <w:t>SLT1</w:t>
      </w:r>
      <w:r>
        <w:rPr/>
        <w:t xml:space="preserve"> – живлення верхнього слота.</w:t>
      </w:r>
    </w:p>
    <w:p>
      <w:pPr>
        <w:pStyle w:val="BodyText"/>
        <w:numPr>
          <w:ilvl w:val="0"/>
          <w:numId w:val="9"/>
        </w:numPr>
        <w:tabs>
          <w:tab w:val="clear" w:pos="709"/>
          <w:tab w:val="left" w:pos="709" w:leader="none"/>
        </w:tabs>
        <w:bidi w:val="0"/>
        <w:ind w:hanging="283" w:start="709"/>
        <w:jc w:val="start"/>
        <w:rPr/>
      </w:pPr>
      <w:r>
        <w:rPr>
          <w:rStyle w:val="Strong"/>
        </w:rPr>
        <w:t>SLT2</w:t>
      </w:r>
      <w:r>
        <w:rPr/>
        <w:t xml:space="preserve"> – живлення нижнього слота.</w:t>
      </w:r>
    </w:p>
    <w:p>
      <w:pPr>
        <w:pStyle w:val="BodyText"/>
        <w:numPr>
          <w:ilvl w:val="0"/>
          <w:numId w:val="9"/>
        </w:numPr>
        <w:tabs>
          <w:tab w:val="clear" w:pos="709"/>
          <w:tab w:val="left" w:pos="709" w:leader="none"/>
        </w:tabs>
        <w:bidi w:val="0"/>
        <w:ind w:hanging="283" w:start="709"/>
        <w:jc w:val="start"/>
        <w:rPr/>
      </w:pPr>
      <w:r>
        <w:rPr>
          <w:rStyle w:val="Strong"/>
        </w:rPr>
        <w:t>ALL</w:t>
      </w:r>
      <w:r>
        <w:rPr/>
        <w:t xml:space="preserve"> – живлення обох слотів.</w:t>
      </w:r>
    </w:p>
    <w:p>
      <w:pPr>
        <w:pStyle w:val="BodyText"/>
        <w:numPr>
          <w:ilvl w:val="0"/>
          <w:numId w:val="9"/>
        </w:numPr>
        <w:tabs>
          <w:tab w:val="clear" w:pos="709"/>
          <w:tab w:val="left" w:pos="709" w:leader="none"/>
        </w:tabs>
        <w:bidi w:val="0"/>
        <w:ind w:hanging="283" w:start="709"/>
        <w:jc w:val="start"/>
        <w:rPr/>
      </w:pPr>
      <w:r>
        <w:rPr>
          <w:rStyle w:val="Strong"/>
        </w:rPr>
        <w:t>OFF</w:t>
      </w:r>
      <w:r>
        <w:rPr/>
        <w:t xml:space="preserve"> – вимкнення живлення передавачів.</w:t>
      </w:r>
    </w:p>
    <w:p>
      <w:pPr>
        <w:pStyle w:val="Heading3"/>
        <w:bidi w:val="0"/>
        <w:jc w:val="start"/>
        <w:rPr/>
      </w:pPr>
      <w:r>
        <w:rPr/>
        <w:t>VRX (Video Receiver)</w:t>
      </w:r>
    </w:p>
    <w:p>
      <w:pPr>
        <w:pStyle w:val="BodyText"/>
        <w:bidi w:val="0"/>
        <w:jc w:val="start"/>
        <w:rPr/>
      </w:pPr>
      <w:r>
        <w:rPr/>
        <w:t>Опція вибору активного відеоприймача:</w:t>
      </w:r>
    </w:p>
    <w:p>
      <w:pPr>
        <w:pStyle w:val="BodyText"/>
        <w:numPr>
          <w:ilvl w:val="0"/>
          <w:numId w:val="10"/>
        </w:numPr>
        <w:tabs>
          <w:tab w:val="clear" w:pos="709"/>
          <w:tab w:val="left" w:pos="709" w:leader="none"/>
        </w:tabs>
        <w:bidi w:val="0"/>
        <w:ind w:hanging="283" w:start="709"/>
        <w:jc w:val="start"/>
        <w:rPr/>
      </w:pPr>
      <w:r>
        <w:rPr>
          <w:rStyle w:val="Strong"/>
        </w:rPr>
        <w:t>5.8 ГГц</w:t>
      </w:r>
    </w:p>
    <w:p>
      <w:pPr>
        <w:pStyle w:val="BodyText"/>
        <w:numPr>
          <w:ilvl w:val="0"/>
          <w:numId w:val="10"/>
        </w:numPr>
        <w:tabs>
          <w:tab w:val="clear" w:pos="709"/>
          <w:tab w:val="left" w:pos="709" w:leader="none"/>
        </w:tabs>
        <w:bidi w:val="0"/>
        <w:ind w:hanging="283" w:start="709"/>
        <w:jc w:val="start"/>
        <w:rPr/>
      </w:pPr>
      <w:r>
        <w:rPr>
          <w:rStyle w:val="Strong"/>
        </w:rPr>
        <w:t>1.3 (3.3) ГГц</w:t>
      </w:r>
    </w:p>
    <w:p>
      <w:pPr>
        <w:pStyle w:val="BodyText"/>
        <w:numPr>
          <w:ilvl w:val="0"/>
          <w:numId w:val="10"/>
        </w:numPr>
        <w:tabs>
          <w:tab w:val="clear" w:pos="709"/>
          <w:tab w:val="left" w:pos="709" w:leader="none"/>
        </w:tabs>
        <w:bidi w:val="0"/>
        <w:ind w:hanging="283" w:start="709"/>
        <w:jc w:val="start"/>
        <w:rPr/>
      </w:pPr>
      <w:r>
        <w:rPr>
          <w:rStyle w:val="Strong"/>
        </w:rPr>
        <w:t>OFF</w:t>
      </w:r>
      <w:r>
        <w:rPr/>
        <w:t xml:space="preserve"> – вимкнення обох відеоприймачів.</w:t>
      </w:r>
    </w:p>
    <w:p>
      <w:pPr>
        <w:pStyle w:val="Heading3"/>
        <w:bidi w:val="0"/>
        <w:jc w:val="start"/>
        <w:rPr/>
      </w:pPr>
      <w:r>
        <mc:AlternateContent>
          <mc:Choice Requires="wps">
            <w:drawing>
              <wp:anchor behindDoc="0" distT="0" distB="0" distL="0" distR="0" simplePos="0" locked="0" layoutInCell="0" allowOverlap="1" relativeHeight="16">
                <wp:simplePos x="0" y="0"/>
                <wp:positionH relativeFrom="column">
                  <wp:posOffset>-294640</wp:posOffset>
                </wp:positionH>
                <wp:positionV relativeFrom="paragraph">
                  <wp:posOffset>-59690</wp:posOffset>
                </wp:positionV>
                <wp:extent cx="1680845" cy="2452370"/>
                <wp:effectExtent l="0" t="0" r="0" b="0"/>
                <wp:wrapSquare wrapText="bothSides"/>
                <wp:docPr id="7" name="image22.png 1"/>
                <a:graphic xmlns:a="http://schemas.openxmlformats.org/drawingml/2006/main">
                  <a:graphicData uri="http://schemas.openxmlformats.org/drawingml/2006/picture">
                    <pic:pic xmlns:pic="http://schemas.openxmlformats.org/drawingml/2006/picture">
                      <pic:nvPicPr>
                        <pic:cNvPr id="8" name="image22.png 1" descr=""/>
                        <pic:cNvPicPr/>
                      </pic:nvPicPr>
                      <pic:blipFill>
                        <a:blip r:embed="rId10"/>
                        <a:stretch/>
                      </pic:blipFill>
                      <pic:spPr>
                        <a:xfrm>
                          <a:off x="0" y="0"/>
                          <a:ext cx="1680840" cy="2452320"/>
                        </a:xfrm>
                        <a:prstGeom prst="rect">
                          <a:avLst/>
                        </a:prstGeom>
                        <a:ln w="0">
                          <a:noFill/>
                        </a:ln>
                      </pic:spPr>
                    </pic:pic>
                  </a:graphicData>
                </a:graphic>
              </wp:anchor>
            </w:drawing>
          </mc:Choice>
          <mc:Fallback>
            <w:pict>
              <v:shape id="shape_0" ID="image22.png 1" stroked="f" o:allowincell="f" style="position:absolute;margin-left:-23.2pt;margin-top:-4.7pt;width:132.3pt;height:193.05pt;mso-wrap-style:none;v-text-anchor:middle" type="_x0000_t75">
                <v:imagedata r:id="rId11" o:detectmouseclick="t"/>
                <v:stroke color="#3465a4" joinstyle="round" endcap="flat"/>
                <w10:wrap type="square"/>
              </v:shape>
            </w:pict>
          </mc:Fallback>
        </mc:AlternateContent>
      </w:r>
      <w:r>
        <w:rPr/>
        <w:t>SCAN</w:t>
      </w:r>
    </w:p>
    <w:p>
      <w:pPr>
        <w:pStyle w:val="BodyText"/>
        <w:bidi w:val="0"/>
        <w:jc w:val="start"/>
        <w:rPr/>
      </w:pPr>
      <w:r>
        <w:rPr/>
        <w:t>Кнопка запускає процедуру сканування частот:</w:t>
      </w:r>
    </w:p>
    <w:p>
      <w:pPr>
        <w:pStyle w:val="BodyText"/>
        <w:numPr>
          <w:ilvl w:val="0"/>
          <w:numId w:val="11"/>
        </w:numPr>
        <w:tabs>
          <w:tab w:val="clear" w:pos="709"/>
          <w:tab w:val="left" w:pos="709" w:leader="none"/>
        </w:tabs>
        <w:bidi w:val="0"/>
        <w:ind w:hanging="283" w:start="709"/>
        <w:jc w:val="start"/>
        <w:rPr/>
      </w:pPr>
      <w:r>
        <w:rPr/>
        <w:t>Проводиться послідовне перемикання частот активного відеоприймача.</w:t>
      </w:r>
    </w:p>
    <w:p>
      <w:pPr>
        <w:pStyle w:val="BodyText"/>
        <w:numPr>
          <w:ilvl w:val="0"/>
          <w:numId w:val="11"/>
        </w:numPr>
        <w:tabs>
          <w:tab w:val="clear" w:pos="709"/>
          <w:tab w:val="left" w:pos="709" w:leader="none"/>
        </w:tabs>
        <w:bidi w:val="0"/>
        <w:ind w:hanging="283" w:start="709"/>
        <w:jc w:val="start"/>
        <w:rPr/>
      </w:pPr>
      <w:r>
        <w:rPr/>
        <w:t>Вимірюється та відображається рівень RSSI (сила прийнятого відеосигналу).</w:t>
      </w:r>
    </w:p>
    <w:p>
      <w:pPr>
        <w:pStyle w:val="BodyText"/>
        <w:numPr>
          <w:ilvl w:val="0"/>
          <w:numId w:val="11"/>
        </w:numPr>
        <w:tabs>
          <w:tab w:val="clear" w:pos="709"/>
          <w:tab w:val="left" w:pos="709" w:leader="none"/>
        </w:tabs>
        <w:bidi w:val="0"/>
        <w:ind w:hanging="283" w:start="709"/>
        <w:jc w:val="start"/>
        <w:rPr/>
      </w:pPr>
      <w:r>
        <w:rPr/>
        <w:t>Результат візуалізується у вигляді графіка з позначенням рівнів RSSI.</w:t>
      </w:r>
    </w:p>
    <w:p>
      <w:pPr>
        <w:pStyle w:val="BodyText"/>
        <w:numPr>
          <w:ilvl w:val="0"/>
          <w:numId w:val="11"/>
        </w:numPr>
        <w:tabs>
          <w:tab w:val="clear" w:pos="709"/>
          <w:tab w:val="left" w:pos="709" w:leader="none"/>
        </w:tabs>
        <w:bidi w:val="0"/>
        <w:ind w:hanging="283" w:start="709"/>
        <w:jc w:val="start"/>
        <w:rPr/>
      </w:pPr>
      <w:r>
        <mc:AlternateContent>
          <mc:Choice Requires="wps">
            <w:drawing>
              <wp:anchor behindDoc="0" distT="114300" distB="114300" distL="0" distR="0" simplePos="0" locked="0" layoutInCell="0" allowOverlap="1" relativeHeight="4">
                <wp:simplePos x="0" y="0"/>
                <wp:positionH relativeFrom="column">
                  <wp:posOffset>-132080</wp:posOffset>
                </wp:positionH>
                <wp:positionV relativeFrom="paragraph">
                  <wp:posOffset>-544195</wp:posOffset>
                </wp:positionV>
                <wp:extent cx="1440180" cy="1289050"/>
                <wp:effectExtent l="0" t="0" r="0" b="0"/>
                <wp:wrapSquare wrapText="bothSides"/>
                <wp:docPr id="9" name="image1.png"/>
                <a:graphic xmlns:a="http://schemas.openxmlformats.org/drawingml/2006/main">
                  <a:graphicData uri="http://schemas.openxmlformats.org/drawingml/2006/picture">
                    <pic:pic xmlns:pic="http://schemas.openxmlformats.org/drawingml/2006/picture">
                      <pic:nvPicPr>
                        <pic:cNvPr id="10" name="image1.png" descr=""/>
                        <pic:cNvPicPr/>
                      </pic:nvPicPr>
                      <pic:blipFill>
                        <a:blip r:embed="rId12"/>
                        <a:srcRect l="2262" t="2108" r="1489" b="2967"/>
                        <a:stretch/>
                      </pic:blipFill>
                      <pic:spPr>
                        <a:xfrm>
                          <a:off x="0" y="0"/>
                          <a:ext cx="1440360" cy="1289160"/>
                        </a:xfrm>
                        <a:prstGeom prst="rect">
                          <a:avLst/>
                        </a:prstGeom>
                        <a:ln w="0">
                          <a:noFill/>
                        </a:ln>
                      </pic:spPr>
                    </pic:pic>
                  </a:graphicData>
                </a:graphic>
              </wp:anchor>
            </w:drawing>
          </mc:Choice>
          <mc:Fallback>
            <w:pict>
              <v:shape id="shape_0" ID="image1.png" stroked="f" o:allowincell="f" style="position:absolute;margin-left:-10.4pt;margin-top:-42.85pt;width:113.35pt;height:101.45pt;mso-wrap-style:none;v-text-anchor:middle" type="_x0000_t75">
                <v:imagedata r:id="rId13" o:detectmouseclick="t"/>
                <v:stroke color="#3465a4" joinstyle="round" endcap="flat"/>
                <w10:wrap type="square"/>
              </v:shape>
            </w:pict>
          </mc:Fallback>
        </mc:AlternateContent>
      </w:r>
      <w:r>
        <w:rPr/>
        <w:t>Для налаштування меж RSSI (rssi_min та rssi_max) потрібно виконати тривале натискання на графік, ввести значення та натиснути SAVE.</w:t>
      </w:r>
    </w:p>
    <w:p>
      <w:pPr>
        <w:pStyle w:val="Heading3"/>
        <w:bidi w:val="0"/>
        <w:jc w:val="start"/>
        <w:rPr/>
      </w:pPr>
      <w:r>
        <w:rPr/>
      </w:r>
    </w:p>
    <w:p>
      <w:pPr>
        <w:pStyle w:val="Heading3"/>
        <w:bidi w:val="0"/>
        <w:jc w:val="start"/>
        <w:rPr/>
      </w:pPr>
      <w:r>
        <w:rPr/>
      </w:r>
    </w:p>
    <w:p>
      <w:pPr>
        <w:pStyle w:val="Heading3"/>
        <w:bidi w:val="0"/>
        <w:jc w:val="start"/>
        <w:rPr/>
      </w:pPr>
      <w:r>
        <w:rPr/>
        <w:t>VRX (Користувацька таблиця частот)</w:t>
      </w:r>
    </w:p>
    <w:p>
      <w:pPr>
        <w:pStyle w:val="BodyText"/>
        <w:bidi w:val="0"/>
        <w:jc w:val="start"/>
        <w:rPr/>
      </w:pPr>
      <w:r>
        <w:rPr/>
        <w:t>Ця кнопка відкриває модальне вікно для роботи з таблицею частот:</w:t>
      </w:r>
    </w:p>
    <w:p>
      <w:pPr>
        <w:pStyle w:val="BodyText"/>
        <w:numPr>
          <w:ilvl w:val="0"/>
          <w:numId w:val="12"/>
        </w:numPr>
        <w:tabs>
          <w:tab w:val="clear" w:pos="709"/>
          <w:tab w:val="left" w:pos="709" w:leader="none"/>
        </w:tabs>
        <w:bidi w:val="0"/>
        <w:ind w:hanging="283" w:start="709"/>
        <w:jc w:val="start"/>
        <w:rPr/>
      </w:pPr>
      <w:r>
        <mc:AlternateContent>
          <mc:Choice Requires="wps">
            <w:drawing>
              <wp:anchor behindDoc="0" distT="57150" distB="57150" distL="57150" distR="57150" simplePos="0" locked="0" layoutInCell="0" allowOverlap="1" relativeHeight="5">
                <wp:simplePos x="0" y="0"/>
                <wp:positionH relativeFrom="column">
                  <wp:posOffset>40005</wp:posOffset>
                </wp:positionH>
                <wp:positionV relativeFrom="paragraph">
                  <wp:posOffset>46355</wp:posOffset>
                </wp:positionV>
                <wp:extent cx="1440180" cy="1442720"/>
                <wp:effectExtent l="0" t="0" r="0" b="0"/>
                <wp:wrapSquare wrapText="bothSides"/>
                <wp:docPr id="11" name="image7.png"/>
                <a:graphic xmlns:a="http://schemas.openxmlformats.org/drawingml/2006/main">
                  <a:graphicData uri="http://schemas.openxmlformats.org/drawingml/2006/picture">
                    <pic:pic xmlns:pic="http://schemas.openxmlformats.org/drawingml/2006/picture">
                      <pic:nvPicPr>
                        <pic:cNvPr id="12" name="image7.png" descr=""/>
                        <pic:cNvPicPr/>
                      </pic:nvPicPr>
                      <pic:blipFill>
                        <a:blip r:embed="rId14"/>
                        <a:srcRect l="0" t="0" r="7842" b="10296"/>
                        <a:stretch/>
                      </pic:blipFill>
                      <pic:spPr>
                        <a:xfrm>
                          <a:off x="0" y="0"/>
                          <a:ext cx="1440360" cy="1442880"/>
                        </a:xfrm>
                        <a:prstGeom prst="rect">
                          <a:avLst/>
                        </a:prstGeom>
                        <a:ln w="0">
                          <a:noFill/>
                        </a:ln>
                      </pic:spPr>
                    </pic:pic>
                  </a:graphicData>
                </a:graphic>
              </wp:anchor>
            </w:drawing>
          </mc:Choice>
          <mc:Fallback>
            <w:pict>
              <v:shape id="shape_0" ID="image7.png" stroked="f" o:allowincell="f" style="position:absolute;margin-left:3.15pt;margin-top:3.65pt;width:113.35pt;height:113.55pt;mso-wrap-style:none;v-text-anchor:middle" type="_x0000_t75">
                <v:imagedata r:id="rId15" o:detectmouseclick="t"/>
                <v:stroke color="#3465a4" joinstyle="round" endcap="flat"/>
                <w10:wrap type="square"/>
              </v:shape>
            </w:pict>
          </mc:Fallback>
        </mc:AlternateContent>
      </w:r>
      <w:r>
        <w:rPr/>
        <w:t>Можливість експорту таблиці частот на пристрій.</w:t>
      </w:r>
    </w:p>
    <w:p>
      <w:pPr>
        <w:pStyle w:val="BodyText"/>
        <w:numPr>
          <w:ilvl w:val="0"/>
          <w:numId w:val="12"/>
        </w:numPr>
        <w:tabs>
          <w:tab w:val="clear" w:pos="709"/>
          <w:tab w:val="left" w:pos="709" w:leader="none"/>
        </w:tabs>
        <w:bidi w:val="0"/>
        <w:ind w:hanging="283" w:start="709"/>
        <w:jc w:val="start"/>
        <w:rPr/>
      </w:pPr>
      <w:r>
        <w:rPr/>
        <w:t>Можливість імпорту відредагованої таблиці частот (до 10 бендів, кожен по 8 частот).</w:t>
      </w:r>
    </w:p>
    <w:p>
      <w:pPr>
        <w:pStyle w:val="BodyText"/>
        <w:numPr>
          <w:ilvl w:val="0"/>
          <w:numId w:val="12"/>
        </w:numPr>
        <w:tabs>
          <w:tab w:val="clear" w:pos="709"/>
          <w:tab w:val="left" w:pos="709" w:leader="none"/>
        </w:tabs>
        <w:bidi w:val="0"/>
        <w:ind w:hanging="283" w:start="709"/>
        <w:jc w:val="start"/>
        <w:rPr/>
      </w:pPr>
      <w:r>
        <w:rPr/>
        <w:t>Після імпорту нової таблиці рекомендується перезавантажити модуль.</w:t>
      </w:r>
    </w:p>
    <w:p>
      <w:pPr>
        <w:pStyle w:val="BodyText"/>
        <w:bidi w:val="0"/>
        <w:jc w:val="start"/>
        <w:rPr/>
      </w:pPr>
      <w:r>
        <w:rPr/>
      </w:r>
    </w:p>
    <w:p>
      <w:pPr>
        <w:pStyle w:val="BodyText"/>
        <w:bidi w:val="0"/>
        <w:jc w:val="start"/>
        <w:rPr/>
      </w:pPr>
      <w:r>
        <w:rPr/>
      </w:r>
    </w:p>
    <w:p>
      <w:pPr>
        <w:pStyle w:val="BodyText"/>
        <w:bidi w:val="0"/>
        <w:jc w:val="start"/>
        <w:rPr/>
      </w:pPr>
      <w:r>
        <w:rPr/>
        <w:t>Кнопка доступна тільки для сумісних відеоприймачів (наприклад, TBS Fusion чи PEAK THOR R35).</w:t>
      </w:r>
    </w:p>
    <w:p>
      <w:pPr>
        <w:pStyle w:val="Heading3"/>
        <w:bidi w:val="0"/>
        <w:jc w:val="start"/>
        <w:rPr/>
      </w:pPr>
      <w:r>
        <w:rPr/>
        <w:t>FRQ (Frequency)</w:t>
      </w:r>
    </w:p>
    <w:p>
      <w:pPr>
        <w:pStyle w:val="BodyText"/>
        <w:bidi w:val="0"/>
        <w:jc w:val="start"/>
        <w:rPr/>
      </w:pPr>
      <w:r>
        <w:rPr/>
        <w:t>Кнопка вибору конкретної частоти:</w:t>
      </w:r>
    </w:p>
    <w:p>
      <w:pPr>
        <w:pStyle w:val="BodyText"/>
        <w:numPr>
          <w:ilvl w:val="0"/>
          <w:numId w:val="13"/>
        </w:numPr>
        <w:tabs>
          <w:tab w:val="clear" w:pos="709"/>
          <w:tab w:val="left" w:pos="709" w:leader="none"/>
        </w:tabs>
        <w:bidi w:val="0"/>
        <w:ind w:hanging="283" w:start="709"/>
        <w:jc w:val="start"/>
        <w:rPr/>
      </w:pPr>
      <w:r>
        <mc:AlternateContent>
          <mc:Choice Requires="wps">
            <w:drawing>
              <wp:anchor behindDoc="0" distT="57150" distB="57150" distL="57150" distR="57150" simplePos="0" locked="0" layoutInCell="0" allowOverlap="1" relativeHeight="6">
                <wp:simplePos x="0" y="0"/>
                <wp:positionH relativeFrom="column">
                  <wp:posOffset>-436880</wp:posOffset>
                </wp:positionH>
                <wp:positionV relativeFrom="paragraph">
                  <wp:posOffset>13335</wp:posOffset>
                </wp:positionV>
                <wp:extent cx="1278255" cy="1159510"/>
                <wp:effectExtent l="0" t="0" r="0" b="0"/>
                <wp:wrapSquare wrapText="bothSides"/>
                <wp:docPr id="13" name="image10.png"/>
                <a:graphic xmlns:a="http://schemas.openxmlformats.org/drawingml/2006/main">
                  <a:graphicData uri="http://schemas.openxmlformats.org/drawingml/2006/picture">
                    <pic:pic xmlns:pic="http://schemas.openxmlformats.org/drawingml/2006/picture">
                      <pic:nvPicPr>
                        <pic:cNvPr id="14" name="image10.png" descr=""/>
                        <pic:cNvPicPr/>
                      </pic:nvPicPr>
                      <pic:blipFill>
                        <a:blip r:embed="rId16"/>
                        <a:stretch/>
                      </pic:blipFill>
                      <pic:spPr>
                        <a:xfrm>
                          <a:off x="0" y="0"/>
                          <a:ext cx="1278360" cy="1159560"/>
                        </a:xfrm>
                        <a:prstGeom prst="rect">
                          <a:avLst/>
                        </a:prstGeom>
                        <a:ln w="0">
                          <a:noFill/>
                        </a:ln>
                      </pic:spPr>
                    </pic:pic>
                  </a:graphicData>
                </a:graphic>
              </wp:anchor>
            </w:drawing>
          </mc:Choice>
          <mc:Fallback>
            <w:pict>
              <v:shape id="shape_0" ID="image10.png" stroked="f" o:allowincell="f" style="position:absolute;margin-left:-34.4pt;margin-top:1.05pt;width:100.6pt;height:91.25pt;mso-wrap-style:none;v-text-anchor:middle" type="_x0000_t75">
                <v:imagedata r:id="rId17" o:detectmouseclick="t"/>
                <v:stroke color="#3465a4" joinstyle="round" endcap="flat"/>
                <w10:wrap type="square"/>
              </v:shape>
            </w:pict>
          </mc:Fallback>
        </mc:AlternateContent>
      </w:r>
      <w:r>
        <w:rPr/>
        <w:t>Натискання відкриває модальне вікно для вибору частоти:</w:t>
      </w:r>
    </w:p>
    <w:p>
      <w:pPr>
        <w:pStyle w:val="BodyText"/>
        <w:numPr>
          <w:ilvl w:val="1"/>
          <w:numId w:val="13"/>
        </w:numPr>
        <w:tabs>
          <w:tab w:val="clear" w:pos="709"/>
          <w:tab w:val="left" w:pos="1418" w:leader="none"/>
        </w:tabs>
        <w:bidi w:val="0"/>
        <w:ind w:hanging="283" w:start="1418"/>
        <w:jc w:val="start"/>
        <w:rPr/>
      </w:pPr>
      <w:r>
        <w:rPr/>
        <w:t>Виберіть діапазон (BAND) і канал (частоту).</w:t>
      </w:r>
    </w:p>
    <w:p>
      <w:pPr>
        <w:pStyle w:val="BodyText"/>
        <w:numPr>
          <w:ilvl w:val="1"/>
          <w:numId w:val="13"/>
        </w:numPr>
        <w:tabs>
          <w:tab w:val="clear" w:pos="709"/>
          <w:tab w:val="left" w:pos="1418" w:leader="none"/>
        </w:tabs>
        <w:bidi w:val="0"/>
        <w:ind w:hanging="283" w:start="1418"/>
        <w:jc w:val="start"/>
        <w:rPr/>
      </w:pPr>
      <w:r>
        <w:rPr/>
        <w:t>Підтвердьте вибір натисканням OK.</w:t>
      </w:r>
    </w:p>
    <w:p>
      <w:pPr>
        <w:pStyle w:val="BodyText"/>
        <w:numPr>
          <w:ilvl w:val="1"/>
          <w:numId w:val="13"/>
        </w:numPr>
        <w:tabs>
          <w:tab w:val="clear" w:pos="709"/>
          <w:tab w:val="left" w:pos="1418" w:leader="none"/>
        </w:tabs>
        <w:bidi w:val="0"/>
        <w:ind w:hanging="283" w:start="1418"/>
        <w:jc w:val="start"/>
        <w:rPr/>
      </w:pPr>
      <w:r>
        <w:rPr/>
        <w:t>Для автоматичного вибору частоти з найвищим RSSI використовуйте кнопку SCAN у модальному вікні.</w:t>
      </w:r>
    </w:p>
    <w:p>
      <w:pPr>
        <w:pStyle w:val="BodyText"/>
        <w:numPr>
          <w:ilvl w:val="0"/>
          <w:numId w:val="13"/>
        </w:numPr>
        <w:tabs>
          <w:tab w:val="clear" w:pos="709"/>
          <w:tab w:val="left" w:pos="709" w:leader="none"/>
        </w:tabs>
        <w:bidi w:val="0"/>
        <w:ind w:hanging="283" w:start="709"/>
        <w:jc w:val="start"/>
        <w:rPr/>
      </w:pPr>
      <w:r>
        <w:rPr/>
        <w:t>Для відеоприймачів TBS Fusion чи PEAK THOR R35 можливо вручну ввести будь-яку частоту:</w:t>
      </w:r>
    </w:p>
    <w:p>
      <w:pPr>
        <w:pStyle w:val="BodyText"/>
        <w:numPr>
          <w:ilvl w:val="1"/>
          <w:numId w:val="13"/>
        </w:numPr>
        <w:tabs>
          <w:tab w:val="clear" w:pos="709"/>
          <w:tab w:val="left" w:pos="1418" w:leader="none"/>
        </w:tabs>
        <w:bidi w:val="0"/>
        <w:ind w:hanging="283" w:start="1418"/>
        <w:jc w:val="start"/>
        <w:rPr/>
      </w:pPr>
      <w:r>
        <mc:AlternateContent>
          <mc:Choice Requires="wps">
            <w:drawing>
              <wp:anchor behindDoc="0" distT="0" distB="0" distL="0" distR="0" simplePos="0" locked="0" layoutInCell="0" allowOverlap="1" relativeHeight="7">
                <wp:simplePos x="0" y="0"/>
                <wp:positionH relativeFrom="column">
                  <wp:posOffset>127635</wp:posOffset>
                </wp:positionH>
                <wp:positionV relativeFrom="paragraph">
                  <wp:posOffset>-5715</wp:posOffset>
                </wp:positionV>
                <wp:extent cx="1800225" cy="773430"/>
                <wp:effectExtent l="0" t="0" r="0" b="0"/>
                <wp:wrapSquare wrapText="bothSides"/>
                <wp:docPr id="15" name="Фігура1"/>
                <a:graphic xmlns:a="http://schemas.openxmlformats.org/drawingml/2006/main">
                  <a:graphicData uri="http://schemas.openxmlformats.org/drawingml/2006/picture">
                    <pic:pic xmlns:pic="http://schemas.openxmlformats.org/drawingml/2006/picture">
                      <pic:nvPicPr>
                        <pic:cNvPr id="16" name="Фігура1" descr=""/>
                        <pic:cNvPicPr/>
                      </pic:nvPicPr>
                      <pic:blipFill>
                        <a:blip r:embed="rId18"/>
                        <a:stretch/>
                      </pic:blipFill>
                      <pic:spPr>
                        <a:xfrm>
                          <a:off x="0" y="0"/>
                          <a:ext cx="1800360" cy="773280"/>
                        </a:xfrm>
                        <a:prstGeom prst="rect">
                          <a:avLst/>
                        </a:prstGeom>
                        <a:ln w="0">
                          <a:noFill/>
                        </a:ln>
                      </pic:spPr>
                    </pic:pic>
                  </a:graphicData>
                </a:graphic>
              </wp:anchor>
            </w:drawing>
          </mc:Choice>
          <mc:Fallback>
            <w:pict>
              <v:shape id="shape_0" ID="Фігура1" stroked="f" o:allowincell="f" style="position:absolute;margin-left:10.05pt;margin-top:-0.45pt;width:141.7pt;height:60.85pt;mso-wrap-style:none;v-text-anchor:middle" type="_x0000_t75">
                <v:imagedata r:id="rId19" o:detectmouseclick="t"/>
                <v:stroke color="#3465a4" joinstyle="round" endcap="flat"/>
                <w10:wrap type="square"/>
              </v:shape>
            </w:pict>
          </mc:Fallback>
        </mc:AlternateContent>
      </w:r>
      <w:r>
        <w:rPr/>
        <w:t>Виконайте довге натискання кнопки FRQ.</w:t>
      </w:r>
    </w:p>
    <w:p>
      <w:pPr>
        <w:pStyle w:val="BodyText"/>
        <w:numPr>
          <w:ilvl w:val="1"/>
          <w:numId w:val="13"/>
        </w:numPr>
        <w:tabs>
          <w:tab w:val="clear" w:pos="709"/>
          <w:tab w:val="left" w:pos="1418" w:leader="none"/>
        </w:tabs>
        <w:bidi w:val="0"/>
        <w:ind w:hanging="283" w:start="1418"/>
        <w:jc w:val="start"/>
        <w:rPr/>
      </w:pPr>
      <w:r>
        <w:rPr/>
        <w:t>Введіть 4-значну частоту та натисніть в будь-яке місце поза полем введення.</w:t>
      </w:r>
    </w:p>
    <w:p>
      <w:pPr>
        <w:pStyle w:val="Heading3"/>
        <w:bidi w:val="0"/>
        <w:jc w:val="start"/>
        <w:rPr/>
      </w:pPr>
      <w:r>
        <w:rPr/>
        <w:t>Rotate (за наявності)</w:t>
      </w:r>
    </w:p>
    <w:p>
      <w:pPr>
        <w:pStyle w:val="BodyText"/>
        <w:bidi w:val="0"/>
        <w:jc w:val="start"/>
        <w:rPr/>
      </w:pPr>
      <w:r>
        <w:rPr/>
        <w:t>Опція керування подачею живлення на поворотну систему:</w:t>
      </w:r>
    </w:p>
    <w:p>
      <w:pPr>
        <w:pStyle w:val="BodyText"/>
        <w:numPr>
          <w:ilvl w:val="0"/>
          <w:numId w:val="14"/>
        </w:numPr>
        <w:tabs>
          <w:tab w:val="clear" w:pos="709"/>
          <w:tab w:val="left" w:pos="709" w:leader="none"/>
        </w:tabs>
        <w:bidi w:val="0"/>
        <w:ind w:hanging="283" w:start="709"/>
        <w:jc w:val="start"/>
        <w:rPr/>
      </w:pPr>
      <w:r>
        <mc:AlternateContent>
          <mc:Choice Requires="wps">
            <w:drawing>
              <wp:anchor behindDoc="0" distT="0" distB="0" distL="0" distR="0" simplePos="0" locked="0" layoutInCell="0" allowOverlap="1" relativeHeight="8">
                <wp:simplePos x="0" y="0"/>
                <wp:positionH relativeFrom="column">
                  <wp:posOffset>135255</wp:posOffset>
                </wp:positionH>
                <wp:positionV relativeFrom="paragraph">
                  <wp:posOffset>16510</wp:posOffset>
                </wp:positionV>
                <wp:extent cx="1800225" cy="655320"/>
                <wp:effectExtent l="0" t="0" r="0" b="0"/>
                <wp:wrapSquare wrapText="bothSides"/>
                <wp:docPr id="17" name="Фігура2"/>
                <a:graphic xmlns:a="http://schemas.openxmlformats.org/drawingml/2006/main">
                  <a:graphicData uri="http://schemas.openxmlformats.org/drawingml/2006/picture">
                    <pic:pic xmlns:pic="http://schemas.openxmlformats.org/drawingml/2006/picture">
                      <pic:nvPicPr>
                        <pic:cNvPr id="18" name="Фігура2" descr=""/>
                        <pic:cNvPicPr/>
                      </pic:nvPicPr>
                      <pic:blipFill>
                        <a:blip r:embed="rId20"/>
                        <a:stretch/>
                      </pic:blipFill>
                      <pic:spPr>
                        <a:xfrm>
                          <a:off x="0" y="0"/>
                          <a:ext cx="1800360" cy="655200"/>
                        </a:xfrm>
                        <a:prstGeom prst="rect">
                          <a:avLst/>
                        </a:prstGeom>
                        <a:ln w="0">
                          <a:noFill/>
                        </a:ln>
                      </pic:spPr>
                    </pic:pic>
                  </a:graphicData>
                </a:graphic>
              </wp:anchor>
            </w:drawing>
          </mc:Choice>
          <mc:Fallback>
            <w:pict>
              <v:shape id="shape_0" ID="Фігура2" stroked="f" o:allowincell="f" style="position:absolute;margin-left:10.65pt;margin-top:1.3pt;width:141.7pt;height:51.55pt;mso-wrap-style:none;v-text-anchor:middle" type="_x0000_t75">
                <v:imagedata r:id="rId21" o:detectmouseclick="t"/>
                <v:stroke color="#3465a4" joinstyle="round" endcap="flat"/>
                <w10:wrap type="square"/>
              </v:shape>
            </w:pict>
          </mc:Fallback>
        </mc:AlternateContent>
      </w:r>
      <w:r>
        <w:rPr>
          <w:rStyle w:val="Strong"/>
        </w:rPr>
        <w:t>ON</w:t>
      </w:r>
      <w:r>
        <w:rPr/>
        <w:t xml:space="preserve"> – живлення увімкнене.</w:t>
      </w:r>
    </w:p>
    <w:p>
      <w:pPr>
        <w:pStyle w:val="BodyText"/>
        <w:numPr>
          <w:ilvl w:val="0"/>
          <w:numId w:val="14"/>
        </w:numPr>
        <w:tabs>
          <w:tab w:val="clear" w:pos="709"/>
          <w:tab w:val="left" w:pos="709" w:leader="none"/>
        </w:tabs>
        <w:bidi w:val="0"/>
        <w:ind w:hanging="283" w:start="709"/>
        <w:jc w:val="start"/>
        <w:rPr/>
      </w:pPr>
      <w:r>
        <w:rPr>
          <w:rStyle w:val="Strong"/>
        </w:rPr>
        <w:t>OFF</w:t>
      </w:r>
      <w:r>
        <w:rPr/>
        <w:t xml:space="preserve"> – живлення вимкнене.</w:t>
      </w:r>
    </w:p>
    <w:p>
      <w:pPr>
        <w:pStyle w:val="BodyText"/>
        <w:numPr>
          <w:ilvl w:val="0"/>
          <w:numId w:val="14"/>
        </w:numPr>
        <w:tabs>
          <w:tab w:val="clear" w:pos="709"/>
          <w:tab w:val="left" w:pos="709" w:leader="none"/>
        </w:tabs>
        <w:bidi w:val="0"/>
        <w:ind w:hanging="283" w:start="709"/>
        <w:jc w:val="start"/>
        <w:rPr/>
      </w:pPr>
      <w:r>
        <w:rPr/>
        <w:t>Використовується роз’єм XT-30.</w:t>
      </w:r>
    </w:p>
    <w:p>
      <w:pPr>
        <w:pStyle w:val="BodyText"/>
        <w:bidi w:val="0"/>
        <w:jc w:val="start"/>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Heading1"/>
        <w:bidi w:val="0"/>
        <w:jc w:val="start"/>
        <w:rPr/>
      </w:pPr>
      <w:r>
        <w:rPr>
          <w:rStyle w:val="Strong"/>
          <w:b/>
          <w:bCs/>
        </w:rPr>
        <w:t>Інструкція з керування станцією через пульт (Вкладка Radio)</w:t>
      </w:r>
    </w:p>
    <w:p>
      <w:pPr>
        <w:pStyle w:val="Heading2"/>
        <w:bidi w:val="0"/>
        <w:jc w:val="start"/>
        <w:rPr/>
      </w:pPr>
      <w:r>
        <w:rPr/>
        <w:t>Загальний опис</w:t>
      </w:r>
    </w:p>
    <w:p>
      <w:pPr>
        <w:pStyle w:val="BodyText"/>
        <w:bidi w:val="0"/>
        <w:jc w:val="start"/>
        <w:rPr/>
      </w:pPr>
      <w:r>
        <w:rPr/>
        <w:t>Керування станцією «PARTYPHONE by TORO» через пульт здійснюється за допомогою прослуховування сигналів, що надсилаються пультом на передавач керування (TX). При зміні положення перемикачів (тумблерів або кнопок) на пульті, станція реагує відповідно до заданих налаштувань (наприклад, змінює частоту відеоприймача).</w:t>
      </w:r>
    </w:p>
    <w:p>
      <w:pPr>
        <w:pStyle w:val="BodyText"/>
        <w:bidi w:val="0"/>
        <w:jc w:val="start"/>
        <w:rPr/>
      </w:pPr>
      <w:r>
        <w:rPr/>
        <w:t>Цей режим особливо корисний за слабкого Wi-Fi з'єднання або при необхідності синхронного управління зміною частот як на дроні, так і на станції.</w:t>
      </w:r>
    </w:p>
    <w:p>
      <w:pPr>
        <w:pStyle w:val="Heading2"/>
        <w:bidi w:val="0"/>
        <w:jc w:val="start"/>
        <w:rPr/>
      </w:pPr>
      <w:r>
        <w:rPr/>
        <w:t>Перший запуск</w:t>
      </w:r>
    </w:p>
    <w:p>
      <w:pPr>
        <w:pStyle w:val="BodyText"/>
        <w:numPr>
          <w:ilvl w:val="0"/>
          <w:numId w:val="15"/>
        </w:numPr>
        <w:tabs>
          <w:tab w:val="clear" w:pos="709"/>
          <w:tab w:val="left" w:pos="709" w:leader="none"/>
        </w:tabs>
        <w:bidi w:val="0"/>
        <w:ind w:hanging="283" w:start="709"/>
        <w:jc w:val="start"/>
        <w:rPr/>
      </w:pPr>
      <w:r>
        <mc:AlternateContent>
          <mc:Choice Requires="wps">
            <w:drawing>
              <wp:anchor behindDoc="0" distT="0" distB="0" distL="0" distR="0" simplePos="0" locked="0" layoutInCell="0" allowOverlap="1" relativeHeight="9">
                <wp:simplePos x="0" y="0"/>
                <wp:positionH relativeFrom="column">
                  <wp:align>left</wp:align>
                </wp:positionH>
                <wp:positionV relativeFrom="paragraph">
                  <wp:posOffset>3810</wp:posOffset>
                </wp:positionV>
                <wp:extent cx="1440180" cy="2235835"/>
                <wp:effectExtent l="0" t="0" r="0" b="0"/>
                <wp:wrapSquare wrapText="bothSides"/>
                <wp:docPr id="19" name="Фігура3"/>
                <a:graphic xmlns:a="http://schemas.openxmlformats.org/drawingml/2006/main">
                  <a:graphicData uri="http://schemas.openxmlformats.org/drawingml/2006/picture">
                    <pic:pic xmlns:pic="http://schemas.openxmlformats.org/drawingml/2006/picture">
                      <pic:nvPicPr>
                        <pic:cNvPr id="20" name="Фігура3" descr=""/>
                        <pic:cNvPicPr/>
                      </pic:nvPicPr>
                      <pic:blipFill>
                        <a:blip r:embed="rId22"/>
                        <a:srcRect l="0" t="0" r="0" b="24661"/>
                        <a:stretch/>
                      </pic:blipFill>
                      <pic:spPr>
                        <a:xfrm>
                          <a:off x="0" y="0"/>
                          <a:ext cx="1440360" cy="2235960"/>
                        </a:xfrm>
                        <a:prstGeom prst="rect">
                          <a:avLst/>
                        </a:prstGeom>
                        <a:ln w="0">
                          <a:noFill/>
                        </a:ln>
                      </pic:spPr>
                    </pic:pic>
                  </a:graphicData>
                </a:graphic>
              </wp:anchor>
            </w:drawing>
          </mc:Choice>
          <mc:Fallback>
            <w:pict>
              <v:shape id="shape_0" ID="Фігура3" stroked="f" o:allowincell="f" style="position:absolute;margin-left:0pt;margin-top:0.3pt;width:113.35pt;height:176pt;mso-wrap-style:none;v-text-anchor:middle;mso-position-horizontal:left" type="_x0000_t75">
                <v:imagedata r:id="rId23" o:detectmouseclick="t"/>
                <v:stroke color="#3465a4" joinstyle="round" endcap="flat"/>
                <w10:wrap type="square"/>
              </v:shape>
            </w:pict>
          </mc:Fallback>
        </mc:AlternateContent>
      </w:r>
      <w:r>
        <w:rPr/>
        <w:t>При першому запуску вкладка Radio знаходиться в режимі лише перегляду (Read-only).</w:t>
      </w:r>
    </w:p>
    <w:p>
      <w:pPr>
        <w:pStyle w:val="BodyText"/>
        <w:numPr>
          <w:ilvl w:val="0"/>
          <w:numId w:val="15"/>
        </w:numPr>
        <w:tabs>
          <w:tab w:val="clear" w:pos="709"/>
          <w:tab w:val="left" w:pos="709" w:leader="none"/>
        </w:tabs>
        <w:bidi w:val="0"/>
        <w:ind w:hanging="283" w:start="709"/>
        <w:jc w:val="start"/>
        <w:rPr/>
      </w:pPr>
      <w:r>
        <w:rPr/>
        <w:t>Доступна тільки опція увімкнення або вимкнення (ON/OFF) керування через пульт.</w:t>
      </w:r>
    </w:p>
    <w:p>
      <w:pPr>
        <w:pStyle w:val="Heading2"/>
        <w:bidi w:val="0"/>
        <w:jc w:val="start"/>
        <w:rPr/>
      </w:pPr>
      <w:r>
        <w:rPr/>
      </w:r>
    </w:p>
    <w:p>
      <w:pPr>
        <w:pStyle w:val="Heading2"/>
        <w:bidi w:val="0"/>
        <w:jc w:val="start"/>
        <w:rPr/>
      </w:pPr>
      <w:r>
        <w:rPr/>
      </w:r>
    </w:p>
    <w:p>
      <w:pPr>
        <w:pStyle w:val="Heading2"/>
        <w:bidi w:val="0"/>
        <w:jc w:val="start"/>
        <w:rPr/>
      </w:pPr>
      <w:r>
        <w:rPr/>
      </w:r>
    </w:p>
    <w:p>
      <w:pPr>
        <w:pStyle w:val="Heading2"/>
        <w:bidi w:val="0"/>
        <w:jc w:val="start"/>
        <w:rPr/>
      </w:pPr>
      <w:r>
        <w:rPr/>
        <w:t>Режим редагування</w:t>
      </w:r>
    </w:p>
    <w:p>
      <w:pPr>
        <w:pStyle w:val="BodyText"/>
        <w:numPr>
          <w:ilvl w:val="0"/>
          <w:numId w:val="16"/>
        </w:numPr>
        <w:tabs>
          <w:tab w:val="clear" w:pos="709"/>
          <w:tab w:val="left" w:pos="709" w:leader="none"/>
        </w:tabs>
        <w:bidi w:val="0"/>
        <w:ind w:hanging="283" w:start="709"/>
        <w:jc w:val="start"/>
        <w:rPr/>
      </w:pPr>
      <w:r>
        <mc:AlternateContent>
          <mc:Choice Requires="wps">
            <w:drawing>
              <wp:anchor behindDoc="0" distT="0" distB="0" distL="0" distR="0" simplePos="0" locked="0" layoutInCell="0" allowOverlap="1" relativeHeight="10">
                <wp:simplePos x="0" y="0"/>
                <wp:positionH relativeFrom="column">
                  <wp:posOffset>-199390</wp:posOffset>
                </wp:positionH>
                <wp:positionV relativeFrom="paragraph">
                  <wp:posOffset>-24765</wp:posOffset>
                </wp:positionV>
                <wp:extent cx="1440180" cy="2123440"/>
                <wp:effectExtent l="0" t="0" r="0" b="0"/>
                <wp:wrapSquare wrapText="bothSides"/>
                <wp:docPr id="21" name="image8.png"/>
                <a:graphic xmlns:a="http://schemas.openxmlformats.org/drawingml/2006/main">
                  <a:graphicData uri="http://schemas.openxmlformats.org/drawingml/2006/picture">
                    <pic:pic xmlns:pic="http://schemas.openxmlformats.org/drawingml/2006/picture">
                      <pic:nvPicPr>
                        <pic:cNvPr id="22" name="image8.png" descr=""/>
                        <pic:cNvPicPr/>
                      </pic:nvPicPr>
                      <pic:blipFill>
                        <a:blip r:embed="rId24"/>
                        <a:stretch/>
                      </pic:blipFill>
                      <pic:spPr>
                        <a:xfrm>
                          <a:off x="0" y="0"/>
                          <a:ext cx="1440360" cy="2123280"/>
                        </a:xfrm>
                        <a:prstGeom prst="rect">
                          <a:avLst/>
                        </a:prstGeom>
                        <a:ln w="0">
                          <a:noFill/>
                        </a:ln>
                      </pic:spPr>
                    </pic:pic>
                  </a:graphicData>
                </a:graphic>
              </wp:anchor>
            </w:drawing>
          </mc:Choice>
          <mc:Fallback>
            <w:pict>
              <v:shape id="shape_0" ID="image8.png" stroked="f" o:allowincell="f" style="position:absolute;margin-left:-15.7pt;margin-top:-1.95pt;width:113.35pt;height:167.15pt;mso-wrap-style:none;v-text-anchor:middle" type="_x0000_t75">
                <v:imagedata r:id="rId25" o:detectmouseclick="t"/>
                <v:stroke color="#3465a4" joinstyle="round" endcap="flat"/>
                <w10:wrap type="square"/>
              </v:shape>
            </w:pict>
          </mc:Fallback>
        </mc:AlternateContent>
      </w:r>
      <w:r>
        <w:rPr/>
        <w:t xml:space="preserve">Для переходу в режим редагування натисніть кнопку </w:t>
      </w:r>
      <w:r>
        <w:rPr>
          <w:rStyle w:val="Strong"/>
        </w:rPr>
        <w:t>EDIT</w:t>
      </w:r>
      <w:r>
        <w:rPr/>
        <w:t xml:space="preserve"> та підтвердіть ваш намір натисканням </w:t>
      </w:r>
      <w:r>
        <w:rPr>
          <w:rStyle w:val="Strong"/>
        </w:rPr>
        <w:t>OK</w:t>
      </w:r>
      <w:r>
        <w:rPr/>
        <w:t>.</w:t>
      </w:r>
    </w:p>
    <w:p>
      <w:pPr>
        <w:pStyle w:val="BodyText"/>
        <w:numPr>
          <w:ilvl w:val="0"/>
          <w:numId w:val="16"/>
        </w:numPr>
        <w:tabs>
          <w:tab w:val="clear" w:pos="709"/>
          <w:tab w:val="left" w:pos="709" w:leader="none"/>
        </w:tabs>
        <w:bidi w:val="0"/>
        <w:ind w:hanging="283" w:start="709"/>
        <w:jc w:val="start"/>
        <w:rPr/>
      </w:pPr>
      <w:r>
        <w:rPr/>
        <w:t>Режим редагування дає можливість створювати та змінювати власні профілі конфігурації.</w:t>
      </w:r>
    </w:p>
    <w:p>
      <w:pPr>
        <w:pStyle w:val="BodyText"/>
        <w:numPr>
          <w:ilvl w:val="0"/>
          <w:numId w:val="16"/>
        </w:numPr>
        <w:tabs>
          <w:tab w:val="clear" w:pos="709"/>
          <w:tab w:val="left" w:pos="709" w:leader="none"/>
        </w:tabs>
        <w:bidi w:val="0"/>
        <w:ind w:hanging="283" w:start="709"/>
        <w:jc w:val="start"/>
        <w:rPr/>
      </w:pPr>
      <w:r>
        <w:rPr/>
        <w:t>Після активації режиму редагування замість кнопки EDIT з’явиться кнопка з назвою активного профілю (наприклад, TORO) та кнопка «+» для створення нового профілю.</w:t>
      </w:r>
    </w:p>
    <w:p>
      <w:pPr>
        <w:pStyle w:val="Heading3"/>
        <w:bidi w:val="0"/>
        <w:jc w:val="start"/>
        <w:rPr/>
      </w:pPr>
      <w:r>
        <w:rPr/>
        <w:t>Створення та редагування профілів</w:t>
      </w:r>
    </w:p>
    <w:p>
      <w:pPr>
        <w:pStyle w:val="BodyText"/>
        <w:numPr>
          <w:ilvl w:val="0"/>
          <w:numId w:val="17"/>
        </w:numPr>
        <w:tabs>
          <w:tab w:val="clear" w:pos="709"/>
          <w:tab w:val="left" w:pos="709" w:leader="none"/>
        </w:tabs>
        <w:bidi w:val="0"/>
        <w:ind w:hanging="283" w:start="709"/>
        <w:jc w:val="start"/>
        <w:rPr/>
      </w:pPr>
      <w:r>
        <mc:AlternateContent>
          <mc:Choice Requires="wps">
            <w:drawing>
              <wp:anchor behindDoc="0" distT="0" distB="0" distL="0" distR="0" simplePos="0" locked="0" layoutInCell="0" allowOverlap="1" relativeHeight="11">
                <wp:simplePos x="0" y="0"/>
                <wp:positionH relativeFrom="column">
                  <wp:posOffset>52070</wp:posOffset>
                </wp:positionH>
                <wp:positionV relativeFrom="paragraph">
                  <wp:posOffset>146685</wp:posOffset>
                </wp:positionV>
                <wp:extent cx="1440180" cy="551180"/>
                <wp:effectExtent l="0" t="0" r="0" b="0"/>
                <wp:wrapSquare wrapText="bothSides"/>
                <wp:docPr id="23" name="Фігура4"/>
                <a:graphic xmlns:a="http://schemas.openxmlformats.org/drawingml/2006/main">
                  <a:graphicData uri="http://schemas.openxmlformats.org/drawingml/2006/picture">
                    <pic:pic xmlns:pic="http://schemas.openxmlformats.org/drawingml/2006/picture">
                      <pic:nvPicPr>
                        <pic:cNvPr id="24" name="Фігура4" descr=""/>
                        <pic:cNvPicPr/>
                      </pic:nvPicPr>
                      <pic:blipFill>
                        <a:blip r:embed="rId26"/>
                        <a:stretch/>
                      </pic:blipFill>
                      <pic:spPr>
                        <a:xfrm>
                          <a:off x="0" y="0"/>
                          <a:ext cx="1440360" cy="551160"/>
                        </a:xfrm>
                        <a:prstGeom prst="rect">
                          <a:avLst/>
                        </a:prstGeom>
                        <a:ln w="0">
                          <a:noFill/>
                        </a:ln>
                      </pic:spPr>
                    </pic:pic>
                  </a:graphicData>
                </a:graphic>
              </wp:anchor>
            </w:drawing>
          </mc:Choice>
          <mc:Fallback>
            <w:pict>
              <v:shape id="shape_0" ID="Фігура4" stroked="f" o:allowincell="f" style="position:absolute;margin-left:4.1pt;margin-top:11.55pt;width:113.35pt;height:43.35pt;mso-wrap-style:none;v-text-anchor:middle" type="_x0000_t75">
                <v:imagedata r:id="rId27" o:detectmouseclick="t"/>
                <v:stroke color="#3465a4" joinstyle="round" endcap="flat"/>
                <w10:wrap type="square"/>
              </v:shape>
            </w:pict>
          </mc:Fallback>
        </mc:AlternateContent>
      </w:r>
      <w:r>
        <w:rPr/>
        <w:t xml:space="preserve">Для створення профілю натисніть «+», вкажіть назву профілю та встановіть необхідні параметри. Збережіть зміни натисканням кнопки </w:t>
      </w:r>
      <w:r>
        <w:rPr>
          <w:rStyle w:val="Strong"/>
        </w:rPr>
        <w:t>SAVE</w:t>
      </w:r>
      <w:r>
        <w:rPr/>
        <w:t xml:space="preserve"> або скасуйте їх натисканням </w:t>
      </w:r>
      <w:r>
        <w:rPr>
          <w:rStyle w:val="Strong"/>
        </w:rPr>
        <w:t>CANCEL</w:t>
      </w:r>
      <w:r>
        <w:rPr/>
        <w:t>.</w:t>
      </w:r>
    </w:p>
    <w:p>
      <w:pPr>
        <w:pStyle w:val="BodyText"/>
        <w:numPr>
          <w:ilvl w:val="0"/>
          <w:numId w:val="17"/>
        </w:numPr>
        <w:tabs>
          <w:tab w:val="clear" w:pos="709"/>
          <w:tab w:val="left" w:pos="709" w:leader="none"/>
        </w:tabs>
        <w:bidi w:val="0"/>
        <w:ind w:hanging="283" w:start="709"/>
        <w:jc w:val="start"/>
        <w:rPr/>
      </w:pPr>
      <w:r>
        <mc:AlternateContent>
          <mc:Choice Requires="wps">
            <w:drawing>
              <wp:anchor behindDoc="0" distT="0" distB="0" distL="0" distR="0" simplePos="0" locked="0" layoutInCell="0" allowOverlap="1" relativeHeight="12">
                <wp:simplePos x="0" y="0"/>
                <wp:positionH relativeFrom="column">
                  <wp:posOffset>52705</wp:posOffset>
                </wp:positionH>
                <wp:positionV relativeFrom="paragraph">
                  <wp:posOffset>88265</wp:posOffset>
                </wp:positionV>
                <wp:extent cx="1440180" cy="765175"/>
                <wp:effectExtent l="0" t="0" r="0" b="0"/>
                <wp:wrapSquare wrapText="bothSides"/>
                <wp:docPr id="25" name="Фігура5"/>
                <a:graphic xmlns:a="http://schemas.openxmlformats.org/drawingml/2006/main">
                  <a:graphicData uri="http://schemas.openxmlformats.org/drawingml/2006/picture">
                    <pic:pic xmlns:pic="http://schemas.openxmlformats.org/drawingml/2006/picture">
                      <pic:nvPicPr>
                        <pic:cNvPr id="26" name="Фігура5" descr=""/>
                        <pic:cNvPicPr/>
                      </pic:nvPicPr>
                      <pic:blipFill>
                        <a:blip r:embed="rId28"/>
                        <a:stretch/>
                      </pic:blipFill>
                      <pic:spPr>
                        <a:xfrm>
                          <a:off x="0" y="0"/>
                          <a:ext cx="1440360" cy="765000"/>
                        </a:xfrm>
                        <a:prstGeom prst="rect">
                          <a:avLst/>
                        </a:prstGeom>
                        <a:ln w="0">
                          <a:noFill/>
                        </a:ln>
                      </pic:spPr>
                    </pic:pic>
                  </a:graphicData>
                </a:graphic>
              </wp:anchor>
            </w:drawing>
          </mc:Choice>
          <mc:Fallback>
            <w:pict>
              <v:shape id="shape_0" ID="Фігура5" stroked="f" o:allowincell="f" style="position:absolute;margin-left:4.15pt;margin-top:6.95pt;width:113.35pt;height:60.2pt;mso-wrap-style:none;v-text-anchor:middle" type="_x0000_t75">
                <v:imagedata r:id="rId29" o:detectmouseclick="t"/>
                <v:stroke color="#3465a4" joinstyle="round" endcap="flat"/>
                <w10:wrap type="square"/>
              </v:shape>
            </w:pict>
          </mc:Fallback>
        </mc:AlternateContent>
      </w:r>
      <w:r>
        <w:rPr/>
        <w:t xml:space="preserve">Для редагування чи видалення існуючого профілю виберіть його зі списку та натисніть </w:t>
      </w:r>
      <w:r>
        <w:rPr>
          <w:rStyle w:val="Strong"/>
        </w:rPr>
        <w:t>EDIT</w:t>
      </w:r>
      <w:r>
        <w:rPr/>
        <w:t xml:space="preserve"> або </w:t>
      </w:r>
      <w:r>
        <w:rPr>
          <w:rStyle w:val="Strong"/>
        </w:rPr>
        <w:t>DELETE</w:t>
      </w:r>
      <w:r>
        <w:rPr/>
        <w:t xml:space="preserve"> відповідно.</w:t>
      </w:r>
    </w:p>
    <w:p>
      <w:pPr>
        <w:pStyle w:val="BodyText"/>
        <w:numPr>
          <w:ilvl w:val="0"/>
          <w:numId w:val="17"/>
        </w:numPr>
        <w:tabs>
          <w:tab w:val="clear" w:pos="709"/>
          <w:tab w:val="left" w:pos="709" w:leader="none"/>
        </w:tabs>
        <w:bidi w:val="0"/>
        <w:ind w:hanging="283" w:start="709"/>
        <w:jc w:val="start"/>
        <w:rPr/>
      </w:pPr>
      <w:r>
        <w:rPr/>
        <w:t>Зміна активного профілю здійснюється вибором зі списку створених профілів.</w:t>
      </w:r>
    </w:p>
    <w:p>
      <w:pPr>
        <w:pStyle w:val="Heading3"/>
        <w:bidi w:val="0"/>
        <w:jc w:val="start"/>
        <w:rPr/>
      </w:pPr>
      <w:r>
        <w:rPr/>
        <w:t>Доступні налаштування профілю</w:t>
      </w:r>
    </w:p>
    <w:p>
      <w:pPr>
        <w:pStyle w:val="Heading4"/>
        <w:bidi w:val="0"/>
        <w:jc w:val="start"/>
        <w:rPr/>
      </w:pPr>
      <w:r>
        <mc:AlternateContent>
          <mc:Choice Requires="wps">
            <w:drawing>
              <wp:anchor behindDoc="0" distT="114300" distB="114300" distL="0" distR="0" simplePos="0" locked="0" layoutInCell="0" allowOverlap="1" relativeHeight="13">
                <wp:simplePos x="0" y="0"/>
                <wp:positionH relativeFrom="column">
                  <wp:posOffset>-196850</wp:posOffset>
                </wp:positionH>
                <wp:positionV relativeFrom="paragraph">
                  <wp:posOffset>238125</wp:posOffset>
                </wp:positionV>
                <wp:extent cx="1440180" cy="2955290"/>
                <wp:effectExtent l="0" t="0" r="0" b="0"/>
                <wp:wrapSquare wrapText="bothSides"/>
                <wp:docPr id="27" name="image13.png"/>
                <a:graphic xmlns:a="http://schemas.openxmlformats.org/drawingml/2006/main">
                  <a:graphicData uri="http://schemas.openxmlformats.org/drawingml/2006/picture">
                    <pic:pic xmlns:pic="http://schemas.openxmlformats.org/drawingml/2006/picture">
                      <pic:nvPicPr>
                        <pic:cNvPr id="28" name="image13.png" descr=""/>
                        <pic:cNvPicPr/>
                      </pic:nvPicPr>
                      <pic:blipFill>
                        <a:blip r:embed="rId30"/>
                        <a:stretch/>
                      </pic:blipFill>
                      <pic:spPr>
                        <a:xfrm>
                          <a:off x="0" y="0"/>
                          <a:ext cx="1440360" cy="2955240"/>
                        </a:xfrm>
                        <a:prstGeom prst="rect">
                          <a:avLst/>
                        </a:prstGeom>
                        <a:ln w="0">
                          <a:noFill/>
                        </a:ln>
                      </pic:spPr>
                    </pic:pic>
                  </a:graphicData>
                </a:graphic>
              </wp:anchor>
            </w:drawing>
          </mc:Choice>
          <mc:Fallback>
            <w:pict>
              <v:shape id="shape_0" ID="image13.png" stroked="f" o:allowincell="f" style="position:absolute;margin-left:-15.5pt;margin-top:18.75pt;width:113.35pt;height:232.65pt;mso-wrap-style:none;v-text-anchor:middle" type="_x0000_t75">
                <v:imagedata r:id="rId31" o:detectmouseclick="t"/>
                <v:stroke color="#3465a4" joinstyle="round" endcap="flat"/>
                <w10:wrap type="square"/>
              </v:shape>
            </w:pict>
          </mc:Fallback>
        </mc:AlternateContent>
      </w:r>
      <w:r>
        <w:rPr/>
        <w:t>VRX</w:t>
      </w:r>
    </w:p>
    <w:p>
      <w:pPr>
        <w:pStyle w:val="BodyText"/>
        <w:numPr>
          <w:ilvl w:val="0"/>
          <w:numId w:val="18"/>
        </w:numPr>
        <w:tabs>
          <w:tab w:val="clear" w:pos="709"/>
          <w:tab w:val="left" w:pos="709" w:leader="none"/>
        </w:tabs>
        <w:bidi w:val="0"/>
        <w:ind w:hanging="283" w:start="709"/>
        <w:jc w:val="start"/>
        <w:rPr/>
      </w:pPr>
      <w:r>
        <w:rPr/>
        <w:t>Вибір каналу (від 05 до 16), який відповідає за перемикання відеоприймачів.</w:t>
      </w:r>
      <w:r>
        <w:rPr>
          <w:sz w:val="24"/>
          <w:szCs w:val="24"/>
          <w:lang w:val="uk-UA"/>
        </w:rPr>
        <w:t xml:space="preserve"> Очікується, що він опирається на 3-х позиційний тумблер</w:t>
      </w:r>
      <w:r>
        <w:rPr/>
        <w:t>:</w:t>
      </w:r>
    </w:p>
    <w:p>
      <w:pPr>
        <w:pStyle w:val="BodyText"/>
        <w:numPr>
          <w:ilvl w:val="1"/>
          <w:numId w:val="18"/>
        </w:numPr>
        <w:tabs>
          <w:tab w:val="clear" w:pos="709"/>
          <w:tab w:val="left" w:pos="1418" w:leader="none"/>
        </w:tabs>
        <w:bidi w:val="0"/>
        <w:ind w:hanging="283" w:start="1418"/>
        <w:jc w:val="start"/>
        <w:rPr/>
      </w:pPr>
      <w:r>
        <w:rPr/>
        <w:t>Нижня позиція – активація 1.3(3.3) ГГц.</w:t>
      </w:r>
    </w:p>
    <w:p>
      <w:pPr>
        <w:pStyle w:val="BodyText"/>
        <w:numPr>
          <w:ilvl w:val="1"/>
          <w:numId w:val="18"/>
        </w:numPr>
        <w:tabs>
          <w:tab w:val="clear" w:pos="709"/>
          <w:tab w:val="left" w:pos="1418" w:leader="none"/>
        </w:tabs>
        <w:bidi w:val="0"/>
        <w:ind w:hanging="283" w:start="1418"/>
        <w:jc w:val="start"/>
        <w:rPr/>
      </w:pPr>
      <w:r>
        <w:rPr/>
        <w:t>Середня позиція – вимкнення приймачів.</w:t>
      </w:r>
    </w:p>
    <w:p>
      <w:pPr>
        <w:pStyle w:val="BodyText"/>
        <w:numPr>
          <w:ilvl w:val="1"/>
          <w:numId w:val="18"/>
        </w:numPr>
        <w:tabs>
          <w:tab w:val="clear" w:pos="709"/>
          <w:tab w:val="left" w:pos="1418" w:leader="none"/>
        </w:tabs>
        <w:bidi w:val="0"/>
        <w:ind w:hanging="283" w:start="1418"/>
        <w:jc w:val="start"/>
        <w:rPr/>
      </w:pPr>
      <w:r>
        <w:rPr/>
        <w:t>Верхня позиція – активація 5.8 ГГц.</w:t>
      </w:r>
    </w:p>
    <w:p>
      <w:pPr>
        <w:pStyle w:val="BodyText"/>
        <w:numPr>
          <w:ilvl w:val="1"/>
          <w:numId w:val="18"/>
        </w:numPr>
        <w:tabs>
          <w:tab w:val="clear" w:pos="709"/>
          <w:tab w:val="left" w:pos="1418" w:leader="none"/>
        </w:tabs>
        <w:bidi w:val="0"/>
        <w:ind w:hanging="283" w:start="1418"/>
        <w:jc w:val="start"/>
        <w:rPr/>
      </w:pPr>
      <w:r>
        <mc:AlternateContent>
          <mc:Choice Requires="wps">
            <w:drawing>
              <wp:anchor behindDoc="1" distT="0" distB="0" distL="0" distR="0" simplePos="0" locked="0" layoutInCell="0" allowOverlap="1" relativeHeight="2">
                <wp:simplePos x="0" y="0"/>
                <wp:positionH relativeFrom="column">
                  <wp:posOffset>4598035</wp:posOffset>
                </wp:positionH>
                <wp:positionV relativeFrom="paragraph">
                  <wp:posOffset>300990</wp:posOffset>
                </wp:positionV>
                <wp:extent cx="1440180" cy="1228725"/>
                <wp:effectExtent l="0" t="0" r="0" b="0"/>
                <wp:wrapSquare wrapText="bothSides"/>
                <wp:docPr id="29" name="Фігура6"/>
                <a:graphic xmlns:a="http://schemas.openxmlformats.org/drawingml/2006/main">
                  <a:graphicData uri="http://schemas.openxmlformats.org/drawingml/2006/picture">
                    <pic:pic xmlns:pic="http://schemas.openxmlformats.org/drawingml/2006/picture">
                      <pic:nvPicPr>
                        <pic:cNvPr id="30" name="Фігура6" descr=""/>
                        <pic:cNvPicPr/>
                      </pic:nvPicPr>
                      <pic:blipFill>
                        <a:blip r:embed="rId32"/>
                        <a:stretch/>
                      </pic:blipFill>
                      <pic:spPr>
                        <a:xfrm>
                          <a:off x="0" y="0"/>
                          <a:ext cx="1440360" cy="1228680"/>
                        </a:xfrm>
                        <a:prstGeom prst="rect">
                          <a:avLst/>
                        </a:prstGeom>
                        <a:ln w="0">
                          <a:noFill/>
                        </a:ln>
                      </pic:spPr>
                    </pic:pic>
                  </a:graphicData>
                </a:graphic>
              </wp:anchor>
            </w:drawing>
          </mc:Choice>
          <mc:Fallback>
            <w:pict>
              <v:shape id="shape_0" ID="Фігура6" stroked="f" o:allowincell="f" style="position:absolute;margin-left:362.05pt;margin-top:23.7pt;width:113.35pt;height:96.7pt;mso-wrap-style:none;v-text-anchor:middle" type="_x0000_t75">
                <v:imagedata r:id="rId33" o:detectmouseclick="t"/>
                <v:stroke color="#3465a4" joinstyle="round" endcap="flat"/>
                <w10:wrap type="square"/>
              </v:shape>
            </w:pict>
          </mc:Fallback>
        </mc:AlternateContent>
      </w:r>
      <w:r>
        <w:rPr>
          <w:sz w:val="24"/>
          <w:szCs w:val="24"/>
          <w:lang w:val="uk-UA"/>
        </w:rPr>
        <w:t>За замовчанням (профіль TORO) станція слухає канал управління CH15.</w:t>
      </w:r>
    </w:p>
    <w:p>
      <w:pPr>
        <w:pStyle w:val="BodyText"/>
        <w:numPr>
          <w:ilvl w:val="1"/>
          <w:numId w:val="18"/>
        </w:numPr>
        <w:tabs>
          <w:tab w:val="clear" w:pos="709"/>
          <w:tab w:val="left" w:pos="1418" w:leader="none"/>
        </w:tabs>
        <w:bidi w:val="0"/>
        <w:ind w:hanging="283" w:start="1418"/>
        <w:jc w:val="start"/>
        <w:rPr/>
      </w:pPr>
      <w:r>
        <w:rPr/>
        <w:t xml:space="preserve">Опція SCAN для автоматичного визначення </w:t>
      </w:r>
      <w:r>
        <w:rPr>
          <w:sz w:val="24"/>
          <w:szCs w:val="24"/>
          <w:lang w:val="uk-UA"/>
        </w:rPr>
        <w:t xml:space="preserve">активного </w:t>
      </w:r>
      <w:r>
        <w:rPr/>
        <w:t xml:space="preserve">каналу перемикача </w:t>
      </w:r>
      <w:r>
        <w:rPr>
          <w:sz w:val="24"/>
          <w:szCs w:val="24"/>
          <w:lang w:val="uk-UA"/>
        </w:rPr>
        <w:t xml:space="preserve">присутня лише, якщо ввімкнено прослуховування пульта, тобто – </w:t>
      </w:r>
      <w:r>
        <w:rPr>
          <w:b/>
          <w:sz w:val="24"/>
          <w:szCs w:val="24"/>
          <w:lang w:val="uk-UA"/>
        </w:rPr>
        <w:t>ON</w:t>
      </w:r>
      <w:r>
        <w:rPr>
          <w:sz w:val="24"/>
          <w:szCs w:val="24"/>
          <w:lang w:val="uk-UA"/>
        </w:rPr>
        <w:t>.</w:t>
      </w:r>
    </w:p>
    <w:p>
      <w:pPr>
        <w:pStyle w:val="BodyText"/>
        <w:numPr>
          <w:ilvl w:val="0"/>
          <w:numId w:val="0"/>
        </w:numPr>
        <w:bidi w:val="0"/>
        <w:ind w:hanging="0" w:start="0"/>
        <w:jc w:val="start"/>
        <w:rPr/>
      </w:pPr>
      <w:r>
        <w:rPr/>
      </w:r>
    </w:p>
    <w:p>
      <w:pPr>
        <w:pStyle w:val="Heading4"/>
        <w:bidi w:val="0"/>
        <w:jc w:val="start"/>
        <w:rPr/>
      </w:pPr>
      <w:r>
        <w:rPr/>
        <w:t>TX</w:t>
      </w:r>
    </w:p>
    <w:p>
      <w:pPr>
        <w:pStyle w:val="BodyText"/>
        <w:numPr>
          <w:ilvl w:val="0"/>
          <w:numId w:val="19"/>
        </w:numPr>
        <w:tabs>
          <w:tab w:val="clear" w:pos="709"/>
          <w:tab w:val="left" w:pos="709" w:leader="none"/>
        </w:tabs>
        <w:bidi w:val="0"/>
        <w:ind w:hanging="283" w:start="709"/>
        <w:jc w:val="start"/>
        <w:rPr/>
      </w:pPr>
      <w:r>
        <w:rPr/>
        <w:t>Вибір каналу для перемикання активного слота передавача управління (SLT1, SLT2, ALL, OFF).</w:t>
      </w:r>
    </w:p>
    <w:p>
      <w:pPr>
        <w:pStyle w:val="BodyText"/>
        <w:numPr>
          <w:ilvl w:val="0"/>
          <w:numId w:val="19"/>
        </w:numPr>
        <w:tabs>
          <w:tab w:val="clear" w:pos="709"/>
          <w:tab w:val="left" w:pos="709" w:leader="none"/>
        </w:tabs>
        <w:bidi w:val="0"/>
        <w:ind w:hanging="283" w:start="709"/>
        <w:jc w:val="start"/>
        <w:rPr/>
      </w:pPr>
      <w:r>
        <w:rPr/>
        <w:t>Для профілю TORO використовується канал CH16.</w:t>
      </w:r>
    </w:p>
    <w:p>
      <w:pPr>
        <w:pStyle w:val="Heading4"/>
        <w:bidi w:val="0"/>
        <w:jc w:val="start"/>
        <w:rPr/>
      </w:pPr>
      <w:r>
        <w:rPr/>
      </w:r>
    </w:p>
    <w:p>
      <w:pPr>
        <w:pStyle w:val="Heading4"/>
        <w:bidi w:val="0"/>
        <w:jc w:val="start"/>
        <w:rPr/>
      </w:pPr>
      <w:r>
        <w:rPr/>
        <w:t>FRQ</w:t>
      </w:r>
    </w:p>
    <w:p>
      <w:pPr>
        <w:pStyle w:val="BodyText"/>
        <w:numPr>
          <w:ilvl w:val="0"/>
          <w:numId w:val="20"/>
        </w:numPr>
        <w:tabs>
          <w:tab w:val="clear" w:pos="709"/>
          <w:tab w:val="left" w:pos="709" w:leader="none"/>
        </w:tabs>
        <w:bidi w:val="0"/>
        <w:ind w:hanging="283" w:start="709"/>
        <w:jc w:val="start"/>
        <w:rPr/>
      </w:pPr>
      <w:r>
        <w:rPr/>
        <w:t xml:space="preserve">Вибір каналу перемикача для зміни частоти відеоприймача </w:t>
      </w:r>
      <w:r>
        <w:rPr>
          <w:sz w:val="24"/>
          <w:szCs w:val="24"/>
          <w:lang w:val="uk-UA"/>
        </w:rPr>
        <w:t>відповідно до таблиці частот</w:t>
      </w:r>
      <w:r>
        <w:rPr/>
        <w:t>.</w:t>
      </w:r>
    </w:p>
    <w:p>
      <w:pPr>
        <w:pStyle w:val="BodyText"/>
        <w:numPr>
          <w:ilvl w:val="0"/>
          <w:numId w:val="20"/>
        </w:numPr>
        <w:tabs>
          <w:tab w:val="clear" w:pos="709"/>
          <w:tab w:val="left" w:pos="709" w:leader="none"/>
        </w:tabs>
        <w:bidi w:val="0"/>
        <w:ind w:hanging="283" w:start="709"/>
        <w:jc w:val="start"/>
        <w:rPr/>
      </w:pPr>
      <w:r>
        <w:rPr/>
        <w:t>Вказується тип перемикача: 6-ти або 3-х позиційний.</w:t>
      </w:r>
    </w:p>
    <w:p>
      <w:pPr>
        <w:pStyle w:val="BodyText"/>
        <w:numPr>
          <w:ilvl w:val="0"/>
          <w:numId w:val="20"/>
        </w:numPr>
        <w:tabs>
          <w:tab w:val="clear" w:pos="709"/>
          <w:tab w:val="left" w:pos="709" w:leader="none"/>
        </w:tabs>
        <w:bidi w:val="0"/>
        <w:ind w:hanging="283" w:start="709"/>
        <w:jc w:val="start"/>
        <w:rPr/>
      </w:pPr>
      <w:r>
        <w:rPr/>
        <w:t>У профілі TORO це канал CH08 (6-ти позиційний перемикач).</w:t>
      </w:r>
    </w:p>
    <w:p>
      <w:pPr>
        <w:pStyle w:val="Heading4"/>
        <w:bidi w:val="0"/>
        <w:jc w:val="start"/>
        <w:rPr/>
      </w:pPr>
      <w:r>
        <w:rPr/>
        <w:t>Таблиця частот</w:t>
      </w:r>
    </w:p>
    <w:p>
      <w:pPr>
        <w:pStyle w:val="BodyText"/>
        <w:numPr>
          <w:ilvl w:val="0"/>
          <w:numId w:val="21"/>
        </w:numPr>
        <w:tabs>
          <w:tab w:val="clear" w:pos="709"/>
          <w:tab w:val="left" w:pos="709" w:leader="none"/>
        </w:tabs>
        <w:bidi w:val="0"/>
        <w:ind w:hanging="283" w:start="709"/>
        <w:jc w:val="start"/>
        <w:rPr/>
      </w:pPr>
      <w:r>
        <w:rPr/>
        <w:t>Задання конкретних частот для кожної позиції перемикача FRQ.</w:t>
      </w:r>
    </w:p>
    <w:p>
      <w:pPr>
        <w:pStyle w:val="BodyText"/>
        <w:numPr>
          <w:ilvl w:val="0"/>
          <w:numId w:val="21"/>
        </w:numPr>
        <w:tabs>
          <w:tab w:val="clear" w:pos="709"/>
          <w:tab w:val="left" w:pos="709" w:leader="none"/>
        </w:tabs>
        <w:bidi w:val="0"/>
        <w:ind w:hanging="283" w:start="709"/>
        <w:jc w:val="start"/>
        <w:rPr/>
      </w:pPr>
      <w:r>
        <w:rPr/>
        <w:t>Можливість вибору режимів:</w:t>
      </w:r>
    </w:p>
    <w:p>
      <w:pPr>
        <w:pStyle w:val="BodyText"/>
        <w:numPr>
          <w:ilvl w:val="1"/>
          <w:numId w:val="21"/>
        </w:numPr>
        <w:tabs>
          <w:tab w:val="clear" w:pos="709"/>
          <w:tab w:val="left" w:pos="1418" w:leader="none"/>
        </w:tabs>
        <w:bidi w:val="0"/>
        <w:ind w:hanging="283" w:start="1418"/>
        <w:jc w:val="start"/>
        <w:rPr/>
      </w:pPr>
      <w:r>
        <w:rPr/>
        <w:t>AUTO – автоматичний вибір частоти з найкращим RSSI.</w:t>
      </w:r>
    </w:p>
    <w:p>
      <w:pPr>
        <w:pStyle w:val="BodyText"/>
        <w:numPr>
          <w:ilvl w:val="1"/>
          <w:numId w:val="21"/>
        </w:numPr>
        <w:tabs>
          <w:tab w:val="clear" w:pos="709"/>
          <w:tab w:val="left" w:pos="1418" w:leader="none"/>
        </w:tabs>
        <w:bidi w:val="0"/>
        <w:ind w:hanging="283" w:start="1418"/>
        <w:jc w:val="start"/>
        <w:rPr/>
      </w:pPr>
      <w:r>
        <w:rPr/>
        <w:t>OFF – частота не змінюється.</w:t>
      </w:r>
    </w:p>
    <w:p>
      <w:pPr>
        <w:pStyle w:val="Heading4"/>
        <w:bidi w:val="0"/>
        <w:jc w:val="start"/>
        <w:rPr/>
      </w:pPr>
      <w:r>
        <w:rPr/>
        <w:t>Baud</w:t>
      </w:r>
    </w:p>
    <w:p>
      <w:pPr>
        <w:pStyle w:val="BodyText"/>
        <w:numPr>
          <w:ilvl w:val="0"/>
          <w:numId w:val="22"/>
        </w:numPr>
        <w:tabs>
          <w:tab w:val="clear" w:pos="709"/>
          <w:tab w:val="left" w:pos="709" w:leader="none"/>
        </w:tabs>
        <w:bidi w:val="0"/>
        <w:ind w:hanging="283" w:start="709"/>
        <w:jc w:val="start"/>
        <w:rPr/>
      </w:pPr>
      <w:r>
        <w:rPr/>
        <w:t>Швидкість передачі сигналу з пульта на станцію (застосовується для всіх профілів).</w:t>
      </w:r>
    </w:p>
    <w:p>
      <w:pPr>
        <w:pStyle w:val="Heading4"/>
        <w:bidi w:val="0"/>
        <w:jc w:val="start"/>
        <w:rPr/>
      </w:pPr>
      <w:r>
        <w:rPr/>
        <w:t>Invert</w:t>
      </w:r>
    </w:p>
    <w:p>
      <w:pPr>
        <w:pStyle w:val="BodyText"/>
        <w:numPr>
          <w:ilvl w:val="0"/>
          <w:numId w:val="23"/>
        </w:numPr>
        <w:tabs>
          <w:tab w:val="clear" w:pos="709"/>
          <w:tab w:val="left" w:pos="709" w:leader="none"/>
        </w:tabs>
        <w:bidi w:val="0"/>
        <w:ind w:hanging="283" w:start="709"/>
        <w:jc w:val="start"/>
        <w:rPr/>
      </w:pPr>
      <w:r>
        <w:rPr/>
        <w:t>Показник інверсії сигналу, активний за замовчуванням.</w:t>
      </w:r>
    </w:p>
    <w:p>
      <w:pPr>
        <w:pStyle w:val="Heading2"/>
        <w:bidi w:val="0"/>
        <w:jc w:val="start"/>
        <w:rPr/>
      </w:pPr>
      <w:r>
        <w:rPr/>
        <w:t>Перемикання профілів через пульт</w:t>
      </w:r>
    </w:p>
    <w:p>
      <w:pPr>
        <w:pStyle w:val="BodyText"/>
        <w:numPr>
          <w:ilvl w:val="0"/>
          <w:numId w:val="24"/>
        </w:numPr>
        <w:tabs>
          <w:tab w:val="clear" w:pos="709"/>
          <w:tab w:val="left" w:pos="709" w:leader="none"/>
        </w:tabs>
        <w:bidi w:val="0"/>
        <w:ind w:hanging="283" w:start="709"/>
        <w:jc w:val="start"/>
        <w:rPr/>
      </w:pPr>
      <w:r>
        <w:rPr/>
        <w:t>Активація додаткової функції зміни профілів через пульт здійснюється через системне меню (Presets).</w:t>
      </w:r>
    </w:p>
    <w:p>
      <w:pPr>
        <w:pStyle w:val="BodyText"/>
        <w:numPr>
          <w:ilvl w:val="0"/>
          <w:numId w:val="24"/>
        </w:numPr>
        <w:tabs>
          <w:tab w:val="clear" w:pos="709"/>
          <w:tab w:val="left" w:pos="709" w:leader="none"/>
        </w:tabs>
        <w:bidi w:val="0"/>
        <w:ind w:hanging="283" w:start="709"/>
        <w:jc w:val="start"/>
        <w:rPr/>
      </w:pPr>
      <w:r>
        <w:rPr/>
        <w:t>Вибирається канал для прослуховування (очікується 3-х позиційний перемикач).</w:t>
      </w:r>
    </w:p>
    <w:p>
      <w:pPr>
        <w:pStyle w:val="BodyText"/>
        <w:numPr>
          <w:ilvl w:val="0"/>
          <w:numId w:val="24"/>
        </w:numPr>
        <w:tabs>
          <w:tab w:val="clear" w:pos="709"/>
          <w:tab w:val="left" w:pos="709" w:leader="none"/>
        </w:tabs>
        <w:bidi w:val="0"/>
        <w:ind w:hanging="283" w:start="709"/>
        <w:jc w:val="start"/>
        <w:rPr/>
      </w:pPr>
      <w:r>
        <w:rPr/>
        <w:t>Для кожної позиції (нижнє, середнє, верхнє положення) призначається окремий профіль.</w:t>
      </w:r>
    </w:p>
    <w:p>
      <w:pPr>
        <w:pStyle w:val="BodyText"/>
        <w:numPr>
          <w:ilvl w:val="0"/>
          <w:numId w:val="24"/>
        </w:numPr>
        <w:tabs>
          <w:tab w:val="clear" w:pos="709"/>
          <w:tab w:val="left" w:pos="709" w:leader="none"/>
        </w:tabs>
        <w:bidi w:val="0"/>
        <w:ind w:hanging="283" w:start="709"/>
        <w:jc w:val="start"/>
        <w:rPr/>
      </w:pPr>
      <w:r>
        <w:rPr/>
        <w:t xml:space="preserve">Збережіть зміни кнопкою </w:t>
      </w:r>
      <w:r>
        <w:rPr>
          <w:rStyle w:val="Strong"/>
        </w:rPr>
        <w:t>SET</w:t>
      </w:r>
      <w:r>
        <w:rPr/>
        <w:t xml:space="preserve"> або вимкніть функцію вибором опції OFF.</w:t>
      </w:r>
    </w:p>
    <w:p>
      <w:pPr>
        <w:pStyle w:val="Heading2"/>
        <w:bidi w:val="0"/>
        <w:jc w:val="start"/>
        <w:rPr/>
      </w:pPr>
      <w:r>
        <w:rPr/>
        <w:t>Важливі зауваження</w:t>
      </w:r>
    </w:p>
    <w:p>
      <w:pPr>
        <w:pStyle w:val="BodyText"/>
        <w:numPr>
          <w:ilvl w:val="0"/>
          <w:numId w:val="25"/>
        </w:numPr>
        <w:tabs>
          <w:tab w:val="clear" w:pos="709"/>
          <w:tab w:val="left" w:pos="709" w:leader="none"/>
        </w:tabs>
        <w:bidi w:val="0"/>
        <w:ind w:hanging="283" w:start="709"/>
        <w:jc w:val="start"/>
        <w:rPr/>
      </w:pPr>
      <w:r>
        <w:rPr/>
        <w:t>При вимкненні режиму прослуховування (OFF) станція не реагує на зміни положень перемикачів пульта.</w:t>
      </w:r>
    </w:p>
    <w:p>
      <w:pPr>
        <w:pStyle w:val="BodyText"/>
        <w:numPr>
          <w:ilvl w:val="0"/>
          <w:numId w:val="25"/>
        </w:numPr>
        <w:tabs>
          <w:tab w:val="clear" w:pos="709"/>
          <w:tab w:val="left" w:pos="709" w:leader="none"/>
        </w:tabs>
        <w:bidi w:val="0"/>
        <w:ind w:hanging="283" w:start="709"/>
        <w:jc w:val="start"/>
        <w:rPr/>
      </w:pPr>
      <w:r>
        <w:rPr/>
        <w:t>Рекомендується ретельно перевіряти правильність налаштувань, щоб уникнути небажаних змін частоти чи потужності.</w:t>
      </w:r>
    </w:p>
    <w:p>
      <w:pPr>
        <w:pStyle w:val="BodyText"/>
        <w:bidi w:val="0"/>
        <w:spacing w:before="0" w:after="140"/>
        <w:jc w:val="start"/>
        <w:rPr>
          <w:rStyle w:val="Strong"/>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uk-U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uk-UA" w:eastAsia="zh-CN" w:bidi="hi-IN"/>
    </w:rPr>
  </w:style>
  <w:style w:type="paragraph" w:styleId="Heading1">
    <w:name w:val="Heading 1"/>
    <w:basedOn w:val="Style13"/>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Style13"/>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Style13"/>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Style13"/>
    <w:next w:val="BodyText"/>
    <w:qFormat/>
    <w:pPr>
      <w:spacing w:before="120" w:after="120"/>
      <w:outlineLvl w:val="3"/>
    </w:pPr>
    <w:rPr>
      <w:rFonts w:ascii="Liberation Serif" w:hAnsi="Liberation Serif" w:eastAsia="Noto Serif CJK SC" w:cs="Noto Sans Devanagari"/>
      <w:b/>
      <w:bCs/>
      <w:sz w:val="24"/>
      <w:szCs w:val="24"/>
    </w:rPr>
  </w:style>
  <w:style w:type="character" w:styleId="Style10">
    <w:name w:val="Символ нумерації"/>
    <w:qFormat/>
    <w:rPr/>
  </w:style>
  <w:style w:type="character" w:styleId="Strong">
    <w:name w:val="Strong"/>
    <w:qFormat/>
    <w:rPr>
      <w:b/>
      <w:bCs/>
    </w:rPr>
  </w:style>
  <w:style w:type="character" w:styleId="Hyperlink">
    <w:name w:val="Hyperlink"/>
    <w:rPr>
      <w:color w:val="000080"/>
      <w:u w:val="single"/>
    </w:rPr>
  </w:style>
  <w:style w:type="character" w:styleId="Style11">
    <w:name w:val="Маркери"/>
    <w:qFormat/>
    <w:rPr>
      <w:rFonts w:ascii="OpenSymbol" w:hAnsi="OpenSymbol" w:eastAsia="OpenSymbol" w:cs="OpenSymbol"/>
    </w:rPr>
  </w:style>
  <w:style w:type="character" w:styleId="Style12">
    <w:name w:val="Первинний текст"/>
    <w:qFormat/>
    <w:rPr>
      <w:rFonts w:ascii="Liberation Mono" w:hAnsi="Liberation Mono" w:eastAsia="Noto Sans Mono CJK SC" w:cs="Liberation Mono"/>
    </w:rPr>
  </w:style>
  <w:style w:type="paragraph" w:styleId="Style13">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4">
    <w:name w:val="Покажчик"/>
    <w:basedOn w:val="Normal"/>
    <w:qFormat/>
    <w:pPr>
      <w:suppressLineNumbers/>
    </w:pPr>
    <w:rPr>
      <w:rFonts w:cs="Noto Sans Devanagari"/>
    </w:rPr>
  </w:style>
  <w:style w:type="paragraph" w:styleId="Style15">
    <w:name w:val="Горизонтальна лінія"/>
    <w:basedOn w:val="Normal"/>
    <w:next w:val="BodyText"/>
    <w:qFormat/>
    <w:pPr>
      <w:suppressLineNumbers/>
      <w:pBdr>
        <w:bottom w:val="double" w:sz="2" w:space="0" w:color="808080"/>
      </w:pBdr>
      <w:spacing w:before="0" w:after="283"/>
    </w:pPr>
    <w:rPr>
      <w:sz w:val="12"/>
      <w:szCs w:val="12"/>
    </w:rPr>
  </w:style>
  <w:style w:type="paragraph" w:styleId="Style16">
    <w:name w:val="Цитата у блоці"/>
    <w:basedOn w:val="Normal"/>
    <w:qFormat/>
    <w:pPr>
      <w:spacing w:before="0" w:after="283"/>
      <w:ind w:hanging="0" w:start="567" w:end="567"/>
    </w:pPr>
    <w:rPr/>
  </w:style>
  <w:style w:type="paragraph" w:styleId="normal1">
    <w:name w:val="normal1"/>
    <w:qFormat/>
    <w:pPr>
      <w:widowControl/>
      <w:bidi w:val="0"/>
      <w:spacing w:lineRule="auto" w:line="276" w:before="0" w:after="0"/>
      <w:jc w:val="start"/>
    </w:pPr>
    <w:rPr>
      <w:rFonts w:ascii="Liberation Serif" w:hAnsi="Liberation Serif" w:eastAsia="Noto Serif CJK SC" w:cs="Noto Sans Devanagari"/>
      <w:color w:val="auto"/>
      <w:kern w:val="2"/>
      <w:sz w:val="24"/>
      <w:szCs w:val="24"/>
      <w:lang w:val="uk-UA"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192.168.1.4/"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hyperlink" Target="http://172.30.6.49/" TargetMode="External"/><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5.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2679</TotalTime>
  <Application>LibreOffice/24.2.7.2$Linux_X86_64 LibreOffice_project/420$Build-2</Application>
  <AppVersion>15.0000</AppVersion>
  <Pages>8</Pages>
  <Words>1121</Words>
  <Characters>7159</Characters>
  <CharactersWithSpaces>8082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2025-06-27T17:33:51Z</dcterms:created>
  <dc:creator/>
  <dc:description/>
  <dc:language>uk-UA</dc:language>
  <cp:lastModifiedBy/>
  <dcterms:modified xsi:type="dcterms:W3CDTF">2025-06-29T15:46:42Z</dcterms:modified>
  <cp:revision>9</cp:revision>
  <dc:subject/>
  <dc:title/>
</cp:coreProperties>
</file>