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5"/>
          <w:type w:val="continuous"/>
          <w:pgSz w:w="12240" w:h="15840"/>
          <w:pgMar w:header="720" w:top="2940" w:bottom="0" w:left="1320" w:right="840"/>
          <w:pgNumType w:start="1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4216" w:right="4690"/>
      </w:pPr>
      <w:r>
        <w:rPr/>
        <w:t>Unit-V</w:t>
      </w:r>
    </w:p>
    <w:p>
      <w:pPr>
        <w:spacing w:before="20"/>
        <w:ind w:left="3010" w:right="3488" w:firstLine="0"/>
        <w:jc w:val="center"/>
        <w:rPr>
          <w:sz w:val="40"/>
        </w:rPr>
      </w:pPr>
      <w:r>
        <w:rPr>
          <w:sz w:val="40"/>
        </w:rPr>
        <w:t>NMR Spectroscopy &amp;</w:t>
      </w:r>
      <w:r>
        <w:rPr>
          <w:spacing w:val="-97"/>
          <w:sz w:val="40"/>
        </w:rPr>
        <w:t> </w:t>
      </w:r>
      <w:r>
        <w:rPr>
          <w:sz w:val="40"/>
        </w:rPr>
        <w:t>UV-Spectroscopy</w:t>
      </w:r>
    </w:p>
    <w:p>
      <w:pPr>
        <w:pStyle w:val="BodyText"/>
        <w:spacing w:before="6"/>
        <w:rPr>
          <w:sz w:val="60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0" w:hanging="243"/>
        <w:jc w:val="left"/>
        <w:rPr>
          <w:b/>
          <w:sz w:val="24"/>
        </w:rPr>
      </w:pPr>
      <w:r>
        <w:rPr>
          <w:b/>
          <w:sz w:val="24"/>
        </w:rPr>
        <w:t>Hydrogen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Nuclear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Magnetic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Resonance</w:t>
      </w:r>
    </w:p>
    <w:p>
      <w:pPr>
        <w:pStyle w:val="ListParagraph"/>
        <w:numPr>
          <w:ilvl w:val="2"/>
          <w:numId w:val="1"/>
        </w:numPr>
        <w:tabs>
          <w:tab w:pos="1803" w:val="left" w:leader="none"/>
        </w:tabs>
        <w:spacing w:line="240" w:lineRule="auto" w:before="22" w:after="0"/>
        <w:ind w:left="1802" w:right="0" w:hanging="245"/>
        <w:jc w:val="left"/>
        <w:rPr>
          <w:b/>
          <w:sz w:val="24"/>
        </w:rPr>
      </w:pPr>
      <w:r>
        <w:rPr>
          <w:b/>
          <w:sz w:val="24"/>
        </w:rPr>
        <w:t>Splitting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coupling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(what’s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what)</w:t>
      </w:r>
    </w:p>
    <w:p>
      <w:pPr>
        <w:pStyle w:val="ListParagraph"/>
        <w:numPr>
          <w:ilvl w:val="2"/>
          <w:numId w:val="1"/>
        </w:numPr>
        <w:tabs>
          <w:tab w:pos="1815" w:val="left" w:leader="none"/>
        </w:tabs>
        <w:spacing w:line="240" w:lineRule="auto" w:before="26" w:after="0"/>
        <w:ind w:left="1814" w:right="0" w:hanging="257"/>
        <w:jc w:val="left"/>
        <w:rPr>
          <w:b/>
          <w:sz w:val="24"/>
        </w:rPr>
      </w:pPr>
      <w:r>
        <w:rPr>
          <w:b/>
          <w:sz w:val="24"/>
        </w:rPr>
        <w:t>Chemical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shifts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it)</w:t>
      </w:r>
    </w:p>
    <w:p>
      <w:pPr>
        <w:pStyle w:val="ListParagraph"/>
        <w:numPr>
          <w:ilvl w:val="2"/>
          <w:numId w:val="1"/>
        </w:numPr>
        <w:tabs>
          <w:tab w:pos="1789" w:val="left" w:leader="none"/>
        </w:tabs>
        <w:spacing w:line="240" w:lineRule="auto" w:before="22" w:after="0"/>
        <w:ind w:left="1788" w:right="0" w:hanging="231"/>
        <w:jc w:val="left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(how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there)</w:t>
      </w:r>
    </w:p>
    <w:p>
      <w:pPr>
        <w:pStyle w:val="ListParagraph"/>
        <w:numPr>
          <w:ilvl w:val="1"/>
          <w:numId w:val="1"/>
        </w:numPr>
        <w:tabs>
          <w:tab w:pos="1086" w:val="left" w:leader="none"/>
        </w:tabs>
        <w:spacing w:line="240" w:lineRule="auto" w:before="26" w:after="0"/>
        <w:ind w:left="1085" w:right="0" w:hanging="248"/>
        <w:jc w:val="left"/>
        <w:rPr>
          <w:b/>
          <w:sz w:val="24"/>
        </w:rPr>
      </w:pPr>
      <w:r>
        <w:rPr>
          <w:b/>
          <w:sz w:val="24"/>
        </w:rPr>
        <w:t>UV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spectroscopy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spacing w:before="83"/>
        <w:ind w:right="3487"/>
      </w:pPr>
      <w:r>
        <w:rPr/>
        <w:t>NMR</w:t>
      </w:r>
      <w:r>
        <w:rPr>
          <w:spacing w:val="-3"/>
        </w:rPr>
        <w:t> </w:t>
      </w:r>
      <w:r>
        <w:rPr/>
        <w:t>Spectroscopy</w:t>
      </w:r>
    </w:p>
    <w:p>
      <w:pPr>
        <w:pStyle w:val="BodyText"/>
        <w:spacing w:line="261" w:lineRule="auto" w:before="299"/>
        <w:ind w:left="120" w:right="477"/>
        <w:jc w:val="both"/>
      </w:pPr>
      <w:r>
        <w:rPr/>
        <w:t>The various spectroscopies are the primary method for determining the structure of compounds. If</w:t>
      </w:r>
      <w:r>
        <w:rPr>
          <w:spacing w:val="-57"/>
        </w:rPr>
        <w:t> </w:t>
      </w:r>
      <w:r>
        <w:rPr/>
        <w:t>the molecule is not too large or complex, the determination should be very accurate. These are</w:t>
      </w:r>
      <w:r>
        <w:rPr>
          <w:spacing w:val="1"/>
        </w:rPr>
        <w:t> </w:t>
      </w:r>
      <w:r>
        <w:rPr/>
        <w:t>simply</w:t>
      </w:r>
      <w:r>
        <w:rPr>
          <w:spacing w:val="-1"/>
        </w:rPr>
        <w:t> </w:t>
      </w:r>
      <w:r>
        <w:rPr/>
        <w:t>done and rapid. They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combined to</w:t>
      </w:r>
      <w:r>
        <w:rPr>
          <w:spacing w:val="2"/>
        </w:rPr>
        <w:t> </w:t>
      </w:r>
      <w:r>
        <w:rPr/>
        <w:t>give</w:t>
      </w:r>
      <w:r>
        <w:rPr>
          <w:spacing w:val="-1"/>
        </w:rPr>
        <w:t> </w:t>
      </w:r>
      <w:r>
        <w:rPr/>
        <w:t>overlapping</w:t>
      </w:r>
      <w:r>
        <w:rPr>
          <w:spacing w:val="3"/>
        </w:rPr>
        <w:t> </w:t>
      </w:r>
      <w:r>
        <w:rPr/>
        <w:t>information.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9" w:lineRule="auto"/>
        <w:ind w:left="120" w:right="480"/>
        <w:jc w:val="both"/>
      </w:pPr>
      <w:r>
        <w:rPr/>
        <w:t>This is not chemistry in the sense of reactions but it is very interesting puzzle solving. Once you</w:t>
      </w:r>
      <w:r>
        <w:rPr>
          <w:spacing w:val="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 rules, you</w:t>
      </w:r>
      <w:r>
        <w:rPr>
          <w:spacing w:val="1"/>
        </w:rPr>
        <w:t> </w:t>
      </w:r>
      <w:r>
        <w:rPr/>
        <w:t>will like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(except of course</w:t>
      </w:r>
      <w:r>
        <w:rPr>
          <w:spacing w:val="-2"/>
        </w:rPr>
        <w:t> </w:t>
      </w:r>
      <w:r>
        <w:rPr/>
        <w:t>in exams).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61" w:lineRule="auto" w:before="1"/>
        <w:ind w:left="120" w:right="257"/>
        <w:jc w:val="both"/>
      </w:pPr>
      <w:r>
        <w:rPr/>
        <w:t>The unit begins with background information on how these techniques work which is interesting but</w:t>
      </w:r>
      <w:r>
        <w:rPr>
          <w:spacing w:val="1"/>
        </w:rPr>
        <w:t> </w:t>
      </w:r>
      <w:r>
        <w:rPr/>
        <w:t>not essential to using them to determine structures. In the NMR, the information sequence is the</w:t>
      </w:r>
      <w:r>
        <w:rPr>
          <w:spacing w:val="1"/>
        </w:rPr>
        <w:t> </w:t>
      </w:r>
      <w:r>
        <w:rPr/>
        <w:t>logical progression from the simple to the more complex. But do not think that the first item,</w:t>
      </w:r>
      <w:r>
        <w:rPr>
          <w:spacing w:val="1"/>
        </w:rPr>
        <w:t> </w:t>
      </w:r>
      <w:r>
        <w:rPr/>
        <w:t>chemical shift, or the second, integration, is the important component. The splitting or multiplicity is</w:t>
      </w:r>
      <w:r>
        <w:rPr>
          <w:spacing w:val="-57"/>
        </w:rPr>
        <w:t> </w:t>
      </w:r>
      <w:r>
        <w:rPr/>
        <w:t>the</w:t>
      </w:r>
      <w:r>
        <w:rPr>
          <w:spacing w:val="12"/>
        </w:rPr>
        <w:t> </w:t>
      </w:r>
      <w:r>
        <w:rPr/>
        <w:t>key</w:t>
      </w:r>
      <w:r>
        <w:rPr>
          <w:spacing w:val="13"/>
        </w:rPr>
        <w:t> </w:t>
      </w:r>
      <w:r>
        <w:rPr/>
        <w:t>element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H-NMR.</w:t>
      </w:r>
      <w:r>
        <w:rPr>
          <w:spacing w:val="15"/>
        </w:rPr>
        <w:t> </w:t>
      </w:r>
      <w:r>
        <w:rPr/>
        <w:t>UV-Vis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extremely</w:t>
      </w:r>
      <w:r>
        <w:rPr>
          <w:spacing w:val="13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tool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quantitating</w:t>
      </w:r>
      <w:r>
        <w:rPr>
          <w:spacing w:val="13"/>
        </w:rPr>
        <w:t> </w:t>
      </w:r>
      <w:r>
        <w:rPr/>
        <w:t>substances</w:t>
      </w:r>
      <w:r>
        <w:rPr>
          <w:spacing w:val="13"/>
        </w:rPr>
        <w:t> </w:t>
      </w:r>
      <w:r>
        <w:rPr/>
        <w:t>and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used widely.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0" w:right="0" w:hanging="311"/>
        <w:jc w:val="left"/>
      </w:pPr>
      <w:r>
        <w:rPr/>
        <w:t>Molecular</w:t>
      </w:r>
      <w:r>
        <w:rPr>
          <w:spacing w:val="-5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electromagnetic</w:t>
      </w:r>
      <w:r>
        <w:rPr>
          <w:spacing w:val="-3"/>
        </w:rPr>
        <w:t> </w:t>
      </w:r>
      <w:r>
        <w:rPr/>
        <w:t>radiation.</w:t>
      </w:r>
    </w:p>
    <w:p>
      <w:pPr>
        <w:pStyle w:val="BodyText"/>
        <w:spacing w:before="26"/>
        <w:ind w:left="840"/>
      </w:pPr>
      <w:r>
        <w:rPr/>
        <w:t>Molecules</w:t>
      </w:r>
      <w:r>
        <w:rPr>
          <w:spacing w:val="34"/>
        </w:rPr>
        <w:t> </w:t>
      </w:r>
      <w:r>
        <w:rPr/>
        <w:t>have</w:t>
      </w:r>
      <w:r>
        <w:rPr>
          <w:spacing w:val="36"/>
        </w:rPr>
        <w:t> </w:t>
      </w:r>
      <w:r>
        <w:rPr/>
        <w:t>electromagnetic</w:t>
      </w:r>
      <w:r>
        <w:rPr>
          <w:spacing w:val="33"/>
        </w:rPr>
        <w:t> </w:t>
      </w:r>
      <w:r>
        <w:rPr/>
        <w:t>fields</w:t>
      </w:r>
      <w:r>
        <w:rPr>
          <w:spacing w:val="35"/>
        </w:rPr>
        <w:t> </w:t>
      </w:r>
      <w:r>
        <w:rPr/>
        <w:t>derived</w:t>
      </w:r>
      <w:r>
        <w:rPr>
          <w:spacing w:val="37"/>
        </w:rPr>
        <w:t> </w:t>
      </w:r>
      <w:r>
        <w:rPr/>
        <w:t>from</w:t>
      </w:r>
      <w:r>
        <w:rPr>
          <w:spacing w:val="35"/>
        </w:rPr>
        <w:t> </w:t>
      </w:r>
      <w:r>
        <w:rPr/>
        <w:t>their</w:t>
      </w:r>
      <w:r>
        <w:rPr>
          <w:spacing w:val="34"/>
        </w:rPr>
        <w:t> </w:t>
      </w:r>
      <w:r>
        <w:rPr/>
        <w:t>electrons</w:t>
      </w:r>
      <w:r>
        <w:rPr>
          <w:spacing w:val="34"/>
        </w:rPr>
        <w:t> </w:t>
      </w:r>
      <w:r>
        <w:rPr/>
        <w:t>and</w:t>
      </w:r>
      <w:r>
        <w:rPr>
          <w:spacing w:val="36"/>
        </w:rPr>
        <w:t> </w:t>
      </w:r>
      <w:r>
        <w:rPr/>
        <w:t>nuclei.</w:t>
      </w:r>
      <w:r>
        <w:rPr>
          <w:spacing w:val="34"/>
        </w:rPr>
        <w:t> </w:t>
      </w:r>
      <w:r>
        <w:rPr/>
        <w:t>We</w:t>
      </w:r>
      <w:r>
        <w:rPr>
          <w:spacing w:val="33"/>
        </w:rPr>
        <w:t> </w:t>
      </w:r>
      <w:r>
        <w:rPr/>
        <w:t>saw</w:t>
      </w:r>
    </w:p>
    <w:p>
      <w:pPr>
        <w:spacing w:after="0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2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61" w:lineRule="auto" w:before="90"/>
        <w:ind w:left="120" w:right="478"/>
        <w:jc w:val="both"/>
      </w:pPr>
      <w:r>
        <w:rPr/>
        <w:t>earlier that plane-polarized light interacts by being rotated by an enantiomer. As seen below,</w:t>
      </w:r>
      <w:r>
        <w:rPr>
          <w:spacing w:val="1"/>
        </w:rPr>
        <w:t> </w:t>
      </w:r>
      <w:r>
        <w:rPr/>
        <w:t>energy</w:t>
      </w:r>
      <w:r>
        <w:rPr>
          <w:spacing w:val="-1"/>
        </w:rPr>
        <w:t> </w:t>
      </w:r>
      <w:r>
        <w:rPr/>
        <w:t>varies across</w:t>
      </w:r>
      <w:r>
        <w:rPr>
          <w:spacing w:val="-1"/>
        </w:rPr>
        <w:t> </w:t>
      </w:r>
      <w:r>
        <w:rPr/>
        <w:t>the spectrum and</w:t>
      </w:r>
      <w:r>
        <w:rPr>
          <w:spacing w:val="-1"/>
        </w:rPr>
        <w:t> </w:t>
      </w:r>
      <w:r>
        <w:rPr/>
        <w:t>matches that required</w:t>
      </w:r>
      <w:r>
        <w:rPr>
          <w:spacing w:val="-1"/>
        </w:rPr>
        <w:t> </w:t>
      </w:r>
      <w:r>
        <w:rPr/>
        <w:t>for various interactions.</w:t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120" w:right="0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1190625</wp:posOffset>
            </wp:positionH>
            <wp:positionV relativeFrom="paragraph">
              <wp:posOffset>271530</wp:posOffset>
            </wp:positionV>
            <wp:extent cx="4530530" cy="26098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5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Electromagnetic</w:t>
      </w:r>
      <w:r>
        <w:rPr>
          <w:spacing w:val="-7"/>
          <w:sz w:val="28"/>
        </w:rPr>
        <w:t> </w:t>
      </w:r>
      <w:r>
        <w:rPr>
          <w:sz w:val="28"/>
        </w:rPr>
        <w:t>Spectrum</w:t>
      </w:r>
    </w:p>
    <w:p>
      <w:pPr>
        <w:pStyle w:val="BodyText"/>
        <w:spacing w:line="261" w:lineRule="auto" w:before="80"/>
        <w:ind w:left="120" w:right="471"/>
        <w:jc w:val="both"/>
      </w:pPr>
      <w:r>
        <w:rPr/>
        <w:t>Energy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electromagnetic</w:t>
      </w:r>
      <w:r>
        <w:rPr>
          <w:spacing w:val="1"/>
        </w:rPr>
        <w:t> </w:t>
      </w:r>
      <w:r>
        <w:rPr/>
        <w:t>radiation</w:t>
      </w:r>
      <w:r>
        <w:rPr>
          <w:spacing w:val="1"/>
        </w:rPr>
        <w:t> </w:t>
      </w:r>
      <w:r>
        <w:rPr/>
        <w:t>interacts</w:t>
      </w:r>
      <w:r>
        <w:rPr>
          <w:spacing w:val="1"/>
        </w:rPr>
        <w:t> </w:t>
      </w:r>
      <w:r>
        <w:rPr/>
        <w:t>with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electromagnetic fields of the electrons to raise their energy levels from one state to the next. The</w:t>
      </w:r>
      <w:r>
        <w:rPr>
          <w:spacing w:val="1"/>
        </w:rPr>
        <w:t> </w:t>
      </w:r>
      <w:r>
        <w:rPr/>
        <w:t>nature of that interaction depends on the energy available. Ultraviolet and visible have sufficient</w:t>
      </w:r>
      <w:r>
        <w:rPr>
          <w:spacing w:val="1"/>
        </w:rPr>
        <w:t> </w:t>
      </w:r>
      <w:r>
        <w:rPr/>
        <w:t>energy to effect electronic transitions. Infrared has sufficient energy only to effect transitions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vibrational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states.</w:t>
      </w:r>
      <w:r>
        <w:rPr>
          <w:spacing w:val="1"/>
        </w:rPr>
        <w:t> </w:t>
      </w:r>
      <w:r>
        <w:rPr/>
        <w:t>Microwave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</w:t>
      </w:r>
      <w:r>
        <w:rPr>
          <w:spacing w:val="60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rotationaly energy states. Thus the radiation absorbed tells us</w:t>
      </w:r>
      <w:r>
        <w:rPr>
          <w:spacing w:val="60"/>
        </w:rPr>
        <w:t> </w:t>
      </w:r>
      <w:r>
        <w:rPr/>
        <w:t>different information.</w:t>
      </w:r>
      <w:r>
        <w:rPr>
          <w:spacing w:val="1"/>
        </w:rPr>
        <w:t> </w:t>
      </w:r>
      <w:r>
        <w:rPr/>
        <w:t>Radio waves have insufficient energy to effect molecules but affect nuclear spin energy states</w:t>
      </w:r>
      <w:r>
        <w:rPr>
          <w:spacing w:val="1"/>
        </w:rPr>
        <w:t> </w:t>
      </w:r>
      <w:r>
        <w:rPr/>
        <w:t>found in magnetic fields. This latter interaction is most important because it is used in Nuclear</w:t>
      </w:r>
      <w:r>
        <w:rPr>
          <w:spacing w:val="1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Resonance</w:t>
      </w:r>
      <w:r>
        <w:rPr>
          <w:spacing w:val="-1"/>
        </w:rPr>
        <w:t> </w:t>
      </w:r>
      <w:r>
        <w:rPr/>
        <w:t>spectroscopy.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2"/>
        </w:numPr>
        <w:tabs>
          <w:tab w:pos="430" w:val="left" w:leader="none"/>
        </w:tabs>
        <w:spacing w:line="240" w:lineRule="auto" w:before="0" w:after="0"/>
        <w:ind w:left="429" w:right="0" w:hanging="310"/>
        <w:jc w:val="left"/>
      </w:pPr>
      <w:r>
        <w:rPr/>
        <w:t>NMR</w:t>
      </w:r>
      <w:r>
        <w:rPr>
          <w:spacing w:val="-2"/>
        </w:rPr>
        <w:t> </w:t>
      </w:r>
      <w:r>
        <w:rPr/>
        <w:t>theory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0" w:after="0"/>
        <w:ind w:left="415" w:right="0" w:hanging="296"/>
        <w:jc w:val="left"/>
        <w:rPr>
          <w:sz w:val="24"/>
        </w:rPr>
      </w:pP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nuclei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unpaired</w:t>
      </w:r>
      <w:r>
        <w:rPr>
          <w:spacing w:val="6"/>
          <w:sz w:val="24"/>
        </w:rPr>
        <w:t> </w:t>
      </w:r>
      <w:r>
        <w:rPr>
          <w:sz w:val="24"/>
        </w:rPr>
        <w:t>protons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neutrons</w:t>
      </w:r>
      <w:r>
        <w:rPr>
          <w:spacing w:val="3"/>
          <w:sz w:val="24"/>
        </w:rPr>
        <w:t> </w:t>
      </w:r>
      <w:r>
        <w:rPr>
          <w:sz w:val="24"/>
        </w:rPr>
        <w:t>are</w:t>
      </w:r>
      <w:r>
        <w:rPr>
          <w:spacing w:val="5"/>
          <w:sz w:val="24"/>
        </w:rPr>
        <w:t> </w:t>
      </w:r>
      <w:r>
        <w:rPr>
          <w:sz w:val="24"/>
        </w:rPr>
        <w:t>magnetically</w:t>
      </w:r>
      <w:r>
        <w:rPr>
          <w:spacing w:val="4"/>
          <w:sz w:val="24"/>
        </w:rPr>
        <w:t> </w:t>
      </w:r>
      <w:r>
        <w:rPr>
          <w:sz w:val="24"/>
        </w:rPr>
        <w:t>active-</w:t>
      </w:r>
      <w:r>
        <w:rPr>
          <w:spacing w:val="5"/>
          <w:sz w:val="24"/>
        </w:rPr>
        <w:t> </w:t>
      </w:r>
      <w:r>
        <w:rPr>
          <w:sz w:val="24"/>
        </w:rPr>
        <w:t>they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magnetic</w:t>
      </w:r>
      <w:r>
        <w:rPr>
          <w:spacing w:val="5"/>
          <w:sz w:val="24"/>
        </w:rPr>
        <w:t> </w:t>
      </w:r>
      <w:r>
        <w:rPr>
          <w:sz w:val="24"/>
        </w:rPr>
        <w:t>field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61" w:lineRule="auto" w:before="90"/>
        <w:ind w:left="120" w:right="372"/>
        <w:jc w:val="both"/>
      </w:pPr>
      <w:r>
        <w:rPr/>
        <w:t>arising from the unpaired nuclear particle. Of greatest interest to an organic chemist is hydrogen</w:t>
      </w:r>
      <w:r>
        <w:rPr>
          <w:spacing w:val="1"/>
        </w:rPr>
        <w:t> </w:t>
      </w:r>
      <w:r>
        <w:rPr/>
        <w:t>(including deuterium) and carbon ( the </w:t>
      </w:r>
      <w:r>
        <w:rPr>
          <w:vertAlign w:val="superscript"/>
        </w:rPr>
        <w:t>13</w:t>
      </w:r>
      <w:r>
        <w:rPr>
          <w:vertAlign w:val="baseline"/>
        </w:rPr>
        <w:t>C isotope not the </w:t>
      </w:r>
      <w:r>
        <w:rPr>
          <w:vertAlign w:val="superscript"/>
        </w:rPr>
        <w:t>12</w:t>
      </w:r>
      <w:r>
        <w:rPr>
          <w:vertAlign w:val="baseline"/>
        </w:rPr>
        <w:t>C isotope which has paired neutrons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protons).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83" w:lineRule="auto" w:before="0" w:after="0"/>
        <w:ind w:left="120" w:right="479" w:firstLine="0"/>
        <w:jc w:val="left"/>
        <w:rPr>
          <w:sz w:val="24"/>
        </w:rPr>
      </w:pPr>
      <w:r>
        <w:rPr>
          <w:spacing w:val="-1"/>
          <w:sz w:val="24"/>
        </w:rPr>
        <w:t>Placed in an external </w:t>
      </w:r>
      <w:r>
        <w:rPr>
          <w:sz w:val="24"/>
        </w:rPr>
        <w:t>magnetic field this magnetic field of the nucleus has two stable states,</w:t>
      </w:r>
      <w:r>
        <w:rPr>
          <w:spacing w:val="1"/>
          <w:sz w:val="24"/>
        </w:rPr>
        <w:t> </w:t>
      </w:r>
      <w:r>
        <w:rPr>
          <w:sz w:val="24"/>
        </w:rPr>
        <w:t>alignment</w:t>
      </w:r>
      <w:r>
        <w:rPr>
          <w:spacing w:val="53"/>
          <w:sz w:val="24"/>
        </w:rPr>
        <w:t> </w:t>
      </w:r>
      <w:r>
        <w:rPr>
          <w:sz w:val="24"/>
        </w:rPr>
        <w:t>with</w:t>
      </w:r>
      <w:r>
        <w:rPr>
          <w:spacing w:val="54"/>
          <w:sz w:val="24"/>
        </w:rPr>
        <w:t> </w:t>
      </w:r>
      <w:r>
        <w:rPr>
          <w:sz w:val="24"/>
        </w:rPr>
        <w:t>or</w:t>
      </w:r>
      <w:r>
        <w:rPr>
          <w:spacing w:val="53"/>
          <w:sz w:val="24"/>
        </w:rPr>
        <w:t> </w:t>
      </w:r>
      <w:r>
        <w:rPr>
          <w:sz w:val="24"/>
        </w:rPr>
        <w:t>against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applied</w:t>
      </w:r>
      <w:r>
        <w:rPr>
          <w:spacing w:val="56"/>
          <w:sz w:val="24"/>
        </w:rPr>
        <w:t> </w:t>
      </w:r>
      <w:r>
        <w:rPr>
          <w:sz w:val="24"/>
        </w:rPr>
        <w:t>field,</w:t>
      </w:r>
      <w:r>
        <w:rPr>
          <w:spacing w:val="55"/>
          <w:sz w:val="24"/>
        </w:rPr>
        <w:t> </w:t>
      </w:r>
      <w:r>
        <w:rPr>
          <w:sz w:val="24"/>
        </w:rPr>
        <w:t>which</w:t>
      </w:r>
      <w:r>
        <w:rPr>
          <w:spacing w:val="53"/>
          <w:sz w:val="24"/>
        </w:rPr>
        <w:t> </w:t>
      </w:r>
      <w:r>
        <w:rPr>
          <w:sz w:val="24"/>
        </w:rPr>
        <w:t>are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slightly</w:t>
      </w:r>
      <w:r>
        <w:rPr>
          <w:spacing w:val="53"/>
          <w:sz w:val="24"/>
        </w:rPr>
        <w:t> </w:t>
      </w:r>
      <w:r>
        <w:rPr>
          <w:sz w:val="24"/>
        </w:rPr>
        <w:t>different</w:t>
      </w:r>
      <w:r>
        <w:rPr>
          <w:spacing w:val="54"/>
          <w:sz w:val="24"/>
        </w:rPr>
        <w:t> </w:t>
      </w:r>
      <w:r>
        <w:rPr>
          <w:sz w:val="24"/>
        </w:rPr>
        <w:t>energies</w:t>
      </w:r>
      <w:r>
        <w:rPr>
          <w:spacing w:val="56"/>
          <w:sz w:val="24"/>
        </w:rPr>
        <w:t> </w:t>
      </w:r>
      <w:r>
        <w:rPr>
          <w:sz w:val="24"/>
        </w:rPr>
        <w:t>(aligned</w:t>
      </w:r>
      <w:r>
        <w:rPr>
          <w:spacing w:val="-57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higher).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the greater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4"/>
          <w:sz w:val="24"/>
        </w:rPr>
        <w:t> </w:t>
      </w:r>
      <w:r>
        <w:rPr>
          <w:sz w:val="24"/>
        </w:rPr>
        <w:t>(this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crucial</w:t>
      </w:r>
      <w:r>
        <w:rPr>
          <w:spacing w:val="-1"/>
          <w:sz w:val="24"/>
        </w:rPr>
        <w:t> </w:t>
      </w:r>
      <w:r>
        <w:rPr>
          <w:sz w:val="24"/>
        </w:rPr>
        <w:t>fact).</w:t>
      </w:r>
    </w:p>
    <w:p>
      <w:pPr>
        <w:pStyle w:val="ListParagraph"/>
        <w:numPr>
          <w:ilvl w:val="0"/>
          <w:numId w:val="4"/>
        </w:numPr>
        <w:tabs>
          <w:tab w:pos="1083" w:val="left" w:leader="none"/>
        </w:tabs>
        <w:spacing w:line="252" w:lineRule="exact" w:before="0" w:after="0"/>
        <w:ind w:left="1082" w:right="0" w:hanging="243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42"/>
          <w:sz w:val="24"/>
        </w:rPr>
        <w:t> </w:t>
      </w:r>
      <w:r>
        <w:rPr>
          <w:sz w:val="24"/>
        </w:rPr>
        <w:t>(in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molecule)</w:t>
      </w:r>
      <w:r>
        <w:rPr>
          <w:spacing w:val="42"/>
          <w:sz w:val="24"/>
        </w:rPr>
        <w:t> </w:t>
      </w:r>
      <w:r>
        <w:rPr>
          <w:sz w:val="24"/>
        </w:rPr>
        <w:t>factors</w:t>
      </w:r>
      <w:r>
        <w:rPr>
          <w:spacing w:val="42"/>
          <w:sz w:val="24"/>
        </w:rPr>
        <w:t> </w:t>
      </w:r>
      <w:r>
        <w:rPr>
          <w:sz w:val="24"/>
        </w:rPr>
        <w:t>which</w:t>
      </w:r>
      <w:r>
        <w:rPr>
          <w:spacing w:val="42"/>
          <w:sz w:val="24"/>
        </w:rPr>
        <w:t> </w:t>
      </w:r>
      <w:r>
        <w:rPr>
          <w:sz w:val="24"/>
        </w:rPr>
        <w:t>affect</w:t>
      </w:r>
      <w:r>
        <w:rPr>
          <w:spacing w:val="43"/>
          <w:sz w:val="24"/>
        </w:rPr>
        <w:t> </w:t>
      </w:r>
      <w:r>
        <w:rPr>
          <w:sz w:val="24"/>
        </w:rPr>
        <w:t>(add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41"/>
          <w:sz w:val="24"/>
        </w:rPr>
        <w:t> </w:t>
      </w:r>
      <w:r>
        <w:rPr>
          <w:sz w:val="24"/>
        </w:rPr>
        <w:t>subtract</w:t>
      </w:r>
      <w:r>
        <w:rPr>
          <w:spacing w:val="41"/>
          <w:sz w:val="24"/>
        </w:rPr>
        <w:t> </w:t>
      </w:r>
      <w:r>
        <w:rPr>
          <w:sz w:val="24"/>
        </w:rPr>
        <w:t>from)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applied</w:t>
      </w:r>
    </w:p>
    <w:p>
      <w:pPr>
        <w:pStyle w:val="BodyText"/>
        <w:spacing w:line="261" w:lineRule="auto" w:before="24"/>
        <w:ind w:left="120" w:right="499"/>
      </w:pPr>
      <w:r>
        <w:rPr/>
        <w:t>magnetic</w:t>
      </w:r>
      <w:r>
        <w:rPr>
          <w:spacing w:val="17"/>
        </w:rPr>
        <w:t> </w:t>
      </w:r>
      <w:r>
        <w:rPr/>
        <w:t>field</w:t>
      </w:r>
      <w:r>
        <w:rPr>
          <w:spacing w:val="18"/>
        </w:rPr>
        <w:t> </w:t>
      </w:r>
      <w:r>
        <w:rPr/>
        <w:t>so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put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individual</w:t>
      </w:r>
      <w:r>
        <w:rPr>
          <w:spacing w:val="18"/>
        </w:rPr>
        <w:t> </w:t>
      </w:r>
      <w:r>
        <w:rPr/>
        <w:t>nucleus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magnetic</w:t>
      </w:r>
      <w:r>
        <w:rPr>
          <w:spacing w:val="19"/>
        </w:rPr>
        <w:t> </w:t>
      </w:r>
      <w:r>
        <w:rPr/>
        <w:t>environment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that</w:t>
      </w:r>
      <w:r>
        <w:rPr>
          <w:spacing w:val="-57"/>
        </w:rPr>
        <w:t> </w:t>
      </w:r>
      <w:r>
        <w:rPr/>
        <w:t>felt</w:t>
      </w:r>
      <w:r>
        <w:rPr>
          <w:spacing w:val="-1"/>
        </w:rPr>
        <w:t> </w:t>
      </w:r>
      <w:r>
        <w:rPr/>
        <w:t>by another</w:t>
      </w:r>
      <w:r>
        <w:rPr>
          <w:spacing w:val="-2"/>
        </w:rPr>
        <w:t> </w:t>
      </w:r>
      <w:r>
        <w:rPr/>
        <w:t>nucleus create differences in the</w:t>
      </w:r>
      <w:r>
        <w:rPr>
          <w:spacing w:val="3"/>
        </w:rPr>
        <w:t> </w:t>
      </w:r>
      <w:r>
        <w:rPr/>
        <w:t>nuclei.</w:t>
      </w:r>
    </w:p>
    <w:p>
      <w:pPr>
        <w:pStyle w:val="ListParagraph"/>
        <w:numPr>
          <w:ilvl w:val="0"/>
          <w:numId w:val="4"/>
        </w:numPr>
        <w:tabs>
          <w:tab w:pos="1095" w:val="left" w:leader="none"/>
        </w:tabs>
        <w:spacing w:line="261" w:lineRule="auto" w:before="0" w:after="0"/>
        <w:ind w:left="120" w:right="719" w:firstLine="719"/>
        <w:jc w:val="both"/>
        <w:rPr>
          <w:sz w:val="24"/>
        </w:rPr>
      </w:pPr>
      <w:r>
        <w:rPr>
          <w:sz w:val="24"/>
        </w:rPr>
        <w:t>Higher applied magnetic fields will create larger absolute numerical values of the</w:t>
      </w:r>
      <w:r>
        <w:rPr>
          <w:spacing w:val="1"/>
          <w:sz w:val="24"/>
        </w:rPr>
        <w:t> </w:t>
      </w:r>
      <w:r>
        <w:rPr>
          <w:sz w:val="24"/>
        </w:rPr>
        <w:t>differences between energy states and allow easier distinction between two different nuclei</w:t>
      </w:r>
      <w:r>
        <w:rPr>
          <w:spacing w:val="1"/>
          <w:sz w:val="24"/>
        </w:rPr>
        <w:t> </w:t>
      </w:r>
      <w:r>
        <w:rPr>
          <w:sz w:val="24"/>
        </w:rPr>
        <w:t>(better resolution).</w:t>
      </w:r>
    </w:p>
    <w:p>
      <w:pPr>
        <w:pStyle w:val="BodyText"/>
        <w:spacing w:line="274" w:lineRule="exact"/>
        <w:ind w:left="120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961389</wp:posOffset>
            </wp:positionH>
            <wp:positionV relativeFrom="paragraph">
              <wp:posOffset>226415</wp:posOffset>
            </wp:positionV>
            <wp:extent cx="4041516" cy="27241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51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2"/>
        </w:rPr>
        <w:t> </w:t>
      </w:r>
      <w:r>
        <w:rPr/>
        <w:t>schematic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NMR</w:t>
      </w:r>
      <w:r>
        <w:rPr>
          <w:spacing w:val="1"/>
        </w:rPr>
        <w:t> </w:t>
      </w:r>
      <w:r>
        <w:rPr/>
        <w:t>spectrometer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61" w:lineRule="auto" w:before="48" w:after="0"/>
        <w:ind w:left="120" w:right="584" w:firstLine="0"/>
        <w:jc w:val="left"/>
        <w:rPr>
          <w:sz w:val="24"/>
        </w:rPr>
      </w:pPr>
      <w:r>
        <w:rPr>
          <w:sz w:val="24"/>
        </w:rPr>
        <w:t>Electromagnetic radiation of radio frequency wavelengths is of the right energy range to cause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nucleus to move</w:t>
      </w:r>
      <w:r>
        <w:rPr>
          <w:spacing w:val="-1"/>
          <w:sz w:val="24"/>
        </w:rPr>
        <w:t> </w:t>
      </w:r>
      <w:r>
        <w:rPr>
          <w:sz w:val="24"/>
        </w:rPr>
        <w:t>(resonate)</w:t>
      </w:r>
      <w:r>
        <w:rPr>
          <w:spacing w:val="-2"/>
          <w:sz w:val="24"/>
        </w:rPr>
        <w:t> </w:t>
      </w:r>
      <w:r>
        <w:rPr>
          <w:sz w:val="24"/>
        </w:rPr>
        <w:t>between these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energy states. This</w:t>
      </w:r>
      <w:r>
        <w:rPr>
          <w:spacing w:val="-7"/>
          <w:sz w:val="24"/>
        </w:rPr>
        <w:t> </w:t>
      </w:r>
      <w:r>
        <w:rPr>
          <w:sz w:val="24"/>
        </w:rPr>
        <w:t>absorption</w:t>
      </w:r>
    </w:p>
    <w:p>
      <w:pPr>
        <w:pStyle w:val="BodyText"/>
        <w:spacing w:before="1"/>
        <w:ind w:left="120"/>
      </w:pPr>
      <w:r>
        <w:rPr/>
        <w:t>allows</w:t>
      </w:r>
      <w:r>
        <w:rPr>
          <w:spacing w:val="46"/>
        </w:rPr>
        <w:t> </w:t>
      </w:r>
      <w:r>
        <w:rPr/>
        <w:t>detection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51"/>
        </w:rPr>
        <w:t> </w:t>
      </w:r>
      <w:r>
        <w:rPr/>
        <w:t>hydrogen</w:t>
      </w:r>
      <w:r>
        <w:rPr>
          <w:spacing w:val="46"/>
        </w:rPr>
        <w:t> </w:t>
      </w:r>
      <w:r>
        <w:rPr/>
        <w:t>or</w:t>
      </w:r>
      <w:r>
        <w:rPr>
          <w:spacing w:val="49"/>
        </w:rPr>
        <w:t> </w:t>
      </w:r>
      <w:r>
        <w:rPr/>
        <w:t>carbon-13</w:t>
      </w:r>
      <w:r>
        <w:rPr>
          <w:spacing w:val="51"/>
        </w:rPr>
        <w:t> </w:t>
      </w:r>
      <w:r>
        <w:rPr/>
        <w:t>nucleus.</w:t>
      </w:r>
      <w:r>
        <w:rPr>
          <w:spacing w:val="47"/>
        </w:rPr>
        <w:t> </w:t>
      </w:r>
      <w:r>
        <w:rPr/>
        <w:t>Different</w:t>
      </w:r>
      <w:r>
        <w:rPr>
          <w:spacing w:val="48"/>
        </w:rPr>
        <w:t> </w:t>
      </w:r>
      <w:r>
        <w:rPr/>
        <w:t>nuclei</w:t>
      </w:r>
      <w:r>
        <w:rPr>
          <w:spacing w:val="47"/>
        </w:rPr>
        <w:t> </w:t>
      </w:r>
      <w:r>
        <w:rPr/>
        <w:t>experiencing</w:t>
      </w:r>
      <w:r>
        <w:rPr>
          <w:spacing w:val="48"/>
        </w:rPr>
        <w:t> </w:t>
      </w:r>
      <w:r>
        <w:rPr/>
        <w:t>different</w:t>
      </w:r>
    </w:p>
    <w:p>
      <w:pPr>
        <w:spacing w:after="0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59" w:lineRule="auto" w:before="90"/>
        <w:ind w:left="120" w:right="361"/>
        <w:jc w:val="both"/>
      </w:pPr>
      <w:r>
        <w:rPr/>
        <w:t>magnetic fields and thus different energy differences between states will absorb different radio</w:t>
      </w:r>
      <w:r>
        <w:rPr>
          <w:spacing w:val="1"/>
        </w:rPr>
        <w:t> </w:t>
      </w:r>
      <w:r>
        <w:rPr/>
        <w:t>frequencies or at a particular constant frequency will absorb at different applied magnetic fields and</w:t>
      </w:r>
      <w:r>
        <w:rPr>
          <w:spacing w:val="-57"/>
        </w:rPr>
        <w:t> </w:t>
      </w:r>
      <w:r>
        <w:rPr/>
        <w:t>allow</w:t>
      </w:r>
      <w:r>
        <w:rPr>
          <w:spacing w:val="-1"/>
        </w:rPr>
        <w:t> </w:t>
      </w:r>
      <w:r>
        <w:rPr/>
        <w:t>us to distinguish between them.</w:t>
      </w:r>
    </w:p>
    <w:p>
      <w:pPr>
        <w:pStyle w:val="BodyText"/>
        <w:spacing w:line="261" w:lineRule="auto" w:before="6"/>
        <w:ind w:left="120" w:right="355" w:firstLine="719"/>
        <w:jc w:val="both"/>
      </w:pPr>
      <w:r>
        <w:rPr/>
        <w:t>This</w:t>
      </w:r>
      <w:r>
        <w:rPr>
          <w:spacing w:val="1"/>
        </w:rPr>
        <w:t> </w:t>
      </w:r>
      <w:r>
        <w:rPr/>
        <w:t>selectivity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fundamental for all spectroscopies. The energy states are termed quantized. Transitions can occur</w:t>
      </w:r>
      <w:r>
        <w:rPr>
          <w:spacing w:val="1"/>
        </w:rPr>
        <w:t> </w:t>
      </w:r>
      <w:r>
        <w:rPr/>
        <w:t>only when the precise energy corresponding to the energy difference between the states is delivered</w:t>
      </w:r>
      <w:r>
        <w:rPr>
          <w:spacing w:val="-57"/>
        </w:rPr>
        <w:t> </w:t>
      </w:r>
      <w:r>
        <w:rPr/>
        <w:t>to the system to excite it to the higher state. So the frequency (or wavelength) of radiation absorbed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 that energy transition. When the energy difference</w:t>
      </w:r>
      <w:r>
        <w:rPr>
          <w:spacing w:val="-2"/>
        </w:rPr>
        <w:t> </w:t>
      </w:r>
      <w:r>
        <w:rPr/>
        <w:t>between</w:t>
      </w:r>
    </w:p>
    <w:p>
      <w:pPr>
        <w:pStyle w:val="BodyText"/>
        <w:spacing w:before="75"/>
        <w:ind w:left="120"/>
        <w:jc w:val="both"/>
      </w:pPr>
      <w:r>
        <w:rPr/>
        <w:t>the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or is</w:t>
      </w:r>
      <w:r>
        <w:rPr>
          <w:spacing w:val="-1"/>
        </w:rPr>
        <w:t> </w:t>
      </w:r>
      <w:r>
        <w:rPr/>
        <w:t>different,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 light absorbed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61" w:lineRule="auto" w:before="1" w:after="0"/>
        <w:ind w:left="120" w:right="668" w:firstLine="0"/>
        <w:jc w:val="both"/>
        <w:rPr>
          <w:sz w:val="24"/>
        </w:rPr>
      </w:pPr>
      <w:r>
        <w:rPr>
          <w:sz w:val="24"/>
        </w:rPr>
        <w:t>What internal magnetic factors modify the applied magnetic field to create the effective field</w:t>
      </w:r>
      <w:r>
        <w:rPr>
          <w:spacing w:val="1"/>
          <w:sz w:val="24"/>
        </w:rPr>
        <w:t> </w:t>
      </w:r>
      <w:r>
        <w:rPr>
          <w:sz w:val="24"/>
        </w:rPr>
        <w:t>experienced by the individual nuclei, thus changing the energy (frequency) needed for the</w:t>
      </w:r>
      <w:r>
        <w:rPr>
          <w:spacing w:val="1"/>
          <w:sz w:val="24"/>
        </w:rPr>
        <w:t> </w:t>
      </w:r>
      <w:r>
        <w:rPr>
          <w:sz w:val="24"/>
        </w:rPr>
        <w:t>transition</w:t>
      </w:r>
      <w:r>
        <w:rPr>
          <w:spacing w:val="2"/>
          <w:sz w:val="24"/>
        </w:rPr>
        <w:t> </w:t>
      </w:r>
      <w:r>
        <w:rPr>
          <w:sz w:val="24"/>
        </w:rPr>
        <w:t>(resonance)?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20"/>
      </w:pPr>
      <w:r>
        <w:rPr/>
        <w:t>Two: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auto" w:before="27" w:after="0"/>
        <w:ind w:left="425" w:right="0" w:hanging="24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electrons in</w:t>
      </w:r>
      <w:r>
        <w:rPr>
          <w:spacing w:val="-1"/>
          <w:sz w:val="24"/>
        </w:rPr>
        <w:t> </w:t>
      </w:r>
      <w:r>
        <w:rPr>
          <w:sz w:val="24"/>
        </w:rPr>
        <w:t>the bonds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11"/>
          <w:sz w:val="24"/>
        </w:rPr>
        <w:t> </w:t>
      </w:r>
      <w:r>
        <w:rPr>
          <w:sz w:val="24"/>
        </w:rPr>
        <w:t>nuclei.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40" w:lineRule="auto" w:before="21" w:after="0"/>
        <w:ind w:left="437" w:right="0" w:hanging="25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magnetic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of neighboring</w:t>
      </w:r>
      <w:r>
        <w:rPr>
          <w:spacing w:val="7"/>
          <w:sz w:val="24"/>
        </w:rPr>
        <w:t> </w:t>
      </w:r>
      <w:r>
        <w:rPr>
          <w:sz w:val="24"/>
        </w:rPr>
        <w:t>nuclei.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82"/>
      </w:pPr>
      <w:r>
        <w:rPr/>
        <w:t>Consider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first.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61" w:lineRule="auto"/>
        <w:ind w:left="120" w:right="387"/>
        <w:jc w:val="both"/>
      </w:pPr>
      <w:r>
        <w:rPr/>
        <w:t>The electrons act to oppose the applied field </w:t>
      </w:r>
      <w:r>
        <w:rPr>
          <w:u w:val="double"/>
        </w:rPr>
        <w:t>shielding</w:t>
      </w:r>
      <w:r>
        <w:rPr/>
        <w:t> the nuclei form it. Since every different type</w:t>
      </w:r>
      <w:r>
        <w:rPr>
          <w:spacing w:val="1"/>
        </w:rPr>
        <w:t> </w:t>
      </w:r>
      <w:r>
        <w:rPr/>
        <w:t>of hydrogen is an a different electronic environment, each type will experience a different effective</w:t>
      </w:r>
      <w:r>
        <w:rPr>
          <w:spacing w:val="-57"/>
        </w:rPr>
        <w:t> </w:t>
      </w:r>
      <w:r>
        <w:rPr/>
        <w:t>magnetic field and thus a different resonance frequency. We can tell one type of nucleus from</w:t>
      </w:r>
      <w:r>
        <w:rPr>
          <w:spacing w:val="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type.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shift.</w:t>
      </w:r>
      <w:r>
        <w:rPr>
          <w:spacing w:val="-1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delta</w:t>
      </w:r>
      <w:r>
        <w:rPr>
          <w:spacing w:val="6"/>
        </w:rPr>
        <w:t> </w:t>
      </w:r>
      <w:r>
        <w:rPr/>
        <w:t>value.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18" w:lineRule="auto"/>
        <w:ind w:left="120" w:right="1291"/>
        <w:jc w:val="both"/>
      </w:pPr>
      <w:r>
        <w:rPr/>
        <w:t>delta = chemical shift (number of Hz away from standard TMS)/MHz of instrument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delta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60 Hz/</w:t>
      </w:r>
      <w:r>
        <w:rPr>
          <w:spacing w:val="2"/>
        </w:rPr>
        <w:t> </w:t>
      </w:r>
      <w:r>
        <w:rPr/>
        <w:t>60,000,000 Hz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 ppm</w:t>
      </w:r>
    </w:p>
    <w:p>
      <w:pPr>
        <w:pStyle w:val="BodyText"/>
        <w:spacing w:before="78"/>
        <w:ind w:left="120"/>
      </w:pPr>
      <w:r>
        <w:rPr/>
        <w:t>The</w:t>
      </w:r>
      <w:r>
        <w:rPr>
          <w:spacing w:val="-3"/>
        </w:rPr>
        <w:t> </w:t>
      </w:r>
      <w:r>
        <w:rPr/>
        <w:t>spectrum is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spacing w:after="0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5246981" cy="21812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981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0"/>
        <w:ind w:left="12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285408</wp:posOffset>
            </wp:positionV>
            <wp:extent cx="5257031" cy="269767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031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Some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spectra:</w:t>
      </w:r>
    </w:p>
    <w:p>
      <w:pPr>
        <w:spacing w:after="0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5255599" cy="20859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59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8"/>
        <w:ind w:left="120"/>
        <w:jc w:val="both"/>
      </w:pPr>
      <w:r>
        <w:rPr/>
        <w:t>Note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59" w:lineRule="auto" w:before="29"/>
        <w:ind w:left="120" w:right="387"/>
        <w:jc w:val="both"/>
      </w:pPr>
      <w:r>
        <w:rPr/>
        <w:t>Two types of hydrogens, the hydrogens of a methyl are the same- they spin and experience the</w:t>
      </w:r>
      <w:r>
        <w:rPr>
          <w:spacing w:val="1"/>
        </w:rPr>
        <w:t> </w:t>
      </w:r>
      <w:r>
        <w:rPr/>
        <w:t>same average environment. The oxygen pulls</w:t>
      </w:r>
      <w:r>
        <w:rPr>
          <w:spacing w:val="1"/>
        </w:rPr>
        <w:t> </w:t>
      </w:r>
      <w:r>
        <w:rPr/>
        <w:t>electrons away from the right methyl and it is</w:t>
      </w:r>
      <w:r>
        <w:rPr>
          <w:spacing w:val="1"/>
        </w:rPr>
        <w:t> </w:t>
      </w:r>
      <w:r>
        <w:rPr/>
        <w:t>deshielded from the applied field, shifted downfield, a smaller field is needed to bring it into</w:t>
      </w:r>
      <w:r>
        <w:rPr>
          <w:spacing w:val="1"/>
        </w:rPr>
        <w:t> </w:t>
      </w:r>
      <w:r>
        <w:rPr/>
        <w:t>resonance.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kinds of carbon.</w:t>
      </w:r>
      <w:r>
        <w:rPr>
          <w:spacing w:val="1"/>
        </w:rPr>
        <w:t> </w:t>
      </w:r>
      <w:r>
        <w:rPr/>
        <w:t>Note</w:t>
      </w:r>
      <w:r>
        <w:rPr>
          <w:spacing w:val="-1"/>
        </w:rPr>
        <w:t> </w:t>
      </w:r>
      <w:r>
        <w:rPr/>
        <w:t>how deshielded the</w:t>
      </w:r>
      <w:r>
        <w:rPr>
          <w:spacing w:val="-2"/>
        </w:rPr>
        <w:t> </w:t>
      </w:r>
      <w:r>
        <w:rPr/>
        <w:t>carbonyl carbon</w:t>
      </w:r>
      <w:r>
        <w:rPr>
          <w:spacing w:val="-2"/>
        </w:rPr>
        <w:t> </w:t>
      </w:r>
      <w:r>
        <w:rPr/>
        <w:t>is.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61" w:lineRule="auto"/>
        <w:ind w:left="120" w:right="478"/>
        <w:jc w:val="both"/>
      </w:pPr>
      <w:r>
        <w:rPr/>
        <w:t>Look at the chemical shift ranges. Very different for the different nuclei. TMS is tetramethylsilane</w:t>
      </w:r>
      <w:r>
        <w:rPr>
          <w:spacing w:val="-57"/>
        </w:rPr>
        <w:t> </w:t>
      </w:r>
      <w:r>
        <w:rPr/>
        <w:t>and is chosen because all resonances are to the left of this peak so it’s handy to use as a standard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to zero.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64" w:lineRule="auto"/>
        <w:ind w:left="120" w:right="100"/>
      </w:pPr>
      <w:r>
        <w:rPr/>
        <w:t>Identical</w:t>
      </w:r>
      <w:r>
        <w:rPr>
          <w:spacing w:val="18"/>
        </w:rPr>
        <w:t> </w:t>
      </w:r>
      <w:r>
        <w:rPr/>
        <w:t>nuclei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8"/>
        </w:rPr>
        <w:t> </w:t>
      </w:r>
      <w:r>
        <w:rPr/>
        <w:t>chemical</w:t>
      </w:r>
      <w:r>
        <w:rPr>
          <w:spacing w:val="18"/>
        </w:rPr>
        <w:t> </w:t>
      </w:r>
      <w:r>
        <w:rPr/>
        <w:t>shift.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hard</w:t>
      </w:r>
      <w:r>
        <w:rPr>
          <w:spacing w:val="17"/>
        </w:rPr>
        <w:t> </w:t>
      </w:r>
      <w:r>
        <w:rPr/>
        <w:t>time</w:t>
      </w:r>
      <w:r>
        <w:rPr>
          <w:spacing w:val="18"/>
        </w:rPr>
        <w:t> </w:t>
      </w:r>
      <w:r>
        <w:rPr/>
        <w:t>deciding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they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identical,</w:t>
      </w:r>
      <w:r>
        <w:rPr>
          <w:spacing w:val="-57"/>
        </w:rPr>
        <w:t> </w:t>
      </w:r>
      <w:r>
        <w:rPr/>
        <w:t>imagine</w:t>
      </w:r>
      <w:r>
        <w:rPr>
          <w:spacing w:val="-1"/>
        </w:rPr>
        <w:t> </w:t>
      </w:r>
      <w:r>
        <w:rPr/>
        <w:t>subsituting each with a</w:t>
      </w:r>
      <w:r>
        <w:rPr>
          <w:spacing w:val="-1"/>
        </w:rPr>
        <w:t> </w:t>
      </w:r>
      <w:r>
        <w:rPr/>
        <w:t>halogen and</w:t>
      </w:r>
      <w:r>
        <w:rPr>
          <w:spacing w:val="2"/>
        </w:rPr>
        <w:t> </w:t>
      </w:r>
      <w:r>
        <w:rPr/>
        <w:t>ask if it would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name.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61" w:lineRule="auto"/>
        <w:ind w:left="120" w:right="474"/>
        <w:jc w:val="both"/>
      </w:pPr>
      <w:r>
        <w:rPr/>
        <w:t>So chemical shifts are somewhat typical of particular types of hydrogen, predictable and useful for</w:t>
      </w:r>
      <w:r>
        <w:rPr>
          <w:spacing w:val="-57"/>
        </w:rPr>
        <w:t> </w:t>
      </w:r>
      <w:r>
        <w:rPr/>
        <w:t>knowing what kind of group based on the chemical shift. See the table below. But beware. Due to</w:t>
      </w:r>
      <w:r>
        <w:rPr>
          <w:spacing w:val="1"/>
        </w:rPr>
        <w:t> </w:t>
      </w:r>
      <w:r>
        <w:rPr/>
        <w:t>deshielding</w:t>
      </w:r>
      <w:r>
        <w:rPr>
          <w:spacing w:val="-1"/>
        </w:rPr>
        <w:t> </w:t>
      </w:r>
      <w:r>
        <w:rPr/>
        <w:t>substitutions,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values shift down</w:t>
      </w:r>
      <w:r>
        <w:rPr>
          <w:spacing w:val="1"/>
        </w:rPr>
        <w:t> </w:t>
      </w:r>
      <w:r>
        <w:rPr/>
        <w:t>quite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bit.</w:t>
      </w:r>
    </w:p>
    <w:p>
      <w:pPr>
        <w:spacing w:after="0" w:line="261" w:lineRule="auto"/>
        <w:jc w:val="both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225"/>
        <w:rPr>
          <w:sz w:val="20"/>
        </w:rPr>
      </w:pPr>
      <w:r>
        <w:rPr>
          <w:sz w:val="20"/>
        </w:rPr>
        <w:drawing>
          <wp:inline distT="0" distB="0" distL="0" distR="0">
            <wp:extent cx="4085499" cy="38100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49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4" w:lineRule="auto" w:before="90" w:after="0"/>
        <w:ind w:left="120" w:right="271" w:firstLine="0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4"/>
          <w:sz w:val="24"/>
        </w:rPr>
        <w:t> </w:t>
      </w:r>
      <w:r>
        <w:rPr>
          <w:sz w:val="24"/>
        </w:rPr>
        <w:t>Section</w:t>
      </w:r>
      <w:r>
        <w:rPr>
          <w:spacing w:val="5"/>
          <w:sz w:val="24"/>
        </w:rPr>
        <w:t> </w:t>
      </w:r>
      <w:r>
        <w:rPr>
          <w:sz w:val="24"/>
        </w:rPr>
        <w:t>13.6-</w:t>
      </w:r>
      <w:r>
        <w:rPr>
          <w:spacing w:val="7"/>
          <w:sz w:val="24"/>
        </w:rPr>
        <w:t> </w:t>
      </w:r>
      <w:r>
        <w:rPr>
          <w:sz w:val="24"/>
        </w:rPr>
        <w:t>How</w:t>
      </w:r>
      <w:r>
        <w:rPr>
          <w:spacing w:val="4"/>
          <w:sz w:val="24"/>
        </w:rPr>
        <w:t> </w:t>
      </w:r>
      <w:r>
        <w:rPr>
          <w:sz w:val="24"/>
        </w:rPr>
        <w:t>many</w:t>
      </w:r>
      <w:r>
        <w:rPr>
          <w:spacing w:val="5"/>
          <w:sz w:val="24"/>
        </w:rPr>
        <w:t> </w:t>
      </w:r>
      <w:r>
        <w:rPr>
          <w:sz w:val="24"/>
        </w:rPr>
        <w:t>protons</w:t>
      </w:r>
      <w:r>
        <w:rPr>
          <w:spacing w:val="5"/>
          <w:sz w:val="24"/>
        </w:rPr>
        <w:t> </w:t>
      </w:r>
      <w:r>
        <w:rPr>
          <w:sz w:val="24"/>
        </w:rPr>
        <w:t>are</w:t>
      </w:r>
      <w:r>
        <w:rPr>
          <w:spacing w:val="5"/>
          <w:sz w:val="24"/>
        </w:rPr>
        <w:t> </w:t>
      </w:r>
      <w:r>
        <w:rPr>
          <w:sz w:val="24"/>
        </w:rPr>
        <w:t>producing</w:t>
      </w:r>
      <w:r>
        <w:rPr>
          <w:spacing w:val="6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signal</w:t>
      </w:r>
      <w:r>
        <w:rPr>
          <w:spacing w:val="6"/>
          <w:sz w:val="24"/>
        </w:rPr>
        <w:t> </w:t>
      </w:r>
      <w:r>
        <w:rPr>
          <w:sz w:val="24"/>
        </w:rPr>
        <w:t>(integration</w:t>
      </w:r>
      <w:r>
        <w:rPr>
          <w:spacing w:val="4"/>
          <w:sz w:val="24"/>
        </w:rPr>
        <w:t> </w:t>
      </w:r>
      <w:r>
        <w:rPr>
          <w:sz w:val="24"/>
        </w:rPr>
        <w:t>does</w:t>
      </w:r>
      <w:r>
        <w:rPr>
          <w:spacing w:val="6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work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carbon)</w:t>
      </w:r>
    </w:p>
    <w:p>
      <w:pPr>
        <w:pStyle w:val="BodyText"/>
        <w:spacing w:line="283" w:lineRule="auto"/>
        <w:ind w:left="120" w:right="332" w:firstLine="62"/>
      </w:pPr>
      <w:r>
        <w:rPr/>
        <w:t>The</w:t>
      </w:r>
      <w:r>
        <w:rPr>
          <w:spacing w:val="2"/>
        </w:rPr>
        <w:t> </w:t>
      </w:r>
      <w:r>
        <w:rPr/>
        <w:t>area</w:t>
      </w:r>
      <w:r>
        <w:rPr>
          <w:spacing w:val="3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curve</w:t>
      </w:r>
      <w:r>
        <w:rPr>
          <w:spacing w:val="4"/>
        </w:rPr>
        <w:t> </w:t>
      </w:r>
      <w:r>
        <w:rPr/>
        <w:t>(correlates</w:t>
      </w:r>
      <w:r>
        <w:rPr>
          <w:spacing w:val="4"/>
        </w:rPr>
        <w:t> </w:t>
      </w:r>
      <w:r>
        <w:rPr/>
        <w:t>well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peak</w:t>
      </w:r>
      <w:r>
        <w:rPr>
          <w:spacing w:val="4"/>
        </w:rPr>
        <w:t> </w:t>
      </w:r>
      <w:r>
        <w:rPr/>
        <w:t>height)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proportional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protons</w:t>
      </w:r>
      <w:r>
        <w:rPr>
          <w:spacing w:val="19"/>
        </w:rPr>
        <w:t> </w:t>
      </w:r>
      <w:r>
        <w:rPr/>
        <w:t>producing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signal.</w:t>
      </w:r>
      <w:r>
        <w:rPr>
          <w:spacing w:val="19"/>
        </w:rPr>
        <w:t> </w:t>
      </w:r>
      <w:r>
        <w:rPr/>
        <w:t>So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area</w:t>
      </w:r>
      <w:r>
        <w:rPr>
          <w:spacing w:val="18"/>
        </w:rPr>
        <w:t> </w:t>
      </w:r>
      <w:r>
        <w:rPr/>
        <w:t>is</w:t>
      </w:r>
      <w:r>
        <w:rPr>
          <w:spacing w:val="23"/>
        </w:rPr>
        <w:t> </w:t>
      </w:r>
      <w:r>
        <w:rPr/>
        <w:t>integrated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calculus</w:t>
      </w:r>
      <w:r>
        <w:rPr>
          <w:spacing w:val="20"/>
        </w:rPr>
        <w:t> </w:t>
      </w:r>
      <w:r>
        <w:rPr/>
        <w:t>sense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compared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-57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resonances.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areas</w:t>
      </w:r>
      <w:r>
        <w:rPr>
          <w:spacing w:val="1"/>
        </w:rPr>
        <w:t> </w:t>
      </w:r>
      <w:r>
        <w:rPr/>
        <w:t>equals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 the</w:t>
      </w:r>
      <w:r>
        <w:rPr>
          <w:spacing w:val="2"/>
        </w:rPr>
        <w:t> </w:t>
      </w:r>
      <w:r>
        <w:rPr/>
        <w:t>protons</w:t>
      </w:r>
      <w:r>
        <w:rPr>
          <w:spacing w:val="2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the signal.</w:t>
      </w:r>
      <w:r>
        <w:rPr>
          <w:spacing w:val="1"/>
        </w:rPr>
        <w:t> </w:t>
      </w:r>
      <w:r>
        <w:rPr/>
        <w:t>This</w:t>
      </w:r>
    </w:p>
    <w:p>
      <w:pPr>
        <w:pStyle w:val="BodyText"/>
        <w:spacing w:line="252" w:lineRule="exact"/>
        <w:ind w:left="120"/>
        <w:jc w:val="both"/>
      </w:pPr>
      <w:r>
        <w:rPr/>
        <w:t>area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presented</w:t>
      </w:r>
      <w:r>
        <w:rPr>
          <w:spacing w:val="9"/>
        </w:rPr>
        <w:t> </w:t>
      </w:r>
      <w:r>
        <w:rPr/>
        <w:t>graphically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integrating</w:t>
      </w:r>
      <w:r>
        <w:rPr>
          <w:spacing w:val="9"/>
        </w:rPr>
        <w:t> </w:t>
      </w:r>
      <w:r>
        <w:rPr/>
        <w:t>line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rise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line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passes</w:t>
      </w:r>
      <w:r>
        <w:rPr>
          <w:spacing w:val="9"/>
        </w:rPr>
        <w:t> </w:t>
      </w:r>
      <w:r>
        <w:rPr/>
        <w:t>through</w:t>
      </w:r>
    </w:p>
    <w:p>
      <w:pPr>
        <w:pStyle w:val="BodyText"/>
        <w:spacing w:line="261" w:lineRule="auto" w:before="14"/>
        <w:ind w:left="120" w:right="330"/>
        <w:jc w:val="both"/>
      </w:pPr>
      <w:r>
        <w:rPr/>
        <w:t>the peak is proportional to the area under the peak. Note that it is proportional. The absolute values</w:t>
      </w:r>
      <w:r>
        <w:rPr>
          <w:spacing w:val="1"/>
        </w:rPr>
        <w:t> </w:t>
      </w:r>
      <w:r>
        <w:rPr/>
        <w:t>mean</w:t>
      </w:r>
      <w:r>
        <w:rPr>
          <w:spacing w:val="18"/>
        </w:rPr>
        <w:t> </w:t>
      </w:r>
      <w:r>
        <w:rPr/>
        <w:t>nothing,</w:t>
      </w:r>
      <w:r>
        <w:rPr>
          <w:spacing w:val="18"/>
        </w:rPr>
        <w:t> </w:t>
      </w:r>
      <w:r>
        <w:rPr/>
        <w:t>only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relative</w:t>
      </w:r>
      <w:r>
        <w:rPr>
          <w:spacing w:val="18"/>
        </w:rPr>
        <w:t> </w:t>
      </w:r>
      <w:r>
        <w:rPr/>
        <w:t>areas</w:t>
      </w:r>
      <w:r>
        <w:rPr>
          <w:spacing w:val="22"/>
        </w:rPr>
        <w:t> </w:t>
      </w:r>
      <w:r>
        <w:rPr/>
        <w:t>under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peak.</w:t>
      </w:r>
      <w:r>
        <w:rPr>
          <w:spacing w:val="21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hydrogens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molecule</w:t>
      </w:r>
      <w:r>
        <w:rPr>
          <w:spacing w:val="-57"/>
        </w:rPr>
        <w:t> </w:t>
      </w:r>
      <w:r>
        <w:rPr/>
        <w:t>are</w:t>
      </w:r>
      <w:r>
        <w:rPr>
          <w:spacing w:val="53"/>
        </w:rPr>
        <w:t> </w:t>
      </w:r>
      <w:r>
        <w:rPr/>
        <w:t>known</w:t>
      </w:r>
      <w:r>
        <w:rPr>
          <w:spacing w:val="54"/>
        </w:rPr>
        <w:t> </w:t>
      </w:r>
      <w:r>
        <w:rPr/>
        <w:t>then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total</w:t>
      </w:r>
      <w:r>
        <w:rPr>
          <w:spacing w:val="56"/>
        </w:rPr>
        <w:t> </w:t>
      </w:r>
      <w:r>
        <w:rPr/>
        <w:t>rise</w:t>
      </w:r>
      <w:r>
        <w:rPr>
          <w:spacing w:val="54"/>
        </w:rPr>
        <w:t> </w:t>
      </w:r>
      <w:r>
        <w:rPr/>
        <w:t>divided</w:t>
      </w:r>
      <w:r>
        <w:rPr>
          <w:spacing w:val="55"/>
        </w:rPr>
        <w:t> </w:t>
      </w:r>
      <w:r>
        <w:rPr/>
        <w:t>by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number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hydrogens</w:t>
      </w:r>
      <w:r>
        <w:rPr>
          <w:spacing w:val="55"/>
        </w:rPr>
        <w:t> </w:t>
      </w:r>
      <w:r>
        <w:rPr/>
        <w:t>gives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rise/hydrogen</w:t>
      </w:r>
      <w:r>
        <w:rPr>
          <w:spacing w:val="57"/>
        </w:rPr>
        <w:t> </w:t>
      </w:r>
      <w:r>
        <w:rPr/>
        <w:t>and</w:t>
      </w:r>
    </w:p>
    <w:p>
      <w:pPr>
        <w:spacing w:after="0" w:line="261" w:lineRule="auto"/>
        <w:jc w:val="both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3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61" w:lineRule="auto" w:before="90"/>
        <w:ind w:left="120" w:right="329"/>
      </w:pPr>
      <w:r>
        <w:rPr/>
        <w:t>dividing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rise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peak</w:t>
      </w:r>
      <w:r>
        <w:rPr>
          <w:spacing w:val="6"/>
        </w:rPr>
        <w:t> </w:t>
      </w:r>
      <w:r>
        <w:rPr/>
        <w:t>will</w:t>
      </w:r>
      <w:r>
        <w:rPr>
          <w:spacing w:val="4"/>
        </w:rPr>
        <w:t> </w:t>
      </w:r>
      <w:r>
        <w:rPr/>
        <w:t>give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hydrogens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peak.</w:t>
      </w:r>
      <w:r>
        <w:rPr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total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known,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peak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guessed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peaks surmised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areas.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388394" cy="199072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39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b/>
          <w:sz w:val="31"/>
        </w:rPr>
        <w:t>E.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Spin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-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spin splitting: </w:t>
      </w:r>
      <w:r>
        <w:rPr>
          <w:sz w:val="24"/>
        </w:rPr>
        <w:t>What’s</w:t>
      </w:r>
      <w:r>
        <w:rPr>
          <w:spacing w:val="-1"/>
          <w:sz w:val="24"/>
        </w:rPr>
        <w:t> </w:t>
      </w:r>
      <w:r>
        <w:rPr>
          <w:sz w:val="24"/>
        </w:rPr>
        <w:t>next door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 information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NMR</w:t>
      </w:r>
    </w:p>
    <w:p>
      <w:pPr>
        <w:pStyle w:val="BodyText"/>
        <w:spacing w:line="259" w:lineRule="auto" w:before="21"/>
        <w:ind w:left="120" w:right="784"/>
        <w:jc w:val="both"/>
      </w:pPr>
      <w:r>
        <w:rPr/>
        <w:t>Since nuclei produce magnetic fields (the ones we’ve been talking about aligning with and</w:t>
      </w:r>
      <w:r>
        <w:rPr>
          <w:spacing w:val="1"/>
        </w:rPr>
        <w:t> </w:t>
      </w:r>
      <w:r>
        <w:rPr/>
        <w:t>against the field), those fields would affect the effective field felt by the hydrogen being</w:t>
      </w:r>
      <w:r>
        <w:rPr>
          <w:spacing w:val="1"/>
        </w:rPr>
        <w:t> </w:t>
      </w:r>
      <w:r>
        <w:rPr/>
        <w:t>measured. In the high energy state they would oppose (reduce) the field and in the low energy</w:t>
      </w:r>
      <w:r>
        <w:rPr>
          <w:spacing w:val="1"/>
        </w:rPr>
        <w:t> </w:t>
      </w:r>
      <w:r>
        <w:rPr/>
        <w:t>state</w:t>
      </w:r>
      <w:r>
        <w:rPr>
          <w:spacing w:val="-2"/>
        </w:rPr>
        <w:t> </w:t>
      </w:r>
      <w:r>
        <w:rPr/>
        <w:t>reinforce</w:t>
      </w:r>
      <w:r>
        <w:rPr>
          <w:spacing w:val="-1"/>
        </w:rPr>
        <w:t> </w:t>
      </w:r>
      <w:r>
        <w:rPr/>
        <w:t>(increase)</w:t>
      </w:r>
      <w:r>
        <w:rPr>
          <w:spacing w:val="1"/>
        </w:rPr>
        <w:t> </w:t>
      </w:r>
      <w:r>
        <w:rPr/>
        <w:t>the field.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20" w:lineRule="auto" w:before="1"/>
        <w:ind w:left="120" w:right="1285"/>
      </w:pPr>
      <w:r>
        <w:rPr/>
        <w:t>Thus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neighboring</w:t>
      </w:r>
      <w:r>
        <w:rPr>
          <w:spacing w:val="21"/>
        </w:rPr>
        <w:t> </w:t>
      </w:r>
      <w:r>
        <w:rPr/>
        <w:t>hydrogen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cause</w:t>
      </w:r>
      <w:r>
        <w:rPr>
          <w:spacing w:val="20"/>
        </w:rPr>
        <w:t> </w:t>
      </w:r>
      <w:r>
        <w:rPr/>
        <w:t>another</w:t>
      </w:r>
      <w:r>
        <w:rPr>
          <w:spacing w:val="19"/>
        </w:rPr>
        <w:t> </w:t>
      </w:r>
      <w:r>
        <w:rPr/>
        <w:t>hydrogen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feel</w:t>
      </w:r>
      <w:r>
        <w:rPr>
          <w:spacing w:val="20"/>
        </w:rPr>
        <w:t> </w:t>
      </w:r>
      <w:r>
        <w:rPr/>
        <w:t>two</w:t>
      </w:r>
      <w:r>
        <w:rPr>
          <w:spacing w:val="23"/>
        </w:rPr>
        <w:t> </w:t>
      </w:r>
      <w:r>
        <w:rPr/>
        <w:t>fields</w:t>
      </w:r>
      <w:r>
        <w:rPr>
          <w:spacing w:val="21"/>
        </w:rPr>
        <w:t> </w:t>
      </w:r>
      <w:r>
        <w:rPr/>
        <w:t>effective</w:t>
      </w:r>
      <w:r>
        <w:rPr>
          <w:spacing w:val="-57"/>
        </w:rPr>
        <w:t> </w:t>
      </w:r>
      <w:r>
        <w:rPr/>
        <w:t>field</w:t>
      </w:r>
      <w:r>
        <w:rPr>
          <w:spacing w:val="-1"/>
        </w:rPr>
        <w:t> </w:t>
      </w:r>
      <w:r>
        <w:rPr/>
        <w:t>= applied field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electron</w:t>
      </w:r>
      <w:r>
        <w:rPr>
          <w:spacing w:val="-1"/>
        </w:rPr>
        <w:t> </w:t>
      </w:r>
      <w:r>
        <w:rPr/>
        <w:t>shielding + 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neighboring nuclei</w:t>
      </w:r>
      <w:r>
        <w:rPr>
          <w:spacing w:val="-1"/>
        </w:rPr>
        <w:t> </w:t>
      </w:r>
      <w:r>
        <w:rPr/>
        <w:t>field</w:t>
      </w:r>
    </w:p>
    <w:p>
      <w:pPr>
        <w:pStyle w:val="BodyText"/>
        <w:spacing w:line="264" w:lineRule="auto"/>
        <w:ind w:left="120" w:right="517"/>
      </w:pPr>
      <w:r>
        <w:rPr/>
        <w:t>So</w:t>
      </w:r>
      <w:r>
        <w:rPr>
          <w:spacing w:val="13"/>
        </w:rPr>
        <w:t> </w:t>
      </w:r>
      <w:r>
        <w:rPr/>
        <w:t>instead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seeing</w:t>
      </w:r>
      <w:r>
        <w:rPr>
          <w:spacing w:val="13"/>
        </w:rPr>
        <w:t> </w:t>
      </w:r>
      <w:r>
        <w:rPr/>
        <w:t>one</w:t>
      </w:r>
      <w:r>
        <w:rPr>
          <w:spacing w:val="12"/>
        </w:rPr>
        <w:t> </w:t>
      </w:r>
      <w:r>
        <w:rPr/>
        <w:t>signal,</w:t>
      </w:r>
      <w:r>
        <w:rPr>
          <w:spacing w:val="14"/>
        </w:rPr>
        <w:t> </w:t>
      </w:r>
      <w:r>
        <w:rPr/>
        <w:t>if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neighboring</w:t>
      </w:r>
      <w:r>
        <w:rPr>
          <w:spacing w:val="13"/>
        </w:rPr>
        <w:t> </w:t>
      </w:r>
      <w:r>
        <w:rPr/>
        <w:t>hydrogen</w:t>
      </w:r>
      <w:r>
        <w:rPr>
          <w:spacing w:val="14"/>
        </w:rPr>
        <w:t> </w:t>
      </w:r>
      <w:r>
        <w:rPr/>
        <w:t>splits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signal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see</w:t>
      </w:r>
      <w:r>
        <w:rPr>
          <w:spacing w:val="-57"/>
        </w:rPr>
        <w:t> </w:t>
      </w:r>
      <w:r>
        <w:rPr/>
        <w:t>two,</w:t>
      </w:r>
      <w:r>
        <w:rPr>
          <w:spacing w:val="-1"/>
        </w:rPr>
        <w:t> </w:t>
      </w:r>
      <w:r>
        <w:rPr/>
        <w:t>called a</w:t>
      </w:r>
      <w:r>
        <w:rPr>
          <w:spacing w:val="-2"/>
        </w:rPr>
        <w:t> </w:t>
      </w:r>
      <w:r>
        <w:rPr/>
        <w:t>doublet. At</w:t>
      </w:r>
      <w:r>
        <w:rPr>
          <w:spacing w:val="1"/>
        </w:rPr>
        <w:t> </w:t>
      </w:r>
      <w:r>
        <w:rPr/>
        <w:t>first this</w:t>
      </w:r>
      <w:r>
        <w:rPr>
          <w:spacing w:val="-1"/>
        </w:rPr>
        <w:t> </w:t>
      </w:r>
      <w:r>
        <w:rPr/>
        <w:t>seems a</w:t>
      </w:r>
      <w:r>
        <w:rPr>
          <w:spacing w:val="-1"/>
        </w:rPr>
        <w:t> </w:t>
      </w:r>
      <w:r>
        <w:rPr/>
        <w:t>painful</w:t>
      </w:r>
      <w:r>
        <w:rPr>
          <w:spacing w:val="2"/>
        </w:rPr>
        <w:t> </w:t>
      </w:r>
      <w:r>
        <w:rPr/>
        <w:t>complication</w:t>
      </w:r>
      <w:r>
        <w:rPr>
          <w:spacing w:val="-1"/>
        </w:rPr>
        <w:t> </w:t>
      </w:r>
      <w:r>
        <w:rPr/>
        <w:t>but it</w:t>
      </w:r>
      <w:r>
        <w:rPr>
          <w:spacing w:val="-1"/>
        </w:rPr>
        <w:t> </w:t>
      </w:r>
      <w:r>
        <w:rPr/>
        <w:t>tells you</w:t>
      </w:r>
      <w:r>
        <w:rPr>
          <w:spacing w:val="-1"/>
        </w:rPr>
        <w:t> </w:t>
      </w:r>
      <w:r>
        <w:rPr/>
        <w:t>that if</w:t>
      </w:r>
      <w:r>
        <w:rPr>
          <w:spacing w:val="-1"/>
        </w:rPr>
        <w:t> </w:t>
      </w:r>
      <w:r>
        <w:rPr/>
        <w:t>you</w:t>
      </w:r>
    </w:p>
    <w:p>
      <w:pPr>
        <w:pStyle w:val="BodyText"/>
        <w:spacing w:line="264" w:lineRule="auto"/>
        <w:ind w:left="120"/>
      </w:pPr>
      <w:r>
        <w:rPr/>
        <w:t>see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doublet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nucleus</w:t>
      </w:r>
      <w:r>
        <w:rPr>
          <w:spacing w:val="24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21"/>
        </w:rPr>
        <w:t> </w:t>
      </w:r>
      <w:r>
        <w:rPr/>
        <w:t>hydrogen</w:t>
      </w:r>
      <w:r>
        <w:rPr>
          <w:spacing w:val="23"/>
        </w:rPr>
        <w:t> </w:t>
      </w:r>
      <w:r>
        <w:rPr/>
        <w:t>adjacent.</w:t>
      </w:r>
      <w:r>
        <w:rPr>
          <w:spacing w:val="26"/>
        </w:rPr>
        <w:t> </w:t>
      </w:r>
      <w:r>
        <w:rPr/>
        <w:t>With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you</w:t>
      </w:r>
      <w:r>
        <w:rPr>
          <w:spacing w:val="26"/>
        </w:rPr>
        <w:t> </w:t>
      </w:r>
      <w:r>
        <w:rPr/>
        <w:t>can</w:t>
      </w:r>
      <w:r>
        <w:rPr>
          <w:spacing w:val="25"/>
        </w:rPr>
        <w:t> </w:t>
      </w:r>
      <w:r>
        <w:rPr/>
        <w:t>put</w:t>
      </w:r>
      <w:r>
        <w:rPr>
          <w:spacing w:val="23"/>
        </w:rPr>
        <w:t> </w:t>
      </w:r>
      <w:r>
        <w:rPr/>
        <w:t>the</w:t>
      </w:r>
      <w:r>
        <w:rPr>
          <w:spacing w:val="-57"/>
        </w:rPr>
        <w:t> </w:t>
      </w:r>
      <w:r>
        <w:rPr/>
        <w:t>pieces</w:t>
      </w:r>
      <w:r>
        <w:rPr>
          <w:spacing w:val="-1"/>
        </w:rPr>
        <w:t> </w:t>
      </w:r>
      <w:r>
        <w:rPr/>
        <w:t>in order to make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59" w:lineRule="auto"/>
        <w:ind w:left="120" w:right="327"/>
      </w:pPr>
      <w:r>
        <w:rPr/>
        <w:t>Similarly,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neighboring</w:t>
      </w:r>
      <w:r>
        <w:rPr>
          <w:spacing w:val="27"/>
        </w:rPr>
        <w:t> </w:t>
      </w:r>
      <w:r>
        <w:rPr/>
        <w:t>nuclei</w:t>
      </w:r>
      <w:r>
        <w:rPr>
          <w:spacing w:val="27"/>
        </w:rPr>
        <w:t> </w:t>
      </w:r>
      <w:r>
        <w:rPr/>
        <w:t>yield</w:t>
      </w:r>
      <w:r>
        <w:rPr>
          <w:spacing w:val="27"/>
        </w:rPr>
        <w:t> </w:t>
      </w:r>
      <w:r>
        <w:rPr/>
        <w:t>three</w:t>
      </w:r>
      <w:r>
        <w:rPr>
          <w:spacing w:val="26"/>
        </w:rPr>
        <w:t> </w:t>
      </w:r>
      <w:r>
        <w:rPr/>
        <w:t>peaks,</w:t>
      </w:r>
      <w:r>
        <w:rPr>
          <w:spacing w:val="27"/>
        </w:rPr>
        <w:t> </w:t>
      </w:r>
      <w:r>
        <w:rPr/>
        <w:t>three</w:t>
      </w:r>
      <w:r>
        <w:rPr>
          <w:spacing w:val="26"/>
        </w:rPr>
        <w:t> </w:t>
      </w:r>
      <w:r>
        <w:rPr/>
        <w:t>yield</w:t>
      </w:r>
      <w:r>
        <w:rPr>
          <w:spacing w:val="27"/>
        </w:rPr>
        <w:t> </w:t>
      </w:r>
      <w:r>
        <w:rPr/>
        <w:t>four,</w:t>
      </w:r>
      <w:r>
        <w:rPr>
          <w:spacing w:val="27"/>
        </w:rPr>
        <w:t> </w:t>
      </w:r>
      <w:r>
        <w:rPr/>
        <w:t>etc.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termed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n+1</w:t>
      </w:r>
      <w:r>
        <w:rPr>
          <w:spacing w:val="-57"/>
        </w:rPr>
        <w:t> </w:t>
      </w:r>
      <w:r>
        <w:rPr/>
        <w:t>rule</w:t>
      </w:r>
      <w:r>
        <w:rPr>
          <w:spacing w:val="35"/>
        </w:rPr>
        <w:t> </w:t>
      </w:r>
      <w:r>
        <w:rPr/>
        <w:t>stating</w:t>
      </w:r>
      <w:r>
        <w:rPr>
          <w:spacing w:val="38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signal</w:t>
      </w:r>
      <w:r>
        <w:rPr>
          <w:spacing w:val="40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6"/>
        </w:rPr>
        <w:t> </w:t>
      </w:r>
      <w:r>
        <w:rPr/>
        <w:t>split</w:t>
      </w:r>
      <w:r>
        <w:rPr>
          <w:spacing w:val="38"/>
        </w:rPr>
        <w:t> </w:t>
      </w:r>
      <w:r>
        <w:rPr/>
        <w:t>into</w:t>
      </w:r>
      <w:r>
        <w:rPr>
          <w:spacing w:val="38"/>
        </w:rPr>
        <w:t> </w:t>
      </w:r>
      <w:r>
        <w:rPr/>
        <w:t>n+1</w:t>
      </w:r>
      <w:r>
        <w:rPr>
          <w:spacing w:val="41"/>
        </w:rPr>
        <w:t> </w:t>
      </w:r>
      <w:r>
        <w:rPr/>
        <w:t>peaks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n</w:t>
      </w:r>
      <w:r>
        <w:rPr>
          <w:spacing w:val="39"/>
        </w:rPr>
        <w:t> </w:t>
      </w:r>
      <w:r>
        <w:rPr/>
        <w:t>equivalent</w:t>
      </w:r>
      <w:r>
        <w:rPr>
          <w:spacing w:val="38"/>
        </w:rPr>
        <w:t> </w:t>
      </w:r>
      <w:r>
        <w:rPr/>
        <w:t>nuclei</w:t>
      </w:r>
      <w:r>
        <w:rPr>
          <w:spacing w:val="38"/>
        </w:rPr>
        <w:t> </w:t>
      </w:r>
      <w:r>
        <w:rPr/>
        <w:t>(hydrogens)</w:t>
      </w:r>
      <w:r>
        <w:rPr>
          <w:spacing w:val="38"/>
        </w:rPr>
        <w:t> </w:t>
      </w:r>
      <w:r>
        <w:rPr/>
        <w:t>are</w:t>
      </w:r>
    </w:p>
    <w:p>
      <w:pPr>
        <w:spacing w:after="0" w:line="259" w:lineRule="auto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59" w:lineRule="auto" w:before="90"/>
        <w:ind w:left="120" w:right="324"/>
      </w:pPr>
      <w:r>
        <w:rPr/>
        <w:t>adjacent.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peak</w:t>
      </w:r>
      <w:r>
        <w:rPr>
          <w:spacing w:val="10"/>
        </w:rPr>
        <w:t> </w:t>
      </w:r>
      <w:r>
        <w:rPr/>
        <w:t>areas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also</w:t>
      </w:r>
      <w:r>
        <w:rPr>
          <w:spacing w:val="10"/>
        </w:rPr>
        <w:t> </w:t>
      </w:r>
      <w:r>
        <w:rPr/>
        <w:t>predictable</w:t>
      </w:r>
      <w:r>
        <w:rPr>
          <w:spacing w:val="7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an</w:t>
      </w:r>
      <w:r>
        <w:rPr>
          <w:spacing w:val="11"/>
        </w:rPr>
        <w:t> </w:t>
      </w:r>
      <w:r>
        <w:rPr/>
        <w:t>analysis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states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-57"/>
        </w:rPr>
        <w:t> </w:t>
      </w:r>
      <w:r>
        <w:rPr/>
        <w:t>readily</w:t>
      </w:r>
      <w:r>
        <w:rPr>
          <w:spacing w:val="-1"/>
        </w:rPr>
        <w:t> </w:t>
      </w:r>
      <w:r>
        <w:rPr/>
        <w:t>remembered by Paschal’s triangle.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163179</wp:posOffset>
            </wp:positionV>
            <wp:extent cx="5160907" cy="187652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907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1" w:lineRule="auto" w:before="118"/>
        <w:ind w:left="120"/>
      </w:pPr>
      <w:r>
        <w:rPr>
          <w:position w:val="2"/>
        </w:rPr>
        <w:t>Note</w:t>
      </w:r>
      <w:r>
        <w:rPr>
          <w:spacing w:val="18"/>
          <w:position w:val="2"/>
        </w:rPr>
        <w:t> </w:t>
      </w:r>
      <w:r>
        <w:rPr>
          <w:position w:val="2"/>
        </w:rPr>
        <w:t>that</w:t>
      </w:r>
      <w:r>
        <w:rPr>
          <w:spacing w:val="19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position w:val="2"/>
        </w:rPr>
        <w:t>CH</w:t>
      </w:r>
      <w:r>
        <w:rPr>
          <w:sz w:val="16"/>
        </w:rPr>
        <w:t>3</w:t>
      </w:r>
      <w:r>
        <w:rPr>
          <w:spacing w:val="1"/>
          <w:sz w:val="16"/>
        </w:rPr>
        <w:t> </w:t>
      </w:r>
      <w:r>
        <w:rPr>
          <w:position w:val="2"/>
        </w:rPr>
        <w:t>group</w:t>
      </w:r>
      <w:r>
        <w:rPr>
          <w:spacing w:val="18"/>
          <w:position w:val="2"/>
        </w:rPr>
        <w:t> </w:t>
      </w:r>
      <w:r>
        <w:rPr>
          <w:position w:val="2"/>
        </w:rPr>
        <w:t>is</w:t>
      </w:r>
      <w:r>
        <w:rPr>
          <w:spacing w:val="19"/>
          <w:position w:val="2"/>
        </w:rPr>
        <w:t> </w:t>
      </w:r>
      <w:r>
        <w:rPr>
          <w:position w:val="2"/>
        </w:rPr>
        <w:t>a</w:t>
      </w:r>
      <w:r>
        <w:rPr>
          <w:spacing w:val="19"/>
          <w:position w:val="2"/>
        </w:rPr>
        <w:t> </w:t>
      </w:r>
      <w:r>
        <w:rPr>
          <w:position w:val="2"/>
        </w:rPr>
        <w:t>triplet</w:t>
      </w:r>
      <w:r>
        <w:rPr>
          <w:spacing w:val="19"/>
          <w:position w:val="2"/>
        </w:rPr>
        <w:t> </w:t>
      </w:r>
      <w:r>
        <w:rPr>
          <w:position w:val="2"/>
        </w:rPr>
        <w:t>being</w:t>
      </w:r>
      <w:r>
        <w:rPr>
          <w:spacing w:val="19"/>
          <w:position w:val="2"/>
        </w:rPr>
        <w:t> </w:t>
      </w:r>
      <w:r>
        <w:rPr>
          <w:position w:val="2"/>
        </w:rPr>
        <w:t>split</w:t>
      </w:r>
      <w:r>
        <w:rPr>
          <w:spacing w:val="19"/>
          <w:position w:val="2"/>
        </w:rPr>
        <w:t> </w:t>
      </w:r>
      <w:r>
        <w:rPr>
          <w:position w:val="2"/>
        </w:rPr>
        <w:t>by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9"/>
          <w:position w:val="2"/>
        </w:rPr>
        <w:t> </w:t>
      </w:r>
      <w:r>
        <w:rPr>
          <w:position w:val="2"/>
        </w:rPr>
        <w:t>two</w:t>
      </w:r>
      <w:r>
        <w:rPr>
          <w:spacing w:val="19"/>
          <w:position w:val="2"/>
        </w:rPr>
        <w:t> </w:t>
      </w:r>
      <w:r>
        <w:rPr>
          <w:position w:val="2"/>
        </w:rPr>
        <w:t>neighboring</w:t>
      </w:r>
      <w:r>
        <w:rPr>
          <w:spacing w:val="19"/>
          <w:position w:val="2"/>
        </w:rPr>
        <w:t> </w:t>
      </w:r>
      <w:r>
        <w:rPr>
          <w:position w:val="2"/>
        </w:rPr>
        <w:t>hydrogens</w:t>
      </w:r>
      <w:r>
        <w:rPr>
          <w:spacing w:val="19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9"/>
          <w:position w:val="2"/>
        </w:rPr>
        <w:t> </w:t>
      </w:r>
      <w:r>
        <w:rPr>
          <w:position w:val="2"/>
        </w:rPr>
        <w:t>CH</w:t>
      </w:r>
      <w:r>
        <w:rPr>
          <w:sz w:val="16"/>
        </w:rPr>
        <w:t>2</w:t>
      </w:r>
      <w:r>
        <w:rPr>
          <w:position w:val="2"/>
        </w:rPr>
        <w:t>.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-57"/>
          <w:position w:val="2"/>
        </w:rPr>
        <w:t> </w:t>
      </w:r>
      <w:r>
        <w:rPr>
          <w:position w:val="2"/>
        </w:rPr>
        <w:t>CH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</w:rPr>
        <w:t>group</w:t>
      </w:r>
      <w:r>
        <w:rPr>
          <w:spacing w:val="-1"/>
          <w:position w:val="2"/>
        </w:rPr>
        <w:t> </w:t>
      </w:r>
      <w:r>
        <w:rPr>
          <w:position w:val="2"/>
        </w:rPr>
        <w:t>is a quartet being split by the</w:t>
      </w:r>
      <w:r>
        <w:rPr>
          <w:spacing w:val="-1"/>
          <w:position w:val="2"/>
        </w:rPr>
        <w:t> </w:t>
      </w:r>
      <w:r>
        <w:rPr>
          <w:position w:val="2"/>
        </w:rPr>
        <w:t>three</w:t>
      </w:r>
      <w:r>
        <w:rPr>
          <w:spacing w:val="-1"/>
          <w:position w:val="2"/>
        </w:rPr>
        <w:t> </w:t>
      </w:r>
      <w:r>
        <w:rPr>
          <w:position w:val="2"/>
        </w:rPr>
        <w:t>hydrogens of the</w:t>
      </w:r>
      <w:r>
        <w:rPr>
          <w:spacing w:val="-2"/>
          <w:position w:val="2"/>
        </w:rPr>
        <w:t> </w:t>
      </w:r>
      <w:r>
        <w:rPr>
          <w:position w:val="2"/>
        </w:rPr>
        <w:t>CH</w:t>
      </w:r>
      <w:r>
        <w:rPr>
          <w:sz w:val="16"/>
        </w:rPr>
        <w:t>3</w:t>
      </w:r>
      <w:r>
        <w:rPr>
          <w:position w:val="2"/>
        </w:rPr>
        <w:t>.</w:t>
      </w:r>
    </w:p>
    <w:p>
      <w:pPr>
        <w:pStyle w:val="BodyText"/>
        <w:spacing w:line="264" w:lineRule="auto" w:before="76"/>
        <w:ind w:left="120" w:right="499"/>
      </w:pPr>
      <w:r>
        <w:rPr/>
        <w:t>Now</w:t>
      </w:r>
      <w:r>
        <w:rPr>
          <w:spacing w:val="43"/>
        </w:rPr>
        <w:t> </w:t>
      </w:r>
      <w:r>
        <w:rPr/>
        <w:t>let’s</w:t>
      </w:r>
      <w:r>
        <w:rPr>
          <w:spacing w:val="43"/>
        </w:rPr>
        <w:t> </w:t>
      </w:r>
      <w:r>
        <w:rPr/>
        <w:t>see</w:t>
      </w:r>
      <w:r>
        <w:rPr>
          <w:spacing w:val="43"/>
        </w:rPr>
        <w:t> </w:t>
      </w:r>
      <w:r>
        <w:rPr/>
        <w:t>if</w:t>
      </w:r>
      <w:r>
        <w:rPr>
          <w:spacing w:val="47"/>
        </w:rPr>
        <w:t> </w:t>
      </w:r>
      <w:r>
        <w:rPr/>
        <w:t>you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predict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chemical</w:t>
      </w:r>
      <w:r>
        <w:rPr>
          <w:spacing w:val="47"/>
        </w:rPr>
        <w:t> </w:t>
      </w:r>
      <w:r>
        <w:rPr/>
        <w:t>shift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splitting</w:t>
      </w:r>
      <w:r>
        <w:rPr>
          <w:spacing w:val="44"/>
        </w:rPr>
        <w:t> </w:t>
      </w:r>
      <w:r>
        <w:rPr/>
        <w:t>pattern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isopropyl</w:t>
      </w:r>
      <w:r>
        <w:rPr>
          <w:spacing w:val="-57"/>
        </w:rPr>
        <w:t> </w:t>
      </w:r>
      <w:r>
        <w:rPr/>
        <w:t>bromide.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20"/>
      </w:pPr>
      <w:r>
        <w:rPr/>
        <w:t>So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splitting are: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40" w:lineRule="auto" w:before="26" w:after="0"/>
        <w:ind w:left="360" w:right="0" w:hanging="241"/>
        <w:jc w:val="left"/>
        <w:rPr>
          <w:sz w:val="24"/>
        </w:rPr>
      </w:pPr>
      <w:r>
        <w:rPr>
          <w:sz w:val="24"/>
        </w:rPr>
        <w:t>Equivalent</w:t>
      </w:r>
      <w:r>
        <w:rPr>
          <w:spacing w:val="-1"/>
          <w:sz w:val="24"/>
        </w:rPr>
        <w:t> </w:t>
      </w:r>
      <w:r>
        <w:rPr>
          <w:sz w:val="24"/>
        </w:rPr>
        <w:t>hydrogens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split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10"/>
          <w:sz w:val="24"/>
        </w:rPr>
        <w:t> </w:t>
      </w:r>
      <w:r>
        <w:rPr>
          <w:sz w:val="24"/>
        </w:rPr>
        <w:t>another.</w:t>
      </w:r>
    </w:p>
    <w:p>
      <w:pPr>
        <w:pStyle w:val="ListParagraph"/>
        <w:numPr>
          <w:ilvl w:val="0"/>
          <w:numId w:val="8"/>
        </w:numPr>
        <w:tabs>
          <w:tab w:pos="363" w:val="left" w:leader="none"/>
        </w:tabs>
        <w:spacing w:line="259" w:lineRule="auto" w:before="0" w:after="0"/>
        <w:ind w:left="120" w:right="1427" w:firstLine="0"/>
        <w:jc w:val="left"/>
        <w:rPr>
          <w:sz w:val="24"/>
        </w:rPr>
      </w:pPr>
      <w:r>
        <w:rPr>
          <w:sz w:val="24"/>
        </w:rPr>
        <w:t>a.The</w:t>
      </w:r>
      <w:r>
        <w:rPr>
          <w:spacing w:val="28"/>
          <w:sz w:val="24"/>
        </w:rPr>
        <w:t> </w:t>
      </w:r>
      <w:r>
        <w:rPr>
          <w:sz w:val="24"/>
        </w:rPr>
        <w:t>signal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type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hydrogen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split</w:t>
      </w:r>
      <w:r>
        <w:rPr>
          <w:spacing w:val="29"/>
          <w:sz w:val="24"/>
        </w:rPr>
        <w:t> </w:t>
      </w:r>
      <w:r>
        <w:rPr>
          <w:sz w:val="24"/>
        </w:rPr>
        <w:t>into</w:t>
      </w:r>
      <w:r>
        <w:rPr>
          <w:spacing w:val="27"/>
          <w:sz w:val="24"/>
        </w:rPr>
        <w:t> </w:t>
      </w:r>
      <w:r>
        <w:rPr>
          <w:sz w:val="24"/>
        </w:rPr>
        <w:t>n+1</w:t>
      </w:r>
      <w:r>
        <w:rPr>
          <w:spacing w:val="30"/>
          <w:sz w:val="24"/>
        </w:rPr>
        <w:t> </w:t>
      </w:r>
      <w:r>
        <w:rPr>
          <w:sz w:val="24"/>
        </w:rPr>
        <w:t>peaks,</w:t>
      </w:r>
      <w:r>
        <w:rPr>
          <w:spacing w:val="30"/>
          <w:sz w:val="24"/>
        </w:rPr>
        <w:t> </w:t>
      </w:r>
      <w:r>
        <w:rPr>
          <w:sz w:val="24"/>
        </w:rPr>
        <w:t>where</w:t>
      </w:r>
      <w:r>
        <w:rPr>
          <w:spacing w:val="30"/>
          <w:sz w:val="24"/>
        </w:rPr>
        <w:t> </w:t>
      </w:r>
      <w:r>
        <w:rPr>
          <w:sz w:val="24"/>
        </w:rPr>
        <w:t>n=the</w:t>
      </w:r>
      <w:r>
        <w:rPr>
          <w:spacing w:val="31"/>
          <w:sz w:val="24"/>
        </w:rPr>
        <w:t> </w:t>
      </w:r>
      <w:r>
        <w:rPr>
          <w:sz w:val="24"/>
        </w:rPr>
        <w:t>number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equivalent</w:t>
      </w:r>
      <w:r>
        <w:rPr>
          <w:spacing w:val="-1"/>
          <w:sz w:val="24"/>
        </w:rPr>
        <w:t> </w:t>
      </w:r>
      <w:r>
        <w:rPr>
          <w:sz w:val="24"/>
        </w:rPr>
        <w:t>neighboring</w:t>
      </w:r>
      <w:r>
        <w:rPr>
          <w:spacing w:val="3"/>
          <w:sz w:val="24"/>
        </w:rPr>
        <w:t> </w:t>
      </w:r>
      <w:r>
        <w:rPr>
          <w:sz w:val="24"/>
        </w:rPr>
        <w:t>hydrogens.</w:t>
      </w:r>
    </w:p>
    <w:p>
      <w:pPr>
        <w:pStyle w:val="BodyText"/>
        <w:spacing w:line="259" w:lineRule="auto" w:before="4"/>
        <w:ind w:left="120" w:right="96"/>
      </w:pPr>
      <w:r>
        <w:rPr/>
        <w:t>b.</w:t>
      </w:r>
      <w:r>
        <w:rPr>
          <w:spacing w:val="14"/>
        </w:rPr>
        <w:t> </w:t>
      </w:r>
      <w:r>
        <w:rPr/>
        <w:t>When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types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hydrogen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adjacent,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split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signal</w:t>
      </w:r>
      <w:r>
        <w:rPr>
          <w:spacing w:val="16"/>
        </w:rPr>
        <w:t> </w:t>
      </w:r>
      <w:r>
        <w:rPr/>
        <w:t>independently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produce</w:t>
      </w:r>
      <w:r>
        <w:rPr>
          <w:spacing w:val="-57"/>
        </w:rPr>
        <w:t> </w:t>
      </w:r>
      <w:r>
        <w:rPr>
          <w:position w:val="2"/>
        </w:rPr>
        <w:t>(n</w:t>
      </w:r>
      <w:r>
        <w:rPr>
          <w:sz w:val="16"/>
        </w:rPr>
        <w:t>a</w:t>
      </w:r>
      <w:r>
        <w:rPr>
          <w:position w:val="2"/>
        </w:rPr>
        <w:t>+1)(n</w:t>
      </w:r>
      <w:r>
        <w:rPr>
          <w:sz w:val="16"/>
        </w:rPr>
        <w:t>b</w:t>
      </w:r>
      <w:r>
        <w:rPr>
          <w:position w:val="2"/>
        </w:rPr>
        <w:t>+1)</w:t>
      </w:r>
      <w:r>
        <w:rPr>
          <w:spacing w:val="-1"/>
          <w:position w:val="2"/>
        </w:rPr>
        <w:t> </w:t>
      </w:r>
      <w:r>
        <w:rPr>
          <w:position w:val="2"/>
        </w:rPr>
        <w:t>peaks.</w:t>
      </w:r>
    </w:p>
    <w:p>
      <w:pPr>
        <w:spacing w:after="0" w:line="259" w:lineRule="auto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82"/>
      </w:pPr>
      <w:r>
        <w:rPr/>
        <w:t>Consider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example.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129965</wp:posOffset>
            </wp:positionV>
            <wp:extent cx="5196250" cy="193309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250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942339</wp:posOffset>
            </wp:positionH>
            <wp:positionV relativeFrom="paragraph">
              <wp:posOffset>242016</wp:posOffset>
            </wp:positionV>
            <wp:extent cx="2003185" cy="328155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185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59" w:lineRule="auto" w:before="90"/>
        <w:ind w:left="120" w:right="263"/>
      </w:pPr>
      <w:r>
        <w:rPr/>
        <w:t>The</w:t>
      </w:r>
      <w:r>
        <w:rPr>
          <w:spacing w:val="7"/>
        </w:rPr>
        <w:t> </w:t>
      </w:r>
      <w:r>
        <w:rPr/>
        <w:t>amount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which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signal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split</w:t>
      </w:r>
      <w:r>
        <w:rPr>
          <w:spacing w:val="9"/>
        </w:rPr>
        <w:t> </w:t>
      </w:r>
      <w:r>
        <w:rPr/>
        <w:t>(the</w:t>
      </w:r>
      <w:r>
        <w:rPr>
          <w:spacing w:val="8"/>
        </w:rPr>
        <w:t> </w:t>
      </w:r>
      <w:r>
        <w:rPr/>
        <w:t>distance</w:t>
      </w:r>
      <w:r>
        <w:rPr>
          <w:spacing w:val="7"/>
        </w:rPr>
        <w:t> </w:t>
      </w:r>
      <w:r>
        <w:rPr/>
        <w:t>apart)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called</w:t>
      </w:r>
      <w:r>
        <w:rPr>
          <w:spacing w:val="11"/>
        </w:rPr>
        <w:t> </w:t>
      </w:r>
      <w:r>
        <w:rPr/>
        <w:t>J</w:t>
      </w:r>
      <w:r>
        <w:rPr>
          <w:spacing w:val="8"/>
        </w:rPr>
        <w:t> </w:t>
      </w:r>
      <w:r>
        <w:rPr/>
        <w:t>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coupling</w:t>
      </w:r>
      <w:r>
        <w:rPr>
          <w:spacing w:val="9"/>
        </w:rPr>
        <w:t> </w:t>
      </w:r>
      <w:r>
        <w:rPr/>
        <w:t>constant</w:t>
      </w:r>
      <w:r>
        <w:rPr>
          <w:spacing w:val="12"/>
        </w:rPr>
        <w:t> </w:t>
      </w:r>
      <w:r>
        <w:rPr/>
        <w:t>but</w:t>
      </w:r>
      <w:r>
        <w:rPr>
          <w:spacing w:val="8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level</w:t>
      </w:r>
      <w:r>
        <w:rPr>
          <w:spacing w:val="1"/>
        </w:rPr>
        <w:t> </w:t>
      </w:r>
      <w:r>
        <w:rPr/>
        <w:t>of understanding.</w:t>
      </w:r>
      <w:r>
        <w:rPr>
          <w:spacing w:val="-1"/>
        </w:rPr>
        <w:t> </w:t>
      </w:r>
      <w:r>
        <w:rPr/>
        <w:t>Hydrogens splitting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 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J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1" w:lineRule="auto"/>
        <w:ind w:left="120"/>
      </w:pPr>
      <w:r>
        <w:rPr>
          <w:sz w:val="28"/>
        </w:rPr>
        <w:t>Aromatic</w:t>
      </w:r>
      <w:r>
        <w:rPr>
          <w:spacing w:val="31"/>
          <w:sz w:val="28"/>
        </w:rPr>
        <w:t> </w:t>
      </w:r>
      <w:r>
        <w:rPr>
          <w:sz w:val="28"/>
        </w:rPr>
        <w:t>regions</w:t>
      </w:r>
      <w:r>
        <w:rPr>
          <w:spacing w:val="35"/>
          <w:sz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more</w:t>
      </w:r>
      <w:r>
        <w:rPr>
          <w:spacing w:val="26"/>
        </w:rPr>
        <w:t> </w:t>
      </w:r>
      <w:r>
        <w:rPr/>
        <w:t>complex</w:t>
      </w:r>
      <w:r>
        <w:rPr>
          <w:spacing w:val="27"/>
        </w:rPr>
        <w:t> </w:t>
      </w:r>
      <w:r>
        <w:rPr/>
        <w:t>because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often</w:t>
      </w:r>
      <w:r>
        <w:rPr>
          <w:spacing w:val="27"/>
        </w:rPr>
        <w:t> </w:t>
      </w:r>
      <w:r>
        <w:rPr/>
        <w:t>very</w:t>
      </w:r>
      <w:r>
        <w:rPr>
          <w:spacing w:val="26"/>
        </w:rPr>
        <w:t> </w:t>
      </w:r>
      <w:r>
        <w:rPr/>
        <w:t>similar</w:t>
      </w:r>
      <w:r>
        <w:rPr>
          <w:spacing w:val="26"/>
        </w:rPr>
        <w:t> </w:t>
      </w:r>
      <w:r>
        <w:rPr/>
        <w:t>chemical</w:t>
      </w:r>
      <w:r>
        <w:rPr>
          <w:spacing w:val="27"/>
        </w:rPr>
        <w:t> </w:t>
      </w:r>
      <w:r>
        <w:rPr/>
        <w:t>shifts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small</w:t>
      </w:r>
      <w:r>
        <w:rPr>
          <w:spacing w:val="-57"/>
        </w:rPr>
        <w:t> </w:t>
      </w:r>
      <w:r>
        <w:rPr/>
        <w:t>coupling</w:t>
      </w:r>
      <w:r>
        <w:rPr>
          <w:spacing w:val="-1"/>
        </w:rPr>
        <w:t> </w:t>
      </w:r>
      <w:r>
        <w:rPr/>
        <w:t>constants and extensive</w:t>
      </w:r>
      <w:r>
        <w:rPr>
          <w:spacing w:val="-1"/>
        </w:rPr>
        <w:t> </w:t>
      </w:r>
      <w:r>
        <w:rPr/>
        <w:t>overlaps of signals.</w:t>
      </w:r>
    </w:p>
    <w:p>
      <w:pPr>
        <w:spacing w:after="0" w:line="261" w:lineRule="auto"/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9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3025"/>
        <w:jc w:val="left"/>
      </w:pPr>
      <w:r>
        <w:rPr/>
        <w:t>UV-Spectroscopy</w:t>
      </w:r>
    </w:p>
    <w:p>
      <w:pPr>
        <w:pStyle w:val="BodyText"/>
        <w:spacing w:before="4"/>
        <w:rPr>
          <w:sz w:val="40"/>
        </w:rPr>
      </w:pPr>
    </w:p>
    <w:p>
      <w:pPr>
        <w:pStyle w:val="BodyText"/>
        <w:spacing w:line="276" w:lineRule="auto"/>
        <w:ind w:left="101" w:right="1503"/>
        <w:jc w:val="both"/>
      </w:pPr>
      <w:r>
        <w:rPr/>
        <w:t>Absorption of ultraviolet (UV) and visible radiation is one of the most routinely used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sciences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UV/Visible</w:t>
      </w:r>
      <w:r>
        <w:rPr>
          <w:spacing w:val="1"/>
        </w:rPr>
        <w:t> </w:t>
      </w:r>
      <w:r>
        <w:rPr/>
        <w:t>radiation</w:t>
      </w:r>
      <w:r>
        <w:rPr>
          <w:spacing w:val="-1"/>
        </w:rPr>
        <w:t> </w:t>
      </w:r>
      <w:r>
        <w:rPr/>
        <w:t>is to quantify 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present in a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162"/>
        <w:ind w:left="101"/>
        <w:jc w:val="both"/>
      </w:pPr>
      <w:r>
        <w:rPr/>
        <w:t>UV</w:t>
      </w:r>
      <w:r>
        <w:rPr>
          <w:spacing w:val="14"/>
        </w:rPr>
        <w:t> </w:t>
      </w:r>
      <w:r>
        <w:rPr/>
        <w:t>region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electromagnetic</w:t>
      </w:r>
      <w:r>
        <w:rPr>
          <w:spacing w:val="16"/>
        </w:rPr>
        <w:t> </w:t>
      </w:r>
      <w:r>
        <w:rPr/>
        <w:t>radiation</w:t>
      </w:r>
      <w:r>
        <w:rPr>
          <w:spacing w:val="16"/>
        </w:rPr>
        <w:t> </w:t>
      </w:r>
      <w:r>
        <w:rPr/>
        <w:t>encompasses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wavelengths</w:t>
      </w:r>
      <w:r>
        <w:rPr>
          <w:spacing w:val="15"/>
        </w:rPr>
        <w:t> </w:t>
      </w:r>
      <w:r>
        <w:rPr/>
        <w:t>ranging</w:t>
      </w:r>
      <w:r>
        <w:rPr>
          <w:spacing w:val="14"/>
        </w:rPr>
        <w:t> </w:t>
      </w:r>
      <w:r>
        <w:rPr/>
        <w:t>from</w:t>
      </w:r>
    </w:p>
    <w:p>
      <w:pPr>
        <w:pStyle w:val="BodyText"/>
        <w:spacing w:before="41"/>
        <w:ind w:left="101"/>
        <w:jc w:val="both"/>
      </w:pPr>
      <w:r>
        <w:rPr/>
        <w:t>~100</w:t>
      </w:r>
      <w:r>
        <w:rPr>
          <w:spacing w:val="-14"/>
        </w:rPr>
        <w:t> </w:t>
      </w:r>
      <w:r>
        <w:rPr/>
        <w:t>nm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~400</w:t>
      </w:r>
      <w:r>
        <w:rPr>
          <w:spacing w:val="-13"/>
        </w:rPr>
        <w:t> </w:t>
      </w:r>
      <w:r>
        <w:rPr/>
        <w:t>nm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visible</w:t>
      </w:r>
      <w:r>
        <w:rPr>
          <w:spacing w:val="-10"/>
        </w:rPr>
        <w:t> </w:t>
      </w:r>
      <w:r>
        <w:rPr/>
        <w:t>region</w:t>
      </w:r>
      <w:r>
        <w:rPr>
          <w:spacing w:val="-10"/>
        </w:rPr>
        <w:t> </w:t>
      </w:r>
      <w:r>
        <w:rPr/>
        <w:t>encompasses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wavelengths</w:t>
      </w:r>
      <w:r>
        <w:rPr>
          <w:spacing w:val="-12"/>
        </w:rPr>
        <w:t> </w:t>
      </w:r>
      <w:r>
        <w:rPr/>
        <w:t>from</w:t>
      </w:r>
      <w:r>
        <w:rPr>
          <w:spacing w:val="-5"/>
        </w:rPr>
        <w:t> </w:t>
      </w:r>
      <w:r>
        <w:rPr/>
        <w:t>~400</w:t>
      </w:r>
      <w:r>
        <w:rPr>
          <w:spacing w:val="-12"/>
        </w:rPr>
        <w:t> </w:t>
      </w:r>
      <w:r>
        <w:rPr/>
        <w:t>nm</w:t>
      </w:r>
    </w:p>
    <w:p>
      <w:pPr>
        <w:pStyle w:val="ListParagraph"/>
        <w:numPr>
          <w:ilvl w:val="0"/>
          <w:numId w:val="10"/>
        </w:numPr>
        <w:tabs>
          <w:tab w:pos="306" w:val="left" w:leader="none"/>
        </w:tabs>
        <w:spacing w:line="276" w:lineRule="auto" w:before="42" w:after="0"/>
        <w:ind w:left="101" w:right="1495" w:firstLine="0"/>
        <w:jc w:val="both"/>
        <w:rPr>
          <w:sz w:val="24"/>
        </w:rPr>
      </w:pPr>
      <w:r>
        <w:rPr/>
        <w:pict>
          <v:group style="position:absolute;margin-left:176.899994pt;margin-top:73.585854pt;width:234.7pt;height:266.7pt;mso-position-horizontal-relative:page;mso-position-vertical-relative:paragraph;z-index:15731712" coordorigin="3538,1472" coordsize="4694,5334">
            <v:shape style="position:absolute;left:3689;top:1471;width:4372;height:2624" type="#_x0000_t75" stroked="false">
              <v:imagedata r:id="rId16" o:title=""/>
            </v:shape>
            <v:shape style="position:absolute;left:3538;top:2506;width:4694;height:4299" type="#_x0000_t75" stroked="false">
              <v:imagedata r:id="rId17" o:title=""/>
            </v:shape>
            <w10:wrap type="none"/>
          </v:group>
        </w:pict>
      </w:r>
      <w:r>
        <w:rPr>
          <w:sz w:val="24"/>
        </w:rPr>
        <w:t>~780 nm. For the sake of convenience in discussing the observations, UV region is</w:t>
      </w:r>
      <w:r>
        <w:rPr>
          <w:spacing w:val="1"/>
          <w:sz w:val="24"/>
        </w:rPr>
        <w:t> </w:t>
      </w:r>
      <w:r>
        <w:rPr>
          <w:sz w:val="24"/>
        </w:rPr>
        <w:t>loosely divided into near UV (wavelength region nearer to the visible region, λ ~ 250</w:t>
      </w:r>
      <w:r>
        <w:rPr>
          <w:spacing w:val="1"/>
          <w:sz w:val="24"/>
        </w:rPr>
        <w:t> </w:t>
      </w:r>
      <w:r>
        <w:rPr>
          <w:sz w:val="24"/>
        </w:rPr>
        <w:t>nm – 400 nm), far UV region (wavelength region farther to the visible region, λ ~ 190</w:t>
      </w:r>
      <w:r>
        <w:rPr>
          <w:spacing w:val="1"/>
          <w:sz w:val="24"/>
        </w:rPr>
        <w:t> </w:t>
      </w:r>
      <w:r>
        <w:rPr>
          <w:sz w:val="24"/>
        </w:rPr>
        <w:t>nm</w:t>
      </w:r>
      <w:r>
        <w:rPr>
          <w:spacing w:val="-1"/>
          <w:sz w:val="24"/>
        </w:rPr>
        <w:t> </w:t>
      </w:r>
      <w:r>
        <w:rPr>
          <w:sz w:val="24"/>
        </w:rPr>
        <w:t>– 250 nm) and vacuum UV</w:t>
      </w:r>
      <w:r>
        <w:rPr>
          <w:spacing w:val="-1"/>
          <w:sz w:val="24"/>
        </w:rPr>
        <w:t> </w:t>
      </w:r>
      <w:r>
        <w:rPr>
          <w:sz w:val="24"/>
        </w:rPr>
        <w:t>region (λ&lt;</w:t>
      </w:r>
      <w:r>
        <w:rPr>
          <w:spacing w:val="-1"/>
          <w:sz w:val="24"/>
        </w:rPr>
        <w:t> </w:t>
      </w:r>
      <w:r>
        <w:rPr>
          <w:sz w:val="24"/>
        </w:rPr>
        <w:t>190</w:t>
      </w:r>
      <w:r>
        <w:rPr>
          <w:spacing w:val="-9"/>
          <w:sz w:val="24"/>
        </w:rPr>
        <w:t> </w:t>
      </w:r>
      <w:r>
        <w:rPr>
          <w:sz w:val="24"/>
        </w:rPr>
        <w:t>nm).</w:t>
      </w:r>
    </w:p>
    <w:p>
      <w:pPr>
        <w:spacing w:after="0" w:line="276" w:lineRule="auto"/>
        <w:jc w:val="both"/>
        <w:rPr>
          <w:sz w:val="24"/>
        </w:rPr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273" w:lineRule="auto" w:before="89" w:after="0"/>
        <w:ind w:left="821" w:right="1434" w:hanging="360"/>
        <w:jc w:val="both"/>
        <w:rPr>
          <w:sz w:val="22"/>
        </w:rPr>
      </w:pPr>
      <w:r>
        <w:rPr>
          <w:sz w:val="24"/>
        </w:rPr>
        <w:t>Spin selection rule (</w:t>
      </w:r>
      <w:r>
        <w:rPr>
          <w:rFonts w:ascii="Cambria Math" w:hAnsi="Cambria Math"/>
          <w:sz w:val="24"/>
        </w:rPr>
        <w:t>△</w:t>
      </w:r>
      <w:r>
        <w:rPr>
          <w:sz w:val="24"/>
        </w:rPr>
        <w:t>S = 0 for the transition to be allowed): there should be no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spin</w:t>
      </w:r>
      <w:r>
        <w:rPr>
          <w:spacing w:val="1"/>
          <w:sz w:val="24"/>
        </w:rPr>
        <w:t> </w:t>
      </w:r>
      <w:r>
        <w:rPr>
          <w:sz w:val="24"/>
        </w:rPr>
        <w:t>orientation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spin</w:t>
      </w:r>
      <w:r>
        <w:rPr>
          <w:spacing w:val="1"/>
          <w:sz w:val="24"/>
        </w:rPr>
        <w:t> </w:t>
      </w:r>
      <w:r>
        <w:rPr>
          <w:sz w:val="24"/>
        </w:rPr>
        <w:t>inversion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2"/>
        </w:rPr>
        <w:t>transitions.</w:t>
      </w:r>
      <w:r>
        <w:rPr>
          <w:spacing w:val="-1"/>
          <w:sz w:val="22"/>
        </w:rPr>
        <w:t> </w:t>
      </w:r>
      <w:r>
        <w:rPr>
          <w:sz w:val="22"/>
        </w:rPr>
        <w:t>Thus,</w:t>
      </w:r>
      <w:r>
        <w:rPr>
          <w:spacing w:val="-1"/>
          <w:sz w:val="22"/>
        </w:rPr>
        <w:t> </w:t>
      </w:r>
      <w:r>
        <w:rPr>
          <w:sz w:val="22"/>
        </w:rPr>
        <w:t>S→S,</w:t>
      </w:r>
      <w:r>
        <w:rPr>
          <w:spacing w:val="-4"/>
          <w:sz w:val="22"/>
        </w:rPr>
        <w:t> </w:t>
      </w:r>
      <w:r>
        <w:rPr>
          <w:sz w:val="22"/>
        </w:rPr>
        <w:t>T→T are</w:t>
      </w:r>
      <w:r>
        <w:rPr>
          <w:spacing w:val="-1"/>
          <w:sz w:val="22"/>
        </w:rPr>
        <w:t> </w:t>
      </w:r>
      <w:r>
        <w:rPr>
          <w:sz w:val="22"/>
        </w:rPr>
        <w:t>allowed,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S→T,</w:t>
      </w:r>
      <w:r>
        <w:rPr>
          <w:spacing w:val="-3"/>
          <w:sz w:val="22"/>
        </w:rPr>
        <w:t> </w:t>
      </w:r>
      <w:r>
        <w:rPr>
          <w:sz w:val="22"/>
        </w:rPr>
        <w:t>T→S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forbidden</w:t>
      </w:r>
      <w:r>
        <w:rPr>
          <w:spacing w:val="-2"/>
          <w:sz w:val="22"/>
        </w:rPr>
        <w:t> </w:t>
      </w:r>
      <w:r>
        <w:rPr>
          <w:sz w:val="22"/>
        </w:rPr>
        <w:t>transitions.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276" w:lineRule="auto" w:before="164" w:after="0"/>
        <w:ind w:left="821" w:right="1491" w:hanging="360"/>
        <w:jc w:val="both"/>
        <w:rPr>
          <w:sz w:val="24"/>
        </w:rPr>
      </w:pPr>
      <w:r>
        <w:rPr>
          <w:sz w:val="24"/>
        </w:rPr>
        <w:t>Laporte (orbital) selection rule (Δl = ±1): • If the molecule has a centre of</w:t>
      </w:r>
      <w:r>
        <w:rPr>
          <w:spacing w:val="1"/>
          <w:sz w:val="24"/>
        </w:rPr>
        <w:t> </w:t>
      </w:r>
      <w:r>
        <w:rPr>
          <w:sz w:val="24"/>
        </w:rPr>
        <w:t>symmetry, transitions within a given set of p- or d-orbitals (i.e. those which only</w:t>
      </w:r>
      <w:r>
        <w:rPr>
          <w:spacing w:val="-57"/>
          <w:sz w:val="24"/>
        </w:rPr>
        <w:t> </w:t>
      </w:r>
      <w:r>
        <w:rPr>
          <w:sz w:val="24"/>
        </w:rPr>
        <w:t>involve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redistribution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electrons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subshell)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forbidden.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58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parity</w:t>
      </w:r>
      <w:r>
        <w:rPr>
          <w:spacing w:val="1"/>
          <w:sz w:val="24"/>
        </w:rPr>
        <w:t> </w:t>
      </w:r>
      <w:r>
        <w:rPr>
          <w:sz w:val="24"/>
        </w:rPr>
        <w:t>(symmetry),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transition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occur</w:t>
      </w:r>
      <w:r>
        <w:rPr>
          <w:spacing w:val="60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states of opposite</w:t>
      </w:r>
      <w:r>
        <w:rPr>
          <w:spacing w:val="-5"/>
          <w:sz w:val="24"/>
        </w:rPr>
        <w:t> </w:t>
      </w:r>
      <w:r>
        <w:rPr>
          <w:sz w:val="24"/>
        </w:rPr>
        <w:t>parity.</w:t>
      </w:r>
    </w:p>
    <w:p>
      <w:pPr>
        <w:pStyle w:val="BodyText"/>
        <w:spacing w:line="415" w:lineRule="auto" w:before="158"/>
        <w:ind w:left="888" w:right="4771" w:hanging="70"/>
        <w:jc w:val="both"/>
      </w:pPr>
      <w:r>
        <w:rPr/>
        <w:t>Laporte - allowed transitions: g → u or u → g</w:t>
      </w:r>
      <w:r>
        <w:rPr>
          <w:spacing w:val="1"/>
        </w:rPr>
        <w:t> </w:t>
      </w:r>
      <w:r>
        <w:rPr/>
        <w:t>Laporte - forbidden transitions: g → g or u →</w:t>
      </w:r>
      <w:r>
        <w:rPr>
          <w:spacing w:val="-57"/>
        </w:rPr>
        <w:t> </w:t>
      </w:r>
      <w:r>
        <w:rPr/>
        <w:t>u</w:t>
      </w:r>
    </w:p>
    <w:p>
      <w:pPr>
        <w:pStyle w:val="BodyText"/>
        <w:spacing w:line="273" w:lineRule="auto" w:before="1"/>
        <w:ind w:left="821" w:right="1435"/>
        <w:jc w:val="both"/>
      </w:pPr>
      <w:r>
        <w:rPr/>
        <w:t>g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gerade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compound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symmetry.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stands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ungerade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compound without a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 symmetry.</w:t>
      </w:r>
    </w:p>
    <w:p>
      <w:pPr>
        <w:spacing w:before="163"/>
        <w:ind w:left="120" w:right="0" w:firstLine="0"/>
        <w:jc w:val="left"/>
        <w:rPr>
          <w:sz w:val="31"/>
        </w:rPr>
      </w:pPr>
      <w:r>
        <w:rPr>
          <w:sz w:val="31"/>
        </w:rPr>
        <w:t>Thus,</w:t>
      </w:r>
      <w:r>
        <w:rPr>
          <w:spacing w:val="-3"/>
          <w:sz w:val="31"/>
        </w:rPr>
        <w:t> </w:t>
      </w:r>
      <w:r>
        <w:rPr>
          <w:sz w:val="31"/>
        </w:rPr>
        <w:t>s</w:t>
      </w:r>
      <w:r>
        <w:rPr>
          <w:spacing w:val="-3"/>
          <w:sz w:val="31"/>
        </w:rPr>
        <w:t> </w:t>
      </w:r>
      <w:r>
        <w:rPr>
          <w:sz w:val="31"/>
        </w:rPr>
        <w:t>→</w:t>
      </w:r>
      <w:r>
        <w:rPr>
          <w:spacing w:val="-2"/>
          <w:sz w:val="31"/>
        </w:rPr>
        <w:t> </w:t>
      </w:r>
      <w:r>
        <w:rPr>
          <w:sz w:val="31"/>
        </w:rPr>
        <w:t>p,</w:t>
      </w:r>
      <w:r>
        <w:rPr>
          <w:spacing w:val="-3"/>
          <w:sz w:val="31"/>
        </w:rPr>
        <w:t> </w:t>
      </w:r>
      <w:r>
        <w:rPr>
          <w:sz w:val="31"/>
        </w:rPr>
        <w:t>p → d</w:t>
      </w:r>
      <w:r>
        <w:rPr>
          <w:spacing w:val="-1"/>
          <w:sz w:val="31"/>
        </w:rPr>
        <w:t> </w:t>
      </w:r>
      <w:r>
        <w:rPr>
          <w:sz w:val="31"/>
        </w:rPr>
        <w:t>are</w:t>
      </w:r>
      <w:r>
        <w:rPr>
          <w:spacing w:val="-1"/>
          <w:sz w:val="31"/>
        </w:rPr>
        <w:t> </w:t>
      </w:r>
      <w:r>
        <w:rPr>
          <w:sz w:val="31"/>
        </w:rPr>
        <w:t>allowed,</w:t>
      </w:r>
      <w:r>
        <w:rPr>
          <w:spacing w:val="-2"/>
          <w:sz w:val="31"/>
        </w:rPr>
        <w:t> </w:t>
      </w:r>
      <w:r>
        <w:rPr>
          <w:sz w:val="31"/>
        </w:rPr>
        <w:t>but</w:t>
      </w:r>
      <w:r>
        <w:rPr>
          <w:spacing w:val="-1"/>
          <w:sz w:val="31"/>
        </w:rPr>
        <w:t> </w:t>
      </w:r>
      <w:r>
        <w:rPr>
          <w:sz w:val="31"/>
        </w:rPr>
        <w:t>s →</w:t>
      </w:r>
      <w:r>
        <w:rPr>
          <w:spacing w:val="-2"/>
          <w:sz w:val="31"/>
        </w:rPr>
        <w:t> </w:t>
      </w:r>
      <w:r>
        <w:rPr>
          <w:sz w:val="31"/>
        </w:rPr>
        <w:t>s,</w:t>
      </w:r>
      <w:r>
        <w:rPr>
          <w:spacing w:val="-2"/>
          <w:sz w:val="31"/>
        </w:rPr>
        <w:t> </w:t>
      </w:r>
      <w:r>
        <w:rPr>
          <w:sz w:val="31"/>
        </w:rPr>
        <w:t>p</w:t>
      </w:r>
      <w:r>
        <w:rPr>
          <w:spacing w:val="-1"/>
          <w:sz w:val="31"/>
        </w:rPr>
        <w:t> </w:t>
      </w:r>
      <w:r>
        <w:rPr>
          <w:sz w:val="31"/>
        </w:rPr>
        <w:t>→</w:t>
      </w:r>
      <w:r>
        <w:rPr>
          <w:spacing w:val="1"/>
          <w:sz w:val="31"/>
        </w:rPr>
        <w:t> </w:t>
      </w:r>
      <w:r>
        <w:rPr>
          <w:sz w:val="31"/>
        </w:rPr>
        <w:t>p</w:t>
      </w:r>
      <w:r>
        <w:rPr>
          <w:spacing w:val="-2"/>
          <w:sz w:val="31"/>
        </w:rPr>
        <w:t> </w:t>
      </w:r>
      <w:r>
        <w:rPr>
          <w:sz w:val="31"/>
        </w:rPr>
        <w:t>are forbidden.</w:t>
      </w:r>
    </w:p>
    <w:p>
      <w:pPr>
        <w:pStyle w:val="BodyText"/>
        <w:ind w:left="123"/>
        <w:rPr>
          <w:sz w:val="20"/>
        </w:rPr>
      </w:pPr>
      <w:r>
        <w:rPr>
          <w:sz w:val="20"/>
        </w:rPr>
        <w:drawing>
          <wp:inline distT="0" distB="0" distL="0" distR="0">
            <wp:extent cx="5673401" cy="1952339"/>
            <wp:effectExtent l="0" t="0" r="0" b="0"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01" cy="19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Applications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Spectroscopy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0" w:after="0"/>
        <w:ind w:left="821" w:right="0" w:hanging="364"/>
        <w:jc w:val="left"/>
        <w:rPr>
          <w:rFonts w:ascii="Arial"/>
          <w:b/>
          <w:sz w:val="24"/>
        </w:rPr>
      </w:pPr>
      <w:r>
        <w:rPr>
          <w:b/>
          <w:sz w:val="24"/>
        </w:rPr>
        <w:t>Detection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Impurities</w:t>
      </w:r>
    </w:p>
    <w:p>
      <w:pPr>
        <w:pStyle w:val="ListParagraph"/>
        <w:numPr>
          <w:ilvl w:val="2"/>
          <w:numId w:val="10"/>
        </w:numPr>
        <w:tabs>
          <w:tab w:pos="822" w:val="left" w:leader="none"/>
        </w:tabs>
        <w:spacing w:line="271" w:lineRule="auto" w:before="205" w:after="0"/>
        <w:ind w:left="821" w:right="1505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impurities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organic</w:t>
      </w:r>
      <w:r>
        <w:rPr>
          <w:spacing w:val="1"/>
          <w:sz w:val="24"/>
        </w:rPr>
        <w:t> </w:t>
      </w:r>
      <w:r>
        <w:rPr>
          <w:sz w:val="24"/>
        </w:rPr>
        <w:t>molecules.</w:t>
      </w:r>
    </w:p>
    <w:p>
      <w:pPr>
        <w:pStyle w:val="ListParagraph"/>
        <w:numPr>
          <w:ilvl w:val="2"/>
          <w:numId w:val="10"/>
        </w:numPr>
        <w:tabs>
          <w:tab w:pos="822" w:val="left" w:leader="none"/>
        </w:tabs>
        <w:spacing w:line="271" w:lineRule="auto" w:before="170" w:after="0"/>
        <w:ind w:left="821" w:right="1497" w:hanging="360"/>
        <w:jc w:val="both"/>
        <w:rPr>
          <w:sz w:val="24"/>
        </w:rPr>
      </w:pPr>
      <w:r>
        <w:rPr>
          <w:sz w:val="24"/>
        </w:rPr>
        <w:t>Additional peaks can be observed due to impurities in the sample and it can be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with that of standard raw</w:t>
      </w:r>
      <w:r>
        <w:rPr>
          <w:spacing w:val="-9"/>
          <w:sz w:val="24"/>
        </w:rPr>
        <w:t> </w:t>
      </w:r>
      <w:r>
        <w:rPr>
          <w:sz w:val="24"/>
        </w:rPr>
        <w:t>material.</w:t>
      </w:r>
    </w:p>
    <w:p>
      <w:pPr>
        <w:pStyle w:val="ListParagraph"/>
        <w:numPr>
          <w:ilvl w:val="2"/>
          <w:numId w:val="10"/>
        </w:numPr>
        <w:tabs>
          <w:tab w:pos="822" w:val="left" w:leader="none"/>
        </w:tabs>
        <w:spacing w:line="273" w:lineRule="auto" w:before="170" w:after="0"/>
        <w:ind w:left="821" w:right="1503" w:hanging="360"/>
        <w:jc w:val="both"/>
        <w:rPr>
          <w:sz w:val="24"/>
        </w:rPr>
      </w:pPr>
      <w:r>
        <w:rPr>
          <w:sz w:val="24"/>
        </w:rPr>
        <w:t>By also measuring the absorbance at specific wavelength, the impurities can be</w:t>
      </w:r>
      <w:r>
        <w:rPr>
          <w:spacing w:val="1"/>
          <w:sz w:val="24"/>
        </w:rPr>
        <w:t> </w:t>
      </w:r>
      <w:r>
        <w:rPr>
          <w:sz w:val="24"/>
        </w:rPr>
        <w:t>detected.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3" w:after="0"/>
        <w:ind w:left="821" w:right="0" w:hanging="395"/>
        <w:jc w:val="left"/>
        <w:rPr>
          <w:rFonts w:ascii="Arial"/>
          <w:b/>
          <w:sz w:val="24"/>
        </w:rPr>
      </w:pPr>
      <w:r>
        <w:rPr>
          <w:b/>
          <w:sz w:val="24"/>
        </w:rPr>
        <w:t>Structure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elucidation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organic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compounds</w:t>
      </w:r>
    </w:p>
    <w:p>
      <w:pPr>
        <w:pStyle w:val="ListParagraph"/>
        <w:numPr>
          <w:ilvl w:val="2"/>
          <w:numId w:val="10"/>
        </w:numPr>
        <w:tabs>
          <w:tab w:pos="822" w:val="left" w:leader="none"/>
        </w:tabs>
        <w:spacing w:line="273" w:lineRule="auto" w:before="203" w:after="0"/>
        <w:ind w:left="821" w:right="1494" w:hanging="360"/>
        <w:jc w:val="both"/>
        <w:rPr>
          <w:sz w:val="24"/>
        </w:rPr>
      </w:pPr>
      <w:r>
        <w:rPr>
          <w:sz w:val="24"/>
        </w:rPr>
        <w:t>It is useful in the structure elucidation of organic molecules, such as in detecting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presence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absence</w:t>
      </w:r>
      <w:r>
        <w:rPr>
          <w:spacing w:val="-1"/>
          <w:sz w:val="24"/>
        </w:rPr>
        <w:t> </w:t>
      </w:r>
      <w:r>
        <w:rPr>
          <w:sz w:val="24"/>
        </w:rPr>
        <w:t>of unsaturation, the presence</w:t>
      </w:r>
      <w:r>
        <w:rPr>
          <w:spacing w:val="-1"/>
          <w:sz w:val="24"/>
        </w:rPr>
        <w:t> </w:t>
      </w:r>
      <w:r>
        <w:rPr>
          <w:sz w:val="24"/>
        </w:rPr>
        <w:t>of hetero</w:t>
      </w:r>
      <w:r>
        <w:rPr>
          <w:spacing w:val="-17"/>
          <w:sz w:val="24"/>
        </w:rPr>
        <w:t> </w:t>
      </w:r>
      <w:r>
        <w:rPr>
          <w:sz w:val="24"/>
        </w:rPr>
        <w:t>atoms.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71" w:lineRule="auto" w:before="167" w:after="0"/>
        <w:ind w:left="821" w:right="1490" w:hanging="360"/>
        <w:jc w:val="both"/>
        <w:rPr>
          <w:rFonts w:ascii="Arial MT"/>
          <w:sz w:val="24"/>
        </w:rPr>
      </w:pPr>
      <w:r>
        <w:rPr>
          <w:sz w:val="24"/>
        </w:rPr>
        <w:t>UV absorption spectroscopy can be used for the quantitative determination of</w:t>
      </w:r>
      <w:r>
        <w:rPr>
          <w:spacing w:val="1"/>
          <w:sz w:val="24"/>
        </w:rPr>
        <w:t> </w:t>
      </w:r>
      <w:r>
        <w:rPr>
          <w:sz w:val="24"/>
        </w:rPr>
        <w:t>compounds</w:t>
      </w:r>
      <w:r>
        <w:rPr>
          <w:spacing w:val="-1"/>
          <w:sz w:val="24"/>
        </w:rPr>
        <w:t> </w:t>
      </w:r>
      <w:r>
        <w:rPr>
          <w:sz w:val="24"/>
        </w:rPr>
        <w:t>that absorb</w:t>
      </w:r>
      <w:r>
        <w:rPr>
          <w:spacing w:val="1"/>
          <w:sz w:val="24"/>
        </w:rPr>
        <w:t> </w:t>
      </w:r>
      <w:r>
        <w:rPr>
          <w:sz w:val="24"/>
        </w:rPr>
        <w:t>UV</w:t>
      </w:r>
      <w:r>
        <w:rPr>
          <w:spacing w:val="-1"/>
          <w:sz w:val="24"/>
        </w:rPr>
        <w:t> </w:t>
      </w:r>
      <w:r>
        <w:rPr>
          <w:sz w:val="24"/>
        </w:rPr>
        <w:t>radiation.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73" w:lineRule="auto" w:before="169" w:after="0"/>
        <w:ind w:left="821" w:right="1496" w:hanging="360"/>
        <w:jc w:val="both"/>
        <w:rPr>
          <w:rFonts w:ascii="Arial MT"/>
          <w:sz w:val="24"/>
        </w:rPr>
      </w:pPr>
      <w:r>
        <w:rPr>
          <w:sz w:val="24"/>
        </w:rPr>
        <w:t>UV absorption spectroscopy can characterize those types of compounds which</w:t>
      </w:r>
      <w:r>
        <w:rPr>
          <w:spacing w:val="1"/>
          <w:sz w:val="24"/>
        </w:rPr>
        <w:t> </w:t>
      </w:r>
      <w:r>
        <w:rPr>
          <w:sz w:val="24"/>
        </w:rPr>
        <w:t>absorbs</w:t>
      </w:r>
      <w:r>
        <w:rPr>
          <w:spacing w:val="39"/>
          <w:sz w:val="24"/>
        </w:rPr>
        <w:t> </w:t>
      </w:r>
      <w:r>
        <w:rPr>
          <w:sz w:val="24"/>
        </w:rPr>
        <w:t>UV</w:t>
      </w:r>
      <w:r>
        <w:rPr>
          <w:spacing w:val="39"/>
          <w:sz w:val="24"/>
        </w:rPr>
        <w:t> </w:t>
      </w:r>
      <w:r>
        <w:rPr>
          <w:sz w:val="24"/>
        </w:rPr>
        <w:t>radiation</w:t>
      </w:r>
      <w:r>
        <w:rPr>
          <w:spacing w:val="41"/>
          <w:sz w:val="24"/>
        </w:rPr>
        <w:t> </w:t>
      </w:r>
      <w:r>
        <w:rPr>
          <w:sz w:val="24"/>
        </w:rPr>
        <w:t>thus</w:t>
      </w:r>
      <w:r>
        <w:rPr>
          <w:spacing w:val="41"/>
          <w:sz w:val="24"/>
        </w:rPr>
        <w:t> </w:t>
      </w:r>
      <w:r>
        <w:rPr>
          <w:sz w:val="24"/>
        </w:rPr>
        <w:t>used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qualitative</w:t>
      </w:r>
      <w:r>
        <w:rPr>
          <w:spacing w:val="40"/>
          <w:sz w:val="24"/>
        </w:rPr>
        <w:t> </w:t>
      </w:r>
      <w:r>
        <w:rPr>
          <w:sz w:val="24"/>
        </w:rPr>
        <w:t>determination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compounds.</w:t>
      </w:r>
    </w:p>
    <w:p>
      <w:pPr>
        <w:pStyle w:val="BodyText"/>
        <w:spacing w:line="271" w:lineRule="auto" w:before="85"/>
        <w:ind w:left="821" w:right="1432"/>
      </w:pPr>
      <w:r>
        <w:rPr/>
        <w:t>Identification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done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comparing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absorption</w:t>
      </w:r>
      <w:r>
        <w:rPr>
          <w:spacing w:val="15"/>
        </w:rPr>
        <w:t> </w:t>
      </w:r>
      <w:r>
        <w:rPr/>
        <w:t>spectrum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spectra</w:t>
      </w:r>
      <w:r>
        <w:rPr>
          <w:spacing w:val="14"/>
        </w:rPr>
        <w:t> </w:t>
      </w:r>
      <w:r>
        <w:rPr/>
        <w:t>of</w:t>
      </w:r>
      <w:r>
        <w:rPr>
          <w:spacing w:val="-57"/>
        </w:rPr>
        <w:t> </w:t>
      </w:r>
      <w:r>
        <w:rPr/>
        <w:t>known</w:t>
      </w:r>
      <w:r>
        <w:rPr>
          <w:spacing w:val="-1"/>
        </w:rPr>
        <w:t> </w:t>
      </w:r>
      <w:r>
        <w:rPr/>
        <w:t>compounds.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73" w:lineRule="auto" w:before="169" w:after="0"/>
        <w:ind w:left="821" w:right="1498" w:hanging="360"/>
        <w:jc w:val="both"/>
        <w:rPr>
          <w:rFonts w:ascii="Arial MT"/>
          <w:sz w:val="24"/>
        </w:rPr>
      </w:pPr>
      <w:r>
        <w:rPr>
          <w:sz w:val="24"/>
        </w:rPr>
        <w:t>This technique is used to detect the presence or absence of functional group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compound.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59" w:after="0"/>
        <w:ind w:left="821" w:right="0" w:hanging="364"/>
        <w:jc w:val="left"/>
        <w:rPr>
          <w:rFonts w:ascii="Arial MT"/>
          <w:sz w:val="24"/>
        </w:rPr>
      </w:pPr>
      <w:r>
        <w:rPr>
          <w:sz w:val="24"/>
        </w:rPr>
        <w:t>Kinetics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reaction</w:t>
      </w:r>
      <w:r>
        <w:rPr>
          <w:spacing w:val="-1"/>
          <w:sz w:val="24"/>
        </w:rPr>
        <w:t> </w:t>
      </w:r>
      <w:r>
        <w:rPr>
          <w:sz w:val="24"/>
        </w:rPr>
        <w:t>can also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studied</w:t>
      </w:r>
      <w:r>
        <w:rPr>
          <w:spacing w:val="-1"/>
          <w:sz w:val="24"/>
        </w:rPr>
        <w:t> </w:t>
      </w:r>
      <w:r>
        <w:rPr>
          <w:sz w:val="24"/>
        </w:rPr>
        <w:t>using UV</w:t>
      </w:r>
      <w:r>
        <w:rPr>
          <w:spacing w:val="-7"/>
          <w:sz w:val="24"/>
        </w:rPr>
        <w:t> </w:t>
      </w:r>
      <w:r>
        <w:rPr>
          <w:sz w:val="24"/>
        </w:rPr>
        <w:t>spectroscopy.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76" w:lineRule="auto" w:before="208" w:after="0"/>
        <w:ind w:left="821" w:right="1493" w:hanging="360"/>
        <w:jc w:val="both"/>
        <w:rPr>
          <w:rFonts w:ascii="Arial MT"/>
          <w:sz w:val="24"/>
        </w:rPr>
      </w:pPr>
      <w:r>
        <w:rPr>
          <w:sz w:val="24"/>
        </w:rPr>
        <w:t>Many drugs are either in the form of raw material or in the form of formulation.</w:t>
      </w:r>
      <w:r>
        <w:rPr>
          <w:spacing w:val="1"/>
          <w:sz w:val="24"/>
        </w:rPr>
        <w:t> </w:t>
      </w:r>
      <w:r>
        <w:rPr>
          <w:sz w:val="24"/>
        </w:rPr>
        <w:t>They can be assayed by making a suitable solution of the drug in a solvent and</w:t>
      </w:r>
      <w:r>
        <w:rPr>
          <w:spacing w:val="1"/>
          <w:sz w:val="24"/>
        </w:rPr>
        <w:t> </w:t>
      </w:r>
      <w:r>
        <w:rPr>
          <w:sz w:val="24"/>
        </w:rPr>
        <w:t>measuring</w:t>
      </w:r>
      <w:r>
        <w:rPr>
          <w:spacing w:val="-1"/>
          <w:sz w:val="24"/>
        </w:rPr>
        <w:t> </w:t>
      </w:r>
      <w:r>
        <w:rPr>
          <w:sz w:val="24"/>
        </w:rPr>
        <w:t>the absorbance</w:t>
      </w:r>
      <w:r>
        <w:rPr>
          <w:spacing w:val="-1"/>
          <w:sz w:val="24"/>
        </w:rPr>
        <w:t> </w:t>
      </w:r>
      <w:r>
        <w:rPr>
          <w:sz w:val="24"/>
        </w:rPr>
        <w:t>at specific</w:t>
      </w:r>
      <w:r>
        <w:rPr>
          <w:spacing w:val="-7"/>
          <w:sz w:val="24"/>
        </w:rPr>
        <w:t> </w:t>
      </w:r>
      <w:r>
        <w:rPr>
          <w:sz w:val="24"/>
        </w:rPr>
        <w:t>wavelength.</w:t>
      </w:r>
    </w:p>
    <w:p>
      <w:pPr>
        <w:spacing w:after="0" w:line="276" w:lineRule="auto"/>
        <w:jc w:val="both"/>
        <w:rPr>
          <w:rFonts w:ascii="Arial MT"/>
          <w:sz w:val="24"/>
        </w:rPr>
        <w:sectPr>
          <w:type w:val="continuous"/>
          <w:pgSz w:w="12240" w:h="15840"/>
          <w:pgMar w:top="2940" w:bottom="0" w:left="1320" w:right="8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47"/>
      </w:pPr>
      <w:r>
        <w:rPr/>
        <w:t>To</w:t>
      </w:r>
      <w:r>
        <w:rPr>
          <w:spacing w:val="50"/>
        </w:rPr>
        <w:t> </w:t>
      </w:r>
      <w:r>
        <w:rPr/>
        <w:t>lay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robust</w:t>
      </w:r>
      <w:r>
        <w:rPr>
          <w:spacing w:val="51"/>
        </w:rPr>
        <w:t> </w:t>
      </w:r>
      <w:r>
        <w:rPr/>
        <w:t>foundation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Institute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its Zenith.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> </w:t>
      </w:r>
      <w:r>
        <w:rPr>
          <w:sz w:val="24"/>
        </w:rPr>
        <w:t>rigorous</w:t>
      </w:r>
      <w:r>
        <w:rPr>
          <w:spacing w:val="1"/>
          <w:sz w:val="24"/>
        </w:rPr>
        <w:t> </w:t>
      </w:r>
      <w:r>
        <w:rPr>
          <w:sz w:val="24"/>
        </w:rPr>
        <w:t>teaching,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7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40" w:lineRule="auto" w:before="0" w:after="0"/>
        <w:ind w:left="607" w:right="348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> </w:t>
      </w:r>
      <w:r>
        <w:rPr>
          <w:sz w:val="24"/>
        </w:rPr>
        <w:t>betterment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0" w:top="2940" w:bottom="280" w:left="1320" w:right="840"/>
          <w:cols w:num="2" w:equalWidth="0">
            <w:col w:w="5038" w:space="217"/>
            <w:col w:w="48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3" w:lineRule="auto" w:before="90"/>
        <w:ind w:left="461" w:right="1490"/>
        <w:jc w:val="both"/>
      </w:pPr>
      <w:r>
        <w:rPr>
          <w:b/>
        </w:rPr>
        <w:t>Fluorescence: </w:t>
      </w:r>
      <w:r>
        <w:rPr/>
        <w:t>Fluorescence, emission of electromagnetic radiation, usually visible</w:t>
      </w:r>
      <w:r>
        <w:rPr>
          <w:spacing w:val="1"/>
        </w:rPr>
        <w:t> </w:t>
      </w:r>
      <w:r>
        <w:rPr/>
        <w:t>light,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excitation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atoms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material,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reemit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immediately (within about 10</w:t>
      </w:r>
      <w:r>
        <w:rPr>
          <w:position w:val="8"/>
          <w:sz w:val="16"/>
        </w:rPr>
        <w:t>−8 </w:t>
      </w:r>
      <w:r>
        <w:rPr/>
        <w:t>seconds). The initial excitation is usually caused by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radiation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particles,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X-rays</w:t>
      </w:r>
      <w:r>
        <w:rPr>
          <w:spacing w:val="60"/>
        </w:rPr>
        <w:t> </w:t>
      </w:r>
      <w:r>
        <w:rPr/>
        <w:t>or</w:t>
      </w:r>
      <w:r>
        <w:rPr>
          <w:spacing w:val="1"/>
        </w:rPr>
        <w:t> </w:t>
      </w:r>
      <w:r>
        <w:rPr/>
        <w:t>electrons.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1770379</wp:posOffset>
            </wp:positionH>
            <wp:positionV relativeFrom="paragraph">
              <wp:posOffset>103674</wp:posOffset>
            </wp:positionV>
            <wp:extent cx="4038358" cy="2604897"/>
            <wp:effectExtent l="0" t="0" r="0" b="0"/>
            <wp:wrapTopAndBottom/>
            <wp:docPr id="27" name="image16.jpeg" descr="File:Fluorescent minerals hg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358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23"/>
        <w:ind w:left="101" w:right="1490"/>
        <w:jc w:val="both"/>
      </w:pPr>
      <w:r>
        <w:rPr/>
        <w:t>Fluorescence spectroscopy is an emerging diagnostic tool for various medical diseases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premalignant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lesions.</w:t>
      </w:r>
      <w:r>
        <w:rPr>
          <w:spacing w:val="1"/>
        </w:rPr>
        <w:t> </w:t>
      </w:r>
      <w:r>
        <w:rPr/>
        <w:t>Fluorescence</w:t>
      </w:r>
      <w:r>
        <w:rPr>
          <w:spacing w:val="1"/>
        </w:rPr>
        <w:t> </w:t>
      </w:r>
      <w:r>
        <w:rPr/>
        <w:t>spectroscopy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noninvasive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multisystem</w:t>
      </w:r>
      <w:r>
        <w:rPr>
          <w:spacing w:val="-1"/>
        </w:rPr>
        <w:t> </w:t>
      </w:r>
      <w:r>
        <w:rPr/>
        <w:t>cancers with</w:t>
      </w:r>
      <w:r>
        <w:rPr>
          <w:spacing w:val="2"/>
        </w:rPr>
        <w:t> </w:t>
      </w:r>
      <w:r>
        <w:rPr/>
        <w:t>high sensitivity and</w:t>
      </w:r>
      <w:r>
        <w:rPr>
          <w:spacing w:val="-14"/>
        </w:rPr>
        <w:t> </w:t>
      </w:r>
      <w:r>
        <w:rPr/>
        <w:t>specificity</w:t>
      </w:r>
    </w:p>
    <w:sectPr>
      <w:type w:val="continuous"/>
      <w:pgSz w:w="12240" w:h="15840"/>
      <w:pgMar w:top="2940" w:bottom="0" w:left="13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9488">
          <wp:simplePos x="0" y="0"/>
          <wp:positionH relativeFrom="page">
            <wp:posOffset>6272784</wp:posOffset>
          </wp:positionH>
          <wp:positionV relativeFrom="page">
            <wp:posOffset>457200</wp:posOffset>
          </wp:positionV>
          <wp:extent cx="640080" cy="7239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08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60000">
          <wp:simplePos x="0" y="0"/>
          <wp:positionH relativeFrom="page">
            <wp:posOffset>998219</wp:posOffset>
          </wp:positionH>
          <wp:positionV relativeFrom="page">
            <wp:posOffset>480694</wp:posOffset>
          </wp:positionV>
          <wp:extent cx="748665" cy="69469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4866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36.190002pt;margin-top:107.059998pt;width:47.04pt;height:.36pt;mso-position-horizontal-relative:page;mso-position-vertical-relative:page;z-index:-15955968" filled="true" fillcolor="#0000ff" stroked="false">
          <v:fill type="solid"/>
          <w10:wrap type="none"/>
        </v:rect>
      </w:pict>
    </w:r>
    <w:r>
      <w:rPr/>
      <w:pict>
        <v:shape style="position:absolute;margin-left:72.984001pt;margin-top:131.539963pt;width:485.15pt;height:15.85pt;mso-position-horizontal-relative:page;mso-position-vertical-relative:page;z-index:-15955456" coordorigin="1460,2631" coordsize="9703,317" path="m6354,2631l1460,2631,1460,2948,6354,2948,6354,2631xm11162,2631l6354,2631,6354,2948,11162,2948,11162,2631xe" filled="true" fillcolor="#7e7e7e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1.940002pt;margin-top:35.484512pt;width:281.3pt;height:73.4pt;mso-position-horizontal-relative:page;mso-position-vertical-relative:page;z-index:-15954944" type="#_x0000_t202" filled="false" stroked="false">
          <v:textbox inset="0,0,0,0">
            <w:txbxContent>
              <w:p>
                <w:pPr>
                  <w:spacing w:line="230" w:lineRule="exact" w:before="10"/>
                  <w:ind w:left="6" w:right="9" w:firstLine="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JAIDEV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EDUCATION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SOCIETY’S</w:t>
                </w:r>
              </w:p>
              <w:p>
                <w:pPr>
                  <w:spacing w:before="0"/>
                  <w:ind w:left="7" w:right="9" w:firstLine="0"/>
                  <w:jc w:val="center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J</w:t>
                </w:r>
                <w:r>
                  <w:rPr>
                    <w:b/>
                    <w:spacing w:val="-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D</w:t>
                </w:r>
                <w:r>
                  <w:rPr>
                    <w:b/>
                    <w:spacing w:val="-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COLLEGE</w:t>
                </w:r>
                <w:r>
                  <w:rPr>
                    <w:b/>
                    <w:spacing w:val="-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-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  <w:r>
                  <w:rPr>
                    <w:b/>
                    <w:spacing w:val="-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AND</w:t>
                </w:r>
                <w:r>
                  <w:rPr>
                    <w:b/>
                    <w:spacing w:val="-6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MANAGEMENT</w:t>
                </w:r>
              </w:p>
              <w:p>
                <w:pPr>
                  <w:spacing w:line="252" w:lineRule="exact" w:before="0"/>
                  <w:ind w:left="8" w:right="9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KATOL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ROAD,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NAGPUR</w:t>
                </w:r>
              </w:p>
              <w:p>
                <w:pPr>
                  <w:spacing w:before="1"/>
                  <w:ind w:left="9" w:right="9" w:firstLine="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Affiliated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to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Dr.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Babasaheb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Ambedkar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Technological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University,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Lonere</w:t>
                </w:r>
              </w:p>
              <w:p>
                <w:pPr>
                  <w:spacing w:before="5"/>
                  <w:ind w:left="9" w:right="9" w:firstLine="0"/>
                  <w:jc w:val="center"/>
                  <w:rPr>
                    <w:rFonts w:ascii="Calibri"/>
                    <w:b/>
                    <w:sz w:val="12"/>
                  </w:rPr>
                </w:pPr>
                <w:r>
                  <w:rPr>
                    <w:rFonts w:ascii="Calibri"/>
                    <w:b/>
                    <w:sz w:val="12"/>
                  </w:rPr>
                  <w:t>Website:</w:t>
                </w:r>
                <w:r>
                  <w:rPr>
                    <w:rFonts w:ascii="Calibri"/>
                    <w:b/>
                    <w:spacing w:val="-5"/>
                    <w:sz w:val="12"/>
                  </w:rPr>
                  <w:t> </w:t>
                </w:r>
                <w:hyperlink r:id="rId3">
                  <w:r>
                    <w:rPr>
                      <w:rFonts w:ascii="Calibri"/>
                      <w:b/>
                      <w:color w:val="0000FF"/>
                      <w:sz w:val="12"/>
                      <w:u w:val="single" w:color="0000FF"/>
                    </w:rPr>
                    <w:t>www.jdcoem.ac.in</w:t>
                  </w:r>
                </w:hyperlink>
                <w:r>
                  <w:rPr>
                    <w:rFonts w:ascii="Calibri"/>
                    <w:b/>
                    <w:color w:val="0000FF"/>
                    <w:spacing w:val="45"/>
                    <w:sz w:val="12"/>
                  </w:rPr>
                  <w:t> </w:t>
                </w:r>
                <w:r>
                  <w:rPr>
                    <w:rFonts w:ascii="Calibri"/>
                    <w:b/>
                    <w:sz w:val="12"/>
                  </w:rPr>
                  <w:t>E-mail:</w:t>
                </w:r>
                <w:r>
                  <w:rPr>
                    <w:rFonts w:ascii="Calibri"/>
                    <w:b/>
                    <w:spacing w:val="-3"/>
                    <w:sz w:val="12"/>
                  </w:rPr>
                  <w:t> </w:t>
                </w:r>
                <w:hyperlink r:id="rId4">
                  <w:r>
                    <w:rPr>
                      <w:rFonts w:ascii="Calibri"/>
                      <w:b/>
                      <w:color w:val="0000FF"/>
                      <w:sz w:val="12"/>
                    </w:rPr>
                    <w:t>info@jdcoem.ac.in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93.809998pt;margin-top:118.182106pt;width:237.6pt;height:14.25pt;mso-position-horizontal-relative:page;mso-position-vertical-relative:page;z-index:-159544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An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Autonomous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Institute,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with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NAAC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"A"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Grade</w:t>
                </w:r>
              </w:p>
            </w:txbxContent>
          </v:textbox>
          <w10:wrap type="none"/>
        </v:shape>
      </w:pict>
    </w:r>
    <w:r>
      <w:rPr/>
      <w:pict>
        <v:shape style="position:absolute;margin-left:167.979996pt;margin-top:130.919983pt;width:33.950pt;height:12pt;mso-position-horizontal-relative:page;mso-position-vertical-relative:page;z-index:-15953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FFFFFF"/>
                    <w:sz w:val="18"/>
                    <w:u w:val="single" w:color="FFFFFF"/>
                  </w:rPr>
                  <w:t>VISION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070007pt;margin-top:130.919983pt;width:41pt;height:12pt;mso-position-horizontal-relative:page;mso-position-vertical-relative:page;z-index:-159534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FFFFFF"/>
                    <w:sz w:val="18"/>
                    <w:u w:val="single" w:color="FFFFFF"/>
                  </w:rPr>
                  <w:t>MISSION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3"/>
        <w:jc w:val="left"/>
      </w:pPr>
      <w:rPr>
        <w:rFonts w:hint="default"/>
        <w:b/>
        <w:bCs/>
        <w:spacing w:val="-2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 MT" w:hAnsi="Arial MT" w:eastAsia="Arial MT" w:cs="Arial MT"/>
        <w:spacing w:val="-4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–"/>
      <w:lvlJc w:val="left"/>
      <w:pPr>
        <w:ind w:left="101" w:hanging="204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360"/>
      </w:pPr>
      <w:rPr>
        <w:rFonts w:hint="default" w:ascii="Arial MT" w:hAnsi="Arial MT" w:eastAsia="Arial MT" w:cs="Arial MT"/>
        <w:w w:val="9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425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82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15" w:hanging="29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0" w:hanging="31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1"/>
        <w:szCs w:val="31"/>
        <w:lang w:val="en-US" w:eastAsia="en-US" w:bidi="ar-SA"/>
      </w:rPr>
    </w:lvl>
    <w:lvl w:ilvl="1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6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802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9" w:hanging="245"/>
      </w:pPr>
      <w:rPr>
        <w:rFonts w:hint="default"/>
        <w:lang w:val="en-US" w:eastAsia="en-US" w:bidi="ar-SA"/>
      </w:rPr>
    </w:lvl>
  </w:abstractNum>
  <w:num w:numId="9">
    <w:abstractNumId w:val="8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3010"/>
      <w:jc w:val="center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9" w:hanging="311"/>
      <w:outlineLvl w:val="2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7" w:right="34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image" Target="media/image15.png"/><Relationship Id="rId19" Type="http://schemas.openxmlformats.org/officeDocument/2006/relationships/image" Target="media/image16.jpeg"/><Relationship Id="rId2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www.jdcoem.ac.in/" TargetMode="External"/><Relationship Id="rId4" Type="http://schemas.openxmlformats.org/officeDocument/2006/relationships/hyperlink" Target="mailto:info@jdcoem.ac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kjs0</dc:creator>
  <dc:title>H:\chm_51\website\chapters\carey-13.PDF</dc:title>
  <dcterms:created xsi:type="dcterms:W3CDTF">2024-05-20T08:36:48Z</dcterms:created>
  <dcterms:modified xsi:type="dcterms:W3CDTF">2024-05-20T08:36:48Z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</Properties>
</file>