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Updates: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midterm presentation is in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cc0000"/>
          <w:u w:val="single"/>
          <w:rtl w:val="0"/>
        </w:rPr>
        <w:t xml:space="preserve">7 days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 min demo, 5 min Q&amp;A…? Slideshow?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functionA() and functionB() are done !!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TLDR recipe database setup is complete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is working on getting the sorting done. Doing it on my personal VM so I don't mess with our actual data. As of now, the data from the pantry table is displayed as checkboxes.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double check that most recent login changes are on the main branch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user runs out of an ingredient, it’s up to them to delete that ingredient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last of the database setup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Dropped the ingredientProperties table as we are no longer taking measurements into account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users_pantry table and bound it to the action of a user signing up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signs up, a new row is created in the login table for their credentials, but a new row is also now created for them in the pantry table with an uninitialized list of pantryIngredients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Slideshow content: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what our initial goals were for up until the midterm presentation (sprint 1 + 2 essentially) and how our progress has been on that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what’s to come in sprint 3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we encountered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sz w:val="36"/>
        <w:szCs w:val="36"/>
        <w:rtl w:val="0"/>
      </w:rPr>
      <w:t xml:space="preserve">10/18/24 - Sprint 2 Week 2 Progress Updates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