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Our Idea: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Genius</w:t>
        </w:r>
      </w:hyperlink>
      <w:r w:rsidDel="00000000" w:rsidR="00000000" w:rsidRPr="00000000">
        <w:rPr>
          <w:sz w:val="24"/>
          <w:szCs w:val="24"/>
          <w:rtl w:val="0"/>
        </w:rPr>
        <w:t xml:space="preserve"> for the Constitution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Everyone knows how to use Genius and it is very accessible to younger people. We are trying to make the constitution similarly accessible.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color w:val="00ff00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Division of Analysis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Alanah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Tobias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Yiqi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Preamble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Article 2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Article 5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Article 6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Article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Article 3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7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8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9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10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11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19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20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21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22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23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24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25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26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Article 1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2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3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4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5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Article 4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13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14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15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16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17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Amendment 18</w:t>
            </w:r>
          </w:p>
        </w:tc>
      </w:tr>
    </w:tbl>
    <w:p w:rsidR="00000000" w:rsidDel="00000000" w:rsidP="00000000" w:rsidRDefault="00000000" w:rsidRPr="00000000" w14:paraId="0000002D">
      <w:pPr>
        <w:pStyle w:val="Heading3"/>
        <w:spacing w:after="200" w:lineRule="auto"/>
        <w:jc w:val="center"/>
        <w:rPr>
          <w:color w:val="000000"/>
          <w:u w:val="single"/>
        </w:rPr>
      </w:pPr>
      <w:bookmarkStart w:colFirst="0" w:colLast="0" w:name="_tl157z1hnk85" w:id="0"/>
      <w:bookmarkEnd w:id="0"/>
      <w:r w:rsidDel="00000000" w:rsidR="00000000" w:rsidRPr="00000000">
        <w:rPr>
          <w:color w:val="000000"/>
          <w:u w:val="single"/>
          <w:rtl w:val="0"/>
        </w:rPr>
        <w:t xml:space="preserve">Functional and Non Functional Requirements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Non Functional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Homepage has constitution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Make it pretty and ccs like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Sources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Chicago Citation Format (because then we can also link to it on homepage with footnotes)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Constitution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 hover: highlight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 click: popup displays to the side of the text (potentially use jQuery UI)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Constitution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popup that shows up on click of constitution text.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Citations link to sources page.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120030</wp:posOffset>
            </wp:positionV>
            <wp:extent cx="2580214" cy="190375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214" cy="1903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Wireframe drawn by Alex (inspired by Genius):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>
        <w:sz w:val="36"/>
        <w:szCs w:val="36"/>
        <w:rtl w:val="0"/>
      </w:rPr>
      <w:t xml:space="preserve">9/13/24 - Meeting to Discuss Lab 01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enius.com/" TargetMode="Externa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