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888" w:rsidRPr="00D52888" w:rsidRDefault="00D52888" w:rsidP="00D52888">
      <w:pPr>
        <w:pStyle w:val="Default"/>
        <w:jc w:val="center"/>
        <w:rPr>
          <w:rFonts w:cs="Times New Roman"/>
          <w:color w:val="000000" w:themeColor="text1"/>
          <w:sz w:val="44"/>
          <w:szCs w:val="36"/>
        </w:rPr>
      </w:pPr>
      <w:r w:rsidRPr="00D52888">
        <w:rPr>
          <w:rFonts w:cs="Times New Roman"/>
          <w:color w:val="000000" w:themeColor="text1"/>
          <w:sz w:val="44"/>
          <w:szCs w:val="36"/>
        </w:rPr>
        <w:t>ST. XAVIER’S COLLEGE</w:t>
      </w:r>
    </w:p>
    <w:p w:rsidR="00D52888" w:rsidRPr="00B71D37" w:rsidRDefault="00D52888" w:rsidP="00D52888">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D52888" w:rsidRPr="00B71D37" w:rsidRDefault="00D52888" w:rsidP="00D52888">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D52888" w:rsidRPr="00B71D37" w:rsidRDefault="00D52888" w:rsidP="00D52888">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1757972" cy="208759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756206" cy="2085495"/>
                    </a:xfrm>
                    <a:prstGeom prst="rect">
                      <a:avLst/>
                    </a:prstGeom>
                    <a:noFill/>
                    <a:ln w="9525">
                      <a:noFill/>
                      <a:miter lim="800000"/>
                      <a:headEnd/>
                      <a:tailEnd/>
                    </a:ln>
                  </pic:spPr>
                </pic:pic>
              </a:graphicData>
            </a:graphic>
          </wp:inline>
        </w:drawing>
      </w:r>
    </w:p>
    <w:p w:rsidR="00D52888" w:rsidRPr="00B71D37" w:rsidRDefault="00D52888" w:rsidP="00D52888">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r>
        <w:rPr>
          <w:rFonts w:ascii="Times New Roman" w:hAnsi="Times New Roman" w:cs="Times New Roman"/>
          <w:b/>
          <w:bCs/>
          <w:color w:val="000000" w:themeColor="text1"/>
          <w:sz w:val="32"/>
          <w:szCs w:val="32"/>
          <w:u w:val="single"/>
        </w:rPr>
        <w:t>s</w:t>
      </w:r>
    </w:p>
    <w:p w:rsidR="00D52888" w:rsidRPr="00B71D37" w:rsidRDefault="00D52888" w:rsidP="00D52888">
      <w:pPr>
        <w:spacing w:after="0"/>
        <w:ind w:left="-810" w:firstLine="720"/>
        <w:jc w:val="center"/>
        <w:rPr>
          <w:rFonts w:ascii="Times New Roman" w:hAnsi="Times New Roman" w:cs="Times New Roman"/>
          <w:b/>
          <w:color w:val="000000" w:themeColor="text1"/>
          <w:sz w:val="28"/>
          <w:szCs w:val="28"/>
        </w:rPr>
      </w:pPr>
      <w:bookmarkStart w:id="0" w:name="_GoBack"/>
      <w:bookmarkEnd w:id="0"/>
      <w:r w:rsidRPr="00B71D37">
        <w:rPr>
          <w:rFonts w:ascii="Times New Roman" w:hAnsi="Times New Roman" w:cs="Times New Roman"/>
          <w:b/>
          <w:bCs/>
          <w:color w:val="000000" w:themeColor="text1"/>
          <w:sz w:val="32"/>
          <w:szCs w:val="32"/>
          <w:u w:val="single"/>
        </w:rPr>
        <w:t>Assignment #</w:t>
      </w:r>
      <w:r>
        <w:rPr>
          <w:rFonts w:ascii="Times New Roman" w:hAnsi="Times New Roman" w:cs="Times New Roman"/>
          <w:b/>
          <w:bCs/>
          <w:color w:val="000000" w:themeColor="text1"/>
          <w:sz w:val="32"/>
          <w:szCs w:val="32"/>
          <w:u w:val="single"/>
        </w:rPr>
        <w:t xml:space="preserve"> 4</w:t>
      </w:r>
    </w:p>
    <w:p w:rsidR="00D52888" w:rsidRPr="00B71D37" w:rsidRDefault="00D52888" w:rsidP="00D52888">
      <w:pPr>
        <w:pStyle w:val="ListParagraph"/>
        <w:ind w:left="0"/>
        <w:jc w:val="center"/>
        <w:rPr>
          <w:rFonts w:ascii="Times New Roman" w:hAnsi="Times New Roman" w:cs="Times New Roman"/>
          <w:b/>
          <w:sz w:val="24"/>
          <w:szCs w:val="24"/>
        </w:rPr>
      </w:pPr>
    </w:p>
    <w:p w:rsidR="00D52888" w:rsidRPr="00510660" w:rsidRDefault="00D52888" w:rsidP="00D52888">
      <w:pPr>
        <w:spacing w:after="0" w:line="360" w:lineRule="auto"/>
        <w:rPr>
          <w:rFonts w:ascii="Times New Roman" w:hAnsi="Times New Roman" w:cs="Times New Roman"/>
          <w:b/>
          <w:color w:val="000000" w:themeColor="text1"/>
          <w:sz w:val="32"/>
        </w:rPr>
      </w:pPr>
    </w:p>
    <w:p w:rsidR="00D52888" w:rsidRPr="00357E85" w:rsidRDefault="00D52888" w:rsidP="00D52888">
      <w:pPr>
        <w:spacing w:after="0" w:line="360" w:lineRule="auto"/>
        <w:jc w:val="center"/>
        <w:rPr>
          <w:rFonts w:ascii="Times New Roman" w:hAnsi="Times New Roman" w:cs="Times New Roman"/>
          <w:b/>
          <w:color w:val="000000" w:themeColor="text1"/>
          <w:sz w:val="32"/>
        </w:rPr>
      </w:pPr>
      <w:r w:rsidRPr="00357E85">
        <w:rPr>
          <w:rFonts w:ascii="Times New Roman" w:hAnsi="Times New Roman" w:cs="Times New Roman"/>
          <w:b/>
          <w:color w:val="000000" w:themeColor="text1"/>
          <w:sz w:val="32"/>
        </w:rPr>
        <w:t>SUBMITTED BY:</w:t>
      </w:r>
    </w:p>
    <w:p w:rsidR="00D52888" w:rsidRPr="00510660" w:rsidRDefault="00D52888" w:rsidP="00D52888">
      <w:pPr>
        <w:spacing w:line="240" w:lineRule="auto"/>
        <w:ind w:left="90" w:hanging="90"/>
        <w:jc w:val="center"/>
        <w:rPr>
          <w:rFonts w:ascii="Times New Roman" w:hAnsi="Times New Roman" w:cs="Times New Roman"/>
          <w:color w:val="000000" w:themeColor="text1"/>
          <w:sz w:val="28"/>
          <w:szCs w:val="20"/>
        </w:rPr>
      </w:pPr>
      <w:proofErr w:type="spellStart"/>
      <w:r>
        <w:rPr>
          <w:rFonts w:ascii="Times New Roman" w:hAnsi="Times New Roman" w:cs="Times New Roman"/>
          <w:color w:val="000000" w:themeColor="text1"/>
          <w:sz w:val="28"/>
          <w:szCs w:val="20"/>
        </w:rPr>
        <w:t>Apil</w:t>
      </w:r>
      <w:proofErr w:type="spellEnd"/>
      <w:r>
        <w:rPr>
          <w:rFonts w:ascii="Times New Roman" w:hAnsi="Times New Roman" w:cs="Times New Roman"/>
          <w:color w:val="000000" w:themeColor="text1"/>
          <w:sz w:val="28"/>
          <w:szCs w:val="20"/>
        </w:rPr>
        <w:t xml:space="preserve"> </w:t>
      </w:r>
      <w:proofErr w:type="spellStart"/>
      <w:r>
        <w:rPr>
          <w:rFonts w:ascii="Times New Roman" w:hAnsi="Times New Roman" w:cs="Times New Roman"/>
          <w:color w:val="000000" w:themeColor="text1"/>
          <w:sz w:val="28"/>
          <w:szCs w:val="20"/>
        </w:rPr>
        <w:t>Neupane</w:t>
      </w:r>
      <w:proofErr w:type="spellEnd"/>
    </w:p>
    <w:p w:rsidR="00D52888" w:rsidRPr="00510660" w:rsidRDefault="00D52888" w:rsidP="00D52888">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013BSCCSIT008</w:t>
      </w:r>
    </w:p>
    <w:p w:rsidR="00D52888" w:rsidRPr="00B71D37" w:rsidRDefault="00D52888" w:rsidP="00D52888">
      <w:pPr>
        <w:spacing w:line="240" w:lineRule="auto"/>
        <w:ind w:left="90" w:hanging="90"/>
        <w:rPr>
          <w:rFonts w:ascii="Times New Roman" w:hAnsi="Times New Roman" w:cs="Times New Roman"/>
          <w:b/>
          <w:color w:val="000000" w:themeColor="text1"/>
          <w:sz w:val="32"/>
        </w:rPr>
      </w:pPr>
    </w:p>
    <w:p w:rsidR="00D52888" w:rsidRPr="00B71D37" w:rsidRDefault="00D52888" w:rsidP="00D52888">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D52888" w:rsidRPr="00B71D37" w:rsidTr="00D52888">
        <w:trPr>
          <w:trHeight w:val="557"/>
        </w:trPr>
        <w:tc>
          <w:tcPr>
            <w:tcW w:w="4623" w:type="dxa"/>
            <w:vAlign w:val="center"/>
          </w:tcPr>
          <w:p w:rsidR="00D52888" w:rsidRPr="00B71D37" w:rsidRDefault="00D52888" w:rsidP="001E0C4C">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 xml:space="preserve">Mr. Sanjay Kr. </w:t>
            </w:r>
            <w:proofErr w:type="spellStart"/>
            <w:r w:rsidRPr="00B71D37">
              <w:rPr>
                <w:rFonts w:ascii="Times New Roman" w:hAnsi="Times New Roman" w:cs="Times New Roman"/>
                <w:b/>
                <w:color w:val="000000" w:themeColor="text1"/>
                <w:sz w:val="32"/>
                <w:szCs w:val="32"/>
              </w:rPr>
              <w:t>Yadav</w:t>
            </w:r>
            <w:proofErr w:type="spellEnd"/>
          </w:p>
          <w:p w:rsidR="00D52888" w:rsidRPr="00B71D37" w:rsidRDefault="00D52888" w:rsidP="001E0C4C">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D52888" w:rsidRPr="00B71D37" w:rsidRDefault="00D52888" w:rsidP="001E0C4C">
            <w:pPr>
              <w:pStyle w:val="Default"/>
              <w:jc w:val="center"/>
              <w:rPr>
                <w:rFonts w:ascii="Times New Roman" w:hAnsi="Times New Roman" w:cs="Times New Roman"/>
                <w:b/>
                <w:color w:val="000000" w:themeColor="text1"/>
              </w:rPr>
            </w:pPr>
          </w:p>
        </w:tc>
      </w:tr>
      <w:tr w:rsidR="00D52888" w:rsidRPr="00B71D37" w:rsidTr="001E0C4C">
        <w:trPr>
          <w:trHeight w:val="395"/>
        </w:trPr>
        <w:tc>
          <w:tcPr>
            <w:tcW w:w="9242" w:type="dxa"/>
            <w:gridSpan w:val="2"/>
          </w:tcPr>
          <w:p w:rsidR="00D52888" w:rsidRPr="00B71D37" w:rsidRDefault="00D52888" w:rsidP="001E0C4C">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D52888" w:rsidRDefault="00D52888">
      <w:pPr>
        <w:rPr>
          <w:rFonts w:ascii="Times New Roman" w:hAnsi="Times New Roman" w:cs="Times New Roman"/>
          <w:b/>
          <w:sz w:val="24"/>
          <w:szCs w:val="24"/>
        </w:rPr>
      </w:pPr>
    </w:p>
    <w:p w:rsidR="00D52888" w:rsidRDefault="00D52888">
      <w:pPr>
        <w:rPr>
          <w:rFonts w:ascii="Times New Roman" w:hAnsi="Times New Roman" w:cs="Times New Roman"/>
          <w:b/>
          <w:sz w:val="24"/>
          <w:szCs w:val="24"/>
        </w:rPr>
      </w:pPr>
    </w:p>
    <w:p w:rsidR="00D52888" w:rsidRDefault="00D52888">
      <w:pPr>
        <w:rPr>
          <w:rFonts w:ascii="Times New Roman" w:hAnsi="Times New Roman" w:cs="Times New Roman"/>
          <w:b/>
          <w:sz w:val="24"/>
          <w:szCs w:val="24"/>
        </w:rPr>
      </w:pPr>
    </w:p>
    <w:p w:rsidR="00D52888" w:rsidRDefault="00D52888">
      <w:pPr>
        <w:rPr>
          <w:rFonts w:ascii="Times New Roman" w:hAnsi="Times New Roman" w:cs="Times New Roman"/>
          <w:b/>
          <w:sz w:val="24"/>
          <w:szCs w:val="24"/>
        </w:rPr>
      </w:pPr>
    </w:p>
    <w:p w:rsidR="00381CA0" w:rsidRPr="00BC53E6" w:rsidRDefault="00381CA0">
      <w:pPr>
        <w:rPr>
          <w:rFonts w:ascii="Times New Roman" w:hAnsi="Times New Roman" w:cs="Times New Roman"/>
          <w:b/>
          <w:sz w:val="24"/>
          <w:szCs w:val="24"/>
        </w:rPr>
      </w:pPr>
      <w:r w:rsidRPr="00BC53E6">
        <w:rPr>
          <w:rFonts w:ascii="Times New Roman" w:hAnsi="Times New Roman" w:cs="Times New Roman"/>
          <w:b/>
          <w:sz w:val="24"/>
          <w:szCs w:val="24"/>
        </w:rPr>
        <w:lastRenderedPageBreak/>
        <w:t xml:space="preserve">ER </w:t>
      </w:r>
      <w:proofErr w:type="spellStart"/>
      <w:r w:rsidRPr="00BC53E6">
        <w:rPr>
          <w:rFonts w:ascii="Times New Roman" w:hAnsi="Times New Roman" w:cs="Times New Roman"/>
          <w:b/>
          <w:sz w:val="24"/>
          <w:szCs w:val="24"/>
        </w:rPr>
        <w:t>DiagRAM</w:t>
      </w:r>
      <w:proofErr w:type="spellEnd"/>
      <w:r w:rsidRPr="00BC53E6">
        <w:rPr>
          <w:rFonts w:ascii="Times New Roman" w:hAnsi="Times New Roman" w:cs="Times New Roman"/>
          <w:b/>
          <w:sz w:val="24"/>
          <w:szCs w:val="24"/>
        </w:rPr>
        <w:t>:</w:t>
      </w:r>
    </w:p>
    <w:p w:rsidR="00381CA0" w:rsidRPr="00BC53E6" w:rsidRDefault="00381CA0">
      <w:pPr>
        <w:rPr>
          <w:rFonts w:ascii="Times New Roman" w:hAnsi="Times New Roman" w:cs="Times New Roman"/>
          <w:sz w:val="24"/>
          <w:szCs w:val="24"/>
          <w:shd w:val="clear" w:color="auto" w:fill="FFFFFF"/>
        </w:rPr>
      </w:pPr>
      <w:r w:rsidRPr="00BC53E6">
        <w:rPr>
          <w:rFonts w:ascii="Times New Roman" w:hAnsi="Times New Roman" w:cs="Times New Roman"/>
          <w:sz w:val="24"/>
          <w:szCs w:val="24"/>
          <w:shd w:val="clear" w:color="auto" w:fill="FFFFFF"/>
        </w:rPr>
        <w:t>An</w:t>
      </w:r>
      <w:r w:rsidRPr="00BC53E6">
        <w:rPr>
          <w:rStyle w:val="apple-converted-space"/>
          <w:rFonts w:ascii="Times New Roman" w:hAnsi="Times New Roman" w:cs="Times New Roman"/>
          <w:sz w:val="24"/>
          <w:szCs w:val="24"/>
          <w:shd w:val="clear" w:color="auto" w:fill="FFFFFF"/>
        </w:rPr>
        <w:t> </w:t>
      </w:r>
      <w:r w:rsidRPr="00BC53E6">
        <w:rPr>
          <w:rStyle w:val="Emphasis"/>
          <w:rFonts w:ascii="Times New Roman" w:hAnsi="Times New Roman" w:cs="Times New Roman"/>
          <w:i w:val="0"/>
          <w:sz w:val="24"/>
          <w:szCs w:val="24"/>
          <w:bdr w:val="none" w:sz="0" w:space="0" w:color="auto" w:frame="1"/>
          <w:shd w:val="clear" w:color="auto" w:fill="FFFFFF"/>
        </w:rPr>
        <w:t>entity relationship model</w:t>
      </w:r>
      <w:r w:rsidRPr="00BC53E6">
        <w:rPr>
          <w:rFonts w:ascii="Times New Roman" w:hAnsi="Times New Roman" w:cs="Times New Roman"/>
          <w:sz w:val="24"/>
          <w:szCs w:val="24"/>
          <w:shd w:val="clear" w:color="auto" w:fill="FFFFFF"/>
        </w:rPr>
        <w:t>, also called an</w:t>
      </w:r>
      <w:r w:rsidRPr="00BC53E6">
        <w:rPr>
          <w:rStyle w:val="apple-converted-space"/>
          <w:rFonts w:ascii="Times New Roman" w:hAnsi="Times New Roman" w:cs="Times New Roman"/>
          <w:sz w:val="24"/>
          <w:szCs w:val="24"/>
          <w:shd w:val="clear" w:color="auto" w:fill="FFFFFF"/>
        </w:rPr>
        <w:t> </w:t>
      </w:r>
      <w:r w:rsidRPr="00BC53E6">
        <w:rPr>
          <w:rStyle w:val="Emphasis"/>
          <w:rFonts w:ascii="Times New Roman" w:hAnsi="Times New Roman" w:cs="Times New Roman"/>
          <w:i w:val="0"/>
          <w:sz w:val="24"/>
          <w:szCs w:val="24"/>
          <w:bdr w:val="none" w:sz="0" w:space="0" w:color="auto" w:frame="1"/>
          <w:shd w:val="clear" w:color="auto" w:fill="FFFFFF"/>
        </w:rPr>
        <w:t>entity-relationship (ER) diagram</w:t>
      </w:r>
      <w:r w:rsidRPr="00BC53E6">
        <w:rPr>
          <w:rFonts w:ascii="Times New Roman" w:hAnsi="Times New Roman" w:cs="Times New Roman"/>
          <w:sz w:val="24"/>
          <w:szCs w:val="24"/>
          <w:shd w:val="clear" w:color="auto" w:fill="FFFFFF"/>
        </w:rPr>
        <w:t>, is a graphical representation of entities and their relationships to each other, typically used in computing in regard to the organization of</w:t>
      </w:r>
      <w:r w:rsidRPr="00BC53E6">
        <w:rPr>
          <w:rStyle w:val="apple-converted-space"/>
          <w:rFonts w:ascii="Times New Roman" w:hAnsi="Times New Roman" w:cs="Times New Roman"/>
          <w:sz w:val="24"/>
          <w:szCs w:val="24"/>
          <w:shd w:val="clear" w:color="auto" w:fill="FFFFFF"/>
        </w:rPr>
        <w:t> </w:t>
      </w:r>
      <w:hyperlink r:id="rId6" w:history="1">
        <w:r w:rsidRPr="00BC53E6">
          <w:rPr>
            <w:rStyle w:val="Hyperlink"/>
            <w:rFonts w:ascii="Times New Roman" w:hAnsi="Times New Roman" w:cs="Times New Roman"/>
            <w:color w:val="auto"/>
            <w:sz w:val="24"/>
            <w:szCs w:val="24"/>
            <w:bdr w:val="none" w:sz="0" w:space="0" w:color="auto" w:frame="1"/>
            <w:shd w:val="clear" w:color="auto" w:fill="FFFFFF"/>
          </w:rPr>
          <w:t>data</w:t>
        </w:r>
      </w:hyperlink>
      <w:r w:rsidRPr="00BC53E6">
        <w:rPr>
          <w:rStyle w:val="apple-converted-space"/>
          <w:rFonts w:ascii="Times New Roman" w:hAnsi="Times New Roman" w:cs="Times New Roman"/>
          <w:sz w:val="24"/>
          <w:szCs w:val="24"/>
          <w:shd w:val="clear" w:color="auto" w:fill="FFFFFF"/>
        </w:rPr>
        <w:t> </w:t>
      </w:r>
      <w:r w:rsidRPr="00BC53E6">
        <w:rPr>
          <w:rFonts w:ascii="Times New Roman" w:hAnsi="Times New Roman" w:cs="Times New Roman"/>
          <w:sz w:val="24"/>
          <w:szCs w:val="24"/>
          <w:shd w:val="clear" w:color="auto" w:fill="FFFFFF"/>
        </w:rPr>
        <w:t>within</w:t>
      </w:r>
      <w:r w:rsidRPr="00BC53E6">
        <w:rPr>
          <w:rStyle w:val="apple-converted-space"/>
          <w:rFonts w:ascii="Times New Roman" w:hAnsi="Times New Roman" w:cs="Times New Roman"/>
          <w:sz w:val="24"/>
          <w:szCs w:val="24"/>
          <w:shd w:val="clear" w:color="auto" w:fill="FFFFFF"/>
        </w:rPr>
        <w:t> </w:t>
      </w:r>
      <w:hyperlink r:id="rId7" w:history="1">
        <w:r w:rsidRPr="00BC53E6">
          <w:rPr>
            <w:rStyle w:val="Hyperlink"/>
            <w:rFonts w:ascii="Times New Roman" w:hAnsi="Times New Roman" w:cs="Times New Roman"/>
            <w:color w:val="auto"/>
            <w:sz w:val="24"/>
            <w:szCs w:val="24"/>
            <w:bdr w:val="none" w:sz="0" w:space="0" w:color="auto" w:frame="1"/>
            <w:shd w:val="clear" w:color="auto" w:fill="FFFFFF"/>
          </w:rPr>
          <w:t>databases</w:t>
        </w:r>
      </w:hyperlink>
      <w:r w:rsidRPr="00BC53E6">
        <w:rPr>
          <w:rStyle w:val="apple-converted-space"/>
          <w:rFonts w:ascii="Times New Roman" w:hAnsi="Times New Roman" w:cs="Times New Roman"/>
          <w:sz w:val="24"/>
          <w:szCs w:val="24"/>
          <w:shd w:val="clear" w:color="auto" w:fill="FFFFFF"/>
        </w:rPr>
        <w:t> </w:t>
      </w:r>
      <w:r w:rsidRPr="00BC53E6">
        <w:rPr>
          <w:rFonts w:ascii="Times New Roman" w:hAnsi="Times New Roman" w:cs="Times New Roman"/>
          <w:sz w:val="24"/>
          <w:szCs w:val="24"/>
          <w:shd w:val="clear" w:color="auto" w:fill="FFFFFF"/>
        </w:rPr>
        <w:t>or information systems. An entity is a piece of data-an</w:t>
      </w:r>
      <w:r w:rsidRPr="00BC53E6">
        <w:rPr>
          <w:rStyle w:val="apple-converted-space"/>
          <w:rFonts w:ascii="Times New Roman" w:hAnsi="Times New Roman" w:cs="Times New Roman"/>
          <w:sz w:val="24"/>
          <w:szCs w:val="24"/>
          <w:shd w:val="clear" w:color="auto" w:fill="FFFFFF"/>
        </w:rPr>
        <w:t> </w:t>
      </w:r>
      <w:hyperlink r:id="rId8" w:history="1">
        <w:r w:rsidRPr="00BC53E6">
          <w:rPr>
            <w:rStyle w:val="Hyperlink"/>
            <w:rFonts w:ascii="Times New Roman" w:hAnsi="Times New Roman" w:cs="Times New Roman"/>
            <w:color w:val="auto"/>
            <w:sz w:val="24"/>
            <w:szCs w:val="24"/>
            <w:bdr w:val="none" w:sz="0" w:space="0" w:color="auto" w:frame="1"/>
            <w:shd w:val="clear" w:color="auto" w:fill="FFFFFF"/>
          </w:rPr>
          <w:t>object</w:t>
        </w:r>
        <w:r w:rsidRPr="00BC53E6">
          <w:rPr>
            <w:rStyle w:val="apple-converted-space"/>
            <w:rFonts w:ascii="Times New Roman" w:hAnsi="Times New Roman" w:cs="Times New Roman"/>
            <w:sz w:val="24"/>
            <w:szCs w:val="24"/>
            <w:bdr w:val="none" w:sz="0" w:space="0" w:color="auto" w:frame="1"/>
            <w:shd w:val="clear" w:color="auto" w:fill="FFFFFF"/>
          </w:rPr>
          <w:t> </w:t>
        </w:r>
      </w:hyperlink>
      <w:r w:rsidRPr="00BC53E6">
        <w:rPr>
          <w:rFonts w:ascii="Times New Roman" w:hAnsi="Times New Roman" w:cs="Times New Roman"/>
          <w:sz w:val="24"/>
          <w:szCs w:val="24"/>
          <w:shd w:val="clear" w:color="auto" w:fill="FFFFFF"/>
        </w:rPr>
        <w:t>or concept about which data is stored.</w:t>
      </w:r>
    </w:p>
    <w:p w:rsidR="002752FA" w:rsidRPr="00BC53E6" w:rsidRDefault="002752FA">
      <w:pPr>
        <w:rPr>
          <w:rFonts w:ascii="Times New Roman" w:hAnsi="Times New Roman" w:cs="Times New Roman"/>
          <w:sz w:val="24"/>
          <w:szCs w:val="24"/>
          <w:shd w:val="clear" w:color="auto" w:fill="FFFFFF"/>
        </w:rPr>
      </w:pPr>
      <w:r w:rsidRPr="00BC53E6">
        <w:rPr>
          <w:rFonts w:ascii="Times New Roman" w:hAnsi="Times New Roman" w:cs="Times New Roman"/>
          <w:sz w:val="24"/>
          <w:szCs w:val="24"/>
          <w:shd w:val="clear" w:color="auto" w:fill="FFFFFF"/>
        </w:rPr>
        <w:drawing>
          <wp:inline distT="0" distB="0" distL="0" distR="0">
            <wp:extent cx="6098409" cy="6445369"/>
            <wp:effectExtent l="95250" t="76200" r="73791" b="50681"/>
            <wp:docPr id="3" name="Picture 1"/>
            <wp:cNvGraphicFramePr/>
            <a:graphic xmlns:a="http://schemas.openxmlformats.org/drawingml/2006/main">
              <a:graphicData uri="http://schemas.openxmlformats.org/drawingml/2006/picture">
                <pic:pic xmlns:pic="http://schemas.openxmlformats.org/drawingml/2006/picture">
                  <pic:nvPicPr>
                    <pic:cNvPr id="18435" name="Picture 2051"/>
                    <pic:cNvPicPr>
                      <a:picLocks noChangeAspect="1" noChangeArrowheads="1"/>
                    </pic:cNvPicPr>
                  </pic:nvPicPr>
                  <pic:blipFill>
                    <a:blip r:embed="rId9"/>
                    <a:srcRect l="22081" t="1402" r="22781" b="53848"/>
                    <a:stretch>
                      <a:fillRect/>
                    </a:stretch>
                  </pic:blipFill>
                  <pic:spPr bwMode="auto">
                    <a:xfrm>
                      <a:off x="0" y="0"/>
                      <a:ext cx="6099616" cy="6446644"/>
                    </a:xfrm>
                    <a:prstGeom prst="rect">
                      <a:avLst/>
                    </a:prstGeom>
                    <a:noFill/>
                    <a:ln w="76200" cmpd="tri">
                      <a:solidFill>
                        <a:schemeClr val="tx2"/>
                      </a:solidFill>
                      <a:miter lim="800000"/>
                      <a:headEnd/>
                      <a:tailEnd/>
                    </a:ln>
                  </pic:spPr>
                </pic:pic>
              </a:graphicData>
            </a:graphic>
          </wp:inline>
        </w:drawing>
      </w:r>
    </w:p>
    <w:p w:rsidR="002752FA" w:rsidRPr="00BC53E6" w:rsidRDefault="002752FA">
      <w:pPr>
        <w:rPr>
          <w:rFonts w:ascii="Times New Roman" w:hAnsi="Times New Roman" w:cs="Times New Roman"/>
          <w:sz w:val="24"/>
          <w:szCs w:val="24"/>
          <w:shd w:val="clear" w:color="auto" w:fill="FFFFFF"/>
        </w:rPr>
      </w:pPr>
    </w:p>
    <w:p w:rsidR="002752FA" w:rsidRPr="00BC53E6" w:rsidRDefault="002752FA">
      <w:pPr>
        <w:rPr>
          <w:rFonts w:ascii="Times New Roman" w:hAnsi="Times New Roman" w:cs="Times New Roman"/>
          <w:sz w:val="24"/>
          <w:szCs w:val="24"/>
          <w:shd w:val="clear" w:color="auto" w:fill="FFFFFF"/>
        </w:rPr>
      </w:pPr>
    </w:p>
    <w:p w:rsidR="002752FA" w:rsidRPr="00BC53E6" w:rsidRDefault="002752FA">
      <w:pPr>
        <w:rPr>
          <w:rFonts w:ascii="Times New Roman" w:hAnsi="Times New Roman" w:cs="Times New Roman"/>
          <w:sz w:val="24"/>
          <w:szCs w:val="24"/>
          <w:shd w:val="clear" w:color="auto" w:fill="FFFFFF"/>
        </w:rPr>
      </w:pPr>
      <w:r w:rsidRPr="00BC53E6">
        <w:rPr>
          <w:rFonts w:ascii="Times New Roman" w:hAnsi="Times New Roman" w:cs="Times New Roman"/>
          <w:sz w:val="24"/>
          <w:szCs w:val="24"/>
          <w:shd w:val="clear" w:color="auto" w:fill="FFFFFF"/>
        </w:rPr>
        <w:drawing>
          <wp:inline distT="0" distB="0" distL="0" distR="0">
            <wp:extent cx="6012252" cy="5392947"/>
            <wp:effectExtent l="95250" t="76200" r="83748" b="55353"/>
            <wp:docPr id="6" name="Picture 3"/>
            <wp:cNvGraphicFramePr/>
            <a:graphic xmlns:a="http://schemas.openxmlformats.org/drawingml/2006/main">
              <a:graphicData uri="http://schemas.openxmlformats.org/drawingml/2006/picture">
                <pic:pic xmlns:pic="http://schemas.openxmlformats.org/drawingml/2006/picture">
                  <pic:nvPicPr>
                    <pic:cNvPr id="53251" name="Picture 3"/>
                    <pic:cNvPicPr>
                      <a:picLocks noChangeAspect="1" noChangeArrowheads="1"/>
                    </pic:cNvPicPr>
                  </pic:nvPicPr>
                  <pic:blipFill>
                    <a:blip r:embed="rId10"/>
                    <a:srcRect l="2745" t="1308" r="2942" b="1569"/>
                    <a:stretch>
                      <a:fillRect/>
                    </a:stretch>
                  </pic:blipFill>
                  <pic:spPr bwMode="auto">
                    <a:xfrm>
                      <a:off x="0" y="0"/>
                      <a:ext cx="6014728" cy="5395168"/>
                    </a:xfrm>
                    <a:prstGeom prst="rect">
                      <a:avLst/>
                    </a:prstGeom>
                    <a:noFill/>
                    <a:ln w="76200" cmpd="tri">
                      <a:solidFill>
                        <a:schemeClr val="tx2"/>
                      </a:solidFill>
                      <a:miter lim="800000"/>
                      <a:headEnd/>
                      <a:tailEnd/>
                    </a:ln>
                  </pic:spPr>
                </pic:pic>
              </a:graphicData>
            </a:graphic>
          </wp:inline>
        </w:drawing>
      </w:r>
    </w:p>
    <w:p w:rsidR="00B12974" w:rsidRPr="00BC53E6" w:rsidRDefault="00B12974">
      <w:pPr>
        <w:rPr>
          <w:rFonts w:ascii="Times New Roman" w:hAnsi="Times New Roman" w:cs="Times New Roman"/>
          <w:sz w:val="24"/>
          <w:szCs w:val="24"/>
          <w:shd w:val="clear" w:color="auto" w:fill="FFFFFF"/>
        </w:rPr>
      </w:pPr>
    </w:p>
    <w:p w:rsidR="00B12974" w:rsidRPr="00BC53E6" w:rsidRDefault="00B12974">
      <w:pPr>
        <w:rPr>
          <w:rFonts w:ascii="Times New Roman" w:hAnsi="Times New Roman" w:cs="Times New Roman"/>
          <w:sz w:val="24"/>
          <w:szCs w:val="24"/>
          <w:shd w:val="clear" w:color="auto" w:fill="FFFFFF"/>
        </w:rPr>
      </w:pPr>
      <w:r w:rsidRPr="00BC53E6">
        <w:rPr>
          <w:rFonts w:ascii="Times New Roman" w:hAnsi="Times New Roman" w:cs="Times New Roman"/>
          <w:sz w:val="24"/>
          <w:szCs w:val="24"/>
          <w:shd w:val="clear" w:color="auto" w:fill="FFFFFF"/>
        </w:rPr>
        <w:lastRenderedPageBreak/>
        <w:drawing>
          <wp:inline distT="0" distB="0" distL="0" distR="0">
            <wp:extent cx="5448300" cy="5549900"/>
            <wp:effectExtent l="95250" t="76200" r="76200" b="50800"/>
            <wp:docPr id="17" name="Picture 5"/>
            <wp:cNvGraphicFramePr/>
            <a:graphic xmlns:a="http://schemas.openxmlformats.org/drawingml/2006/main">
              <a:graphicData uri="http://schemas.openxmlformats.org/drawingml/2006/picture">
                <pic:pic xmlns:pic="http://schemas.openxmlformats.org/drawingml/2006/picture">
                  <pic:nvPicPr>
                    <pic:cNvPr id="57347" name="Picture 3"/>
                    <pic:cNvPicPr>
                      <a:picLocks noChangeAspect="1" noChangeArrowheads="1"/>
                    </pic:cNvPicPr>
                  </pic:nvPicPr>
                  <pic:blipFill>
                    <a:blip r:embed="rId11"/>
                    <a:srcRect l="13927" t="894" r="14095" b="1343"/>
                    <a:stretch>
                      <a:fillRect/>
                    </a:stretch>
                  </pic:blipFill>
                  <pic:spPr bwMode="auto">
                    <a:xfrm>
                      <a:off x="0" y="0"/>
                      <a:ext cx="5448300" cy="5549900"/>
                    </a:xfrm>
                    <a:prstGeom prst="rect">
                      <a:avLst/>
                    </a:prstGeom>
                    <a:noFill/>
                    <a:ln w="76200" cmpd="tri">
                      <a:solidFill>
                        <a:schemeClr val="tx2"/>
                      </a:solidFill>
                      <a:miter lim="800000"/>
                      <a:headEnd/>
                      <a:tailEnd/>
                    </a:ln>
                  </pic:spPr>
                </pic:pic>
              </a:graphicData>
            </a:graphic>
          </wp:inline>
        </w:drawing>
      </w:r>
    </w:p>
    <w:p w:rsidR="00381CA0" w:rsidRPr="00BC53E6" w:rsidRDefault="00381CA0">
      <w:pPr>
        <w:rPr>
          <w:rFonts w:ascii="Times New Roman" w:hAnsi="Times New Roman" w:cs="Times New Roman"/>
          <w:sz w:val="24"/>
          <w:szCs w:val="24"/>
          <w:shd w:val="clear" w:color="auto" w:fill="FFFFFF"/>
        </w:rPr>
      </w:pPr>
    </w:p>
    <w:p w:rsidR="00B12974" w:rsidRPr="00BC53E6" w:rsidRDefault="00B12974" w:rsidP="00B12974">
      <w:pPr>
        <w:rPr>
          <w:rFonts w:ascii="Times New Roman" w:hAnsi="Times New Roman" w:cs="Times New Roman"/>
          <w:sz w:val="24"/>
          <w:szCs w:val="24"/>
        </w:rPr>
      </w:pPr>
      <w:r w:rsidRPr="00BC53E6">
        <w:rPr>
          <w:rFonts w:ascii="Times New Roman" w:hAnsi="Times New Roman" w:cs="Times New Roman"/>
          <w:sz w:val="24"/>
          <w:szCs w:val="24"/>
        </w:rPr>
        <w:t>Weak Entity Set:</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t xml:space="preserve">An entity set that does not have a primary key is referred to as a </w:t>
      </w:r>
      <w:r w:rsidRPr="00BC53E6">
        <w:rPr>
          <w:rFonts w:ascii="Times New Roman" w:hAnsi="Times New Roman" w:cs="Times New Roman"/>
          <w:iCs/>
          <w:sz w:val="24"/>
          <w:szCs w:val="24"/>
        </w:rPr>
        <w:t>weak entity set</w:t>
      </w:r>
      <w:r w:rsidRPr="00BC53E6">
        <w:rPr>
          <w:rFonts w:ascii="Times New Roman" w:hAnsi="Times New Roman" w:cs="Times New Roman"/>
          <w:sz w:val="24"/>
          <w:szCs w:val="24"/>
        </w:rPr>
        <w:t>.</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t xml:space="preserve">The existence of a weak entity set depends on the existence of a </w:t>
      </w:r>
      <w:r w:rsidRPr="00BC53E6">
        <w:rPr>
          <w:rFonts w:ascii="Times New Roman" w:hAnsi="Times New Roman" w:cs="Times New Roman"/>
          <w:iCs/>
          <w:sz w:val="24"/>
          <w:szCs w:val="24"/>
        </w:rPr>
        <w:t>identifying entity set</w:t>
      </w:r>
    </w:p>
    <w:p w:rsidR="00B12974" w:rsidRPr="00BC53E6" w:rsidRDefault="00B12974" w:rsidP="00B12974">
      <w:pPr>
        <w:numPr>
          <w:ilvl w:val="1"/>
          <w:numId w:val="3"/>
        </w:numPr>
        <w:rPr>
          <w:rFonts w:ascii="Times New Roman" w:hAnsi="Times New Roman" w:cs="Times New Roman"/>
          <w:sz w:val="24"/>
          <w:szCs w:val="24"/>
        </w:rPr>
      </w:pPr>
      <w:r w:rsidRPr="00BC53E6">
        <w:rPr>
          <w:rFonts w:ascii="Times New Roman" w:hAnsi="Times New Roman" w:cs="Times New Roman"/>
          <w:sz w:val="24"/>
          <w:szCs w:val="24"/>
        </w:rPr>
        <w:t xml:space="preserve"> it must relate to the identifying entity set via a total, one-to-many relationship set from the identifying to the weak entity set</w:t>
      </w:r>
    </w:p>
    <w:p w:rsidR="00B12974" w:rsidRPr="00BC53E6" w:rsidRDefault="00B12974" w:rsidP="00B12974">
      <w:pPr>
        <w:numPr>
          <w:ilvl w:val="1"/>
          <w:numId w:val="3"/>
        </w:numPr>
        <w:rPr>
          <w:rFonts w:ascii="Times New Roman" w:hAnsi="Times New Roman" w:cs="Times New Roman"/>
          <w:sz w:val="24"/>
          <w:szCs w:val="24"/>
        </w:rPr>
      </w:pPr>
      <w:r w:rsidRPr="00BC53E6">
        <w:rPr>
          <w:rFonts w:ascii="Times New Roman" w:hAnsi="Times New Roman" w:cs="Times New Roman"/>
          <w:sz w:val="24"/>
          <w:szCs w:val="24"/>
        </w:rPr>
        <w:t>Identifying relationship depicted using a double diamond</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lastRenderedPageBreak/>
        <w:t xml:space="preserve">The </w:t>
      </w:r>
      <w:r w:rsidRPr="00BC53E6">
        <w:rPr>
          <w:rFonts w:ascii="Times New Roman" w:hAnsi="Times New Roman" w:cs="Times New Roman"/>
          <w:iCs/>
          <w:sz w:val="24"/>
          <w:szCs w:val="24"/>
        </w:rPr>
        <w:t>discriminator (or partial key)</w:t>
      </w:r>
      <w:r w:rsidRPr="00BC53E6">
        <w:rPr>
          <w:rFonts w:ascii="Times New Roman" w:hAnsi="Times New Roman" w:cs="Times New Roman"/>
          <w:sz w:val="24"/>
          <w:szCs w:val="24"/>
        </w:rPr>
        <w:t xml:space="preserve"> of a weak entity set is the set of attributes that distinguishes among all the entities of a weak entity set.</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t>The primary key of a weak entity set is formed by the primary key of the strong entity set on which the weak entity set is existence dependent, plus the weak entity set’s discriminator.</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t xml:space="preserve">We underline the discriminator of a weak entity </w:t>
      </w:r>
      <w:proofErr w:type="gramStart"/>
      <w:r w:rsidRPr="00BC53E6">
        <w:rPr>
          <w:rFonts w:ascii="Times New Roman" w:hAnsi="Times New Roman" w:cs="Times New Roman"/>
          <w:sz w:val="24"/>
          <w:szCs w:val="24"/>
        </w:rPr>
        <w:t>set  with</w:t>
      </w:r>
      <w:proofErr w:type="gramEnd"/>
      <w:r w:rsidRPr="00BC53E6">
        <w:rPr>
          <w:rFonts w:ascii="Times New Roman" w:hAnsi="Times New Roman" w:cs="Times New Roman"/>
          <w:sz w:val="24"/>
          <w:szCs w:val="24"/>
        </w:rPr>
        <w:t xml:space="preserve"> a dashed line.</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t xml:space="preserve">We put the identifying relationship of a weak entity in a double diamond. </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t xml:space="preserve">Discriminator of the weak entity set is underlined by dashed lines </w:t>
      </w:r>
    </w:p>
    <w:p w:rsidR="00B12974" w:rsidRPr="00BC53E6" w:rsidRDefault="00B12974" w:rsidP="00B12974">
      <w:pPr>
        <w:numPr>
          <w:ilvl w:val="0"/>
          <w:numId w:val="3"/>
        </w:numPr>
        <w:rPr>
          <w:rFonts w:ascii="Times New Roman" w:hAnsi="Times New Roman" w:cs="Times New Roman"/>
          <w:sz w:val="24"/>
          <w:szCs w:val="24"/>
        </w:rPr>
      </w:pPr>
      <w:r w:rsidRPr="00BC53E6">
        <w:rPr>
          <w:rFonts w:ascii="Times New Roman" w:hAnsi="Times New Roman" w:cs="Times New Roman"/>
          <w:sz w:val="24"/>
          <w:szCs w:val="24"/>
        </w:rPr>
        <w:t xml:space="preserve">Primary key for </w:t>
      </w:r>
      <w:r w:rsidRPr="00BC53E6">
        <w:rPr>
          <w:rFonts w:ascii="Times New Roman" w:hAnsi="Times New Roman" w:cs="Times New Roman"/>
          <w:iCs/>
          <w:sz w:val="24"/>
          <w:szCs w:val="24"/>
        </w:rPr>
        <w:t xml:space="preserve">section </w:t>
      </w:r>
      <w:r w:rsidRPr="00BC53E6">
        <w:rPr>
          <w:rFonts w:ascii="Times New Roman" w:hAnsi="Times New Roman" w:cs="Times New Roman"/>
          <w:sz w:val="24"/>
          <w:szCs w:val="24"/>
        </w:rPr>
        <w:t>– (</w:t>
      </w:r>
      <w:proofErr w:type="spellStart"/>
      <w:r w:rsidRPr="00BC53E6">
        <w:rPr>
          <w:rFonts w:ascii="Times New Roman" w:hAnsi="Times New Roman" w:cs="Times New Roman"/>
          <w:iCs/>
          <w:sz w:val="24"/>
          <w:szCs w:val="24"/>
        </w:rPr>
        <w:t>course_id</w:t>
      </w:r>
      <w:proofErr w:type="spellEnd"/>
      <w:r w:rsidRPr="00BC53E6">
        <w:rPr>
          <w:rFonts w:ascii="Times New Roman" w:hAnsi="Times New Roman" w:cs="Times New Roman"/>
          <w:iCs/>
          <w:sz w:val="24"/>
          <w:szCs w:val="24"/>
        </w:rPr>
        <w:t xml:space="preserve">, </w:t>
      </w:r>
      <w:proofErr w:type="spellStart"/>
      <w:r w:rsidRPr="00BC53E6">
        <w:rPr>
          <w:rFonts w:ascii="Times New Roman" w:hAnsi="Times New Roman" w:cs="Times New Roman"/>
          <w:iCs/>
          <w:sz w:val="24"/>
          <w:szCs w:val="24"/>
        </w:rPr>
        <w:t>sec_id</w:t>
      </w:r>
      <w:proofErr w:type="spellEnd"/>
      <w:r w:rsidRPr="00BC53E6">
        <w:rPr>
          <w:rFonts w:ascii="Times New Roman" w:hAnsi="Times New Roman" w:cs="Times New Roman"/>
          <w:iCs/>
          <w:sz w:val="24"/>
          <w:szCs w:val="24"/>
        </w:rPr>
        <w:t>, semester, year</w:t>
      </w:r>
      <w:r w:rsidRPr="00BC53E6">
        <w:rPr>
          <w:rFonts w:ascii="Times New Roman" w:hAnsi="Times New Roman" w:cs="Times New Roman"/>
          <w:sz w:val="24"/>
          <w:szCs w:val="24"/>
        </w:rPr>
        <w:t xml:space="preserve">) </w:t>
      </w:r>
    </w:p>
    <w:p w:rsidR="00B12974" w:rsidRPr="00BC53E6" w:rsidRDefault="00B12974" w:rsidP="006048A5">
      <w:pPr>
        <w:ind w:left="720"/>
        <w:rPr>
          <w:rFonts w:ascii="Times New Roman" w:hAnsi="Times New Roman" w:cs="Times New Roman"/>
          <w:sz w:val="24"/>
          <w:szCs w:val="24"/>
        </w:rPr>
      </w:pPr>
      <w:r w:rsidRPr="00BC53E6">
        <w:rPr>
          <w:rFonts w:ascii="Times New Roman" w:hAnsi="Times New Roman" w:cs="Times New Roman"/>
          <w:sz w:val="24"/>
          <w:szCs w:val="24"/>
        </w:rPr>
        <w:drawing>
          <wp:inline distT="0" distB="0" distL="0" distR="0">
            <wp:extent cx="5943600" cy="1257935"/>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8132" name="Picture 21"/>
                    <pic:cNvPicPr>
                      <a:picLocks noChangeAspect="1" noChangeArrowheads="1"/>
                    </pic:cNvPicPr>
                  </pic:nvPicPr>
                  <pic:blipFill>
                    <a:blip r:embed="rId12"/>
                    <a:srcRect/>
                    <a:stretch>
                      <a:fillRect/>
                    </a:stretch>
                  </pic:blipFill>
                  <pic:spPr bwMode="auto">
                    <a:xfrm>
                      <a:off x="0" y="0"/>
                      <a:ext cx="5943600" cy="1257935"/>
                    </a:xfrm>
                    <a:prstGeom prst="rect">
                      <a:avLst/>
                    </a:prstGeom>
                    <a:noFill/>
                    <a:ln w="9525">
                      <a:noFill/>
                      <a:miter lim="800000"/>
                      <a:headEnd/>
                      <a:tailEnd/>
                    </a:ln>
                  </pic:spPr>
                </pic:pic>
              </a:graphicData>
            </a:graphic>
          </wp:inline>
        </w:drawing>
      </w:r>
    </w:p>
    <w:p w:rsidR="00B12974" w:rsidRPr="00BC53E6" w:rsidRDefault="00B12974" w:rsidP="00B12974">
      <w:pPr>
        <w:rPr>
          <w:rFonts w:ascii="Times New Roman" w:hAnsi="Times New Roman" w:cs="Times New Roman"/>
          <w:sz w:val="24"/>
          <w:szCs w:val="24"/>
        </w:rPr>
      </w:pPr>
    </w:p>
    <w:p w:rsidR="006048A5" w:rsidRPr="00BC53E6" w:rsidRDefault="006048A5" w:rsidP="00B12974">
      <w:pPr>
        <w:rPr>
          <w:rFonts w:ascii="Times New Roman" w:hAnsi="Times New Roman" w:cs="Times New Roman"/>
          <w:b/>
          <w:sz w:val="24"/>
          <w:szCs w:val="24"/>
        </w:rPr>
      </w:pPr>
      <w:r w:rsidRPr="00BC53E6">
        <w:rPr>
          <w:rFonts w:ascii="Times New Roman" w:hAnsi="Times New Roman" w:cs="Times New Roman"/>
          <w:b/>
          <w:sz w:val="24"/>
          <w:szCs w:val="24"/>
        </w:rPr>
        <w:t>Functional Design:</w:t>
      </w:r>
    </w:p>
    <w:p w:rsidR="006048A5" w:rsidRPr="00BC53E6" w:rsidRDefault="006048A5" w:rsidP="006048A5">
      <w:pPr>
        <w:rPr>
          <w:rFonts w:ascii="Times New Roman" w:hAnsi="Times New Roman" w:cs="Times New Roman"/>
          <w:sz w:val="24"/>
          <w:szCs w:val="24"/>
        </w:rPr>
      </w:pPr>
      <w:r w:rsidRPr="00BC53E6">
        <w:rPr>
          <w:rFonts w:ascii="Times New Roman" w:hAnsi="Times New Roman" w:cs="Times New Roman"/>
          <w:bCs/>
          <w:sz w:val="24"/>
          <w:szCs w:val="24"/>
        </w:rPr>
        <w:t>Functional Design</w:t>
      </w:r>
      <w:r w:rsidRPr="00BC53E6">
        <w:rPr>
          <w:rFonts w:ascii="Times New Roman" w:hAnsi="Times New Roman" w:cs="Times New Roman"/>
          <w:sz w:val="24"/>
          <w:szCs w:val="24"/>
        </w:rPr>
        <w:t xml:space="preserve"> is a paradigm used to simplify the design of hardware and software devices such as computer software and increasingly, 3D models. A functional design assures that each modular part of a device has only one responsibility and performs that responsibility with the minimum of side effects on other parts. Functionally designed modules tend to have low coupling.</w:t>
      </w:r>
    </w:p>
    <w:p w:rsidR="006048A5" w:rsidRPr="00BC53E6" w:rsidRDefault="006048A5" w:rsidP="006048A5">
      <w:pPr>
        <w:spacing w:before="100" w:beforeAutospacing="1" w:after="100" w:afterAutospacing="1" w:line="240" w:lineRule="auto"/>
        <w:rPr>
          <w:rFonts w:ascii="Times New Roman" w:eastAsia="Times New Roman" w:hAnsi="Times New Roman" w:cs="Times New Roman"/>
          <w:sz w:val="24"/>
          <w:szCs w:val="24"/>
        </w:rPr>
      </w:pPr>
      <w:r w:rsidRPr="00BC53E6">
        <w:rPr>
          <w:rFonts w:ascii="Times New Roman" w:eastAsia="Times New Roman" w:hAnsi="Times New Roman" w:cs="Times New Roman"/>
          <w:sz w:val="24"/>
          <w:szCs w:val="24"/>
        </w:rPr>
        <w:t xml:space="preserve">The advantage for implementation is that if a software module has a single </w:t>
      </w:r>
      <w:proofErr w:type="gramStart"/>
      <w:r w:rsidRPr="00BC53E6">
        <w:rPr>
          <w:rFonts w:ascii="Times New Roman" w:eastAsia="Times New Roman" w:hAnsi="Times New Roman" w:cs="Times New Roman"/>
          <w:sz w:val="24"/>
          <w:szCs w:val="24"/>
        </w:rPr>
        <w:t>purpose,</w:t>
      </w:r>
      <w:proofErr w:type="gramEnd"/>
      <w:r w:rsidRPr="00BC53E6">
        <w:rPr>
          <w:rFonts w:ascii="Times New Roman" w:eastAsia="Times New Roman" w:hAnsi="Times New Roman" w:cs="Times New Roman"/>
          <w:sz w:val="24"/>
          <w:szCs w:val="24"/>
        </w:rPr>
        <w:t xml:space="preserve"> it will be simpler, and therefore easier and less expensive, to design and implement.</w:t>
      </w:r>
    </w:p>
    <w:p w:rsidR="006048A5" w:rsidRPr="00BC53E6" w:rsidRDefault="006048A5" w:rsidP="006048A5">
      <w:pPr>
        <w:spacing w:before="100" w:beforeAutospacing="1" w:after="100" w:afterAutospacing="1" w:line="240" w:lineRule="auto"/>
        <w:rPr>
          <w:rFonts w:ascii="Times New Roman" w:eastAsia="Times New Roman" w:hAnsi="Times New Roman" w:cs="Times New Roman"/>
          <w:sz w:val="24"/>
          <w:szCs w:val="24"/>
        </w:rPr>
      </w:pPr>
      <w:r w:rsidRPr="00BC53E6">
        <w:rPr>
          <w:rFonts w:ascii="Times New Roman" w:eastAsia="Times New Roman" w:hAnsi="Times New Roman" w:cs="Times New Roman"/>
          <w:sz w:val="24"/>
          <w:szCs w:val="24"/>
        </w:rPr>
        <w:t>Systems with functionally designed parts are easier to modify because each part does only what it claims to do.</w:t>
      </w:r>
    </w:p>
    <w:p w:rsidR="006048A5" w:rsidRPr="00BC53E6" w:rsidRDefault="006048A5" w:rsidP="006048A5">
      <w:pPr>
        <w:spacing w:before="100" w:beforeAutospacing="1" w:after="100" w:afterAutospacing="1" w:line="240" w:lineRule="auto"/>
        <w:rPr>
          <w:rFonts w:ascii="Times New Roman" w:eastAsia="Times New Roman" w:hAnsi="Times New Roman" w:cs="Times New Roman"/>
          <w:sz w:val="24"/>
          <w:szCs w:val="24"/>
        </w:rPr>
      </w:pPr>
      <w:r w:rsidRPr="00BC53E6">
        <w:rPr>
          <w:rFonts w:ascii="Times New Roman" w:eastAsia="Times New Roman" w:hAnsi="Times New Roman" w:cs="Times New Roman"/>
          <w:sz w:val="24"/>
          <w:szCs w:val="24"/>
        </w:rPr>
        <w:t xml:space="preserve">Since maintenance is more than 3/4 of a successful system's </w:t>
      </w:r>
      <w:proofErr w:type="spellStart"/>
      <w:r w:rsidRPr="00BC53E6">
        <w:rPr>
          <w:rFonts w:ascii="Times New Roman" w:eastAsia="Times New Roman" w:hAnsi="Times New Roman" w:cs="Times New Roman"/>
          <w:sz w:val="24"/>
          <w:szCs w:val="24"/>
        </w:rPr>
        <w:t>life</w:t>
      </w:r>
      <w:proofErr w:type="gramStart"/>
      <w:r w:rsidRPr="00BC53E6">
        <w:rPr>
          <w:rFonts w:ascii="Times New Roman" w:eastAsia="Times New Roman" w:hAnsi="Times New Roman" w:cs="Times New Roman"/>
          <w:sz w:val="24"/>
          <w:szCs w:val="24"/>
        </w:rPr>
        <w:t>,this</w:t>
      </w:r>
      <w:proofErr w:type="spellEnd"/>
      <w:proofErr w:type="gramEnd"/>
      <w:r w:rsidRPr="00BC53E6">
        <w:rPr>
          <w:rFonts w:ascii="Times New Roman" w:eastAsia="Times New Roman" w:hAnsi="Times New Roman" w:cs="Times New Roman"/>
          <w:sz w:val="24"/>
          <w:szCs w:val="24"/>
        </w:rPr>
        <w:t xml:space="preserve"> feature is a crucial advantage. It also makes the system easier to understand and document, which simplifies training. The result is that the practical lifetime of a functional system is longer.</w:t>
      </w:r>
    </w:p>
    <w:p w:rsidR="006048A5" w:rsidRPr="00BC53E6" w:rsidRDefault="006048A5" w:rsidP="006048A5">
      <w:pPr>
        <w:spacing w:before="100" w:beforeAutospacing="1" w:after="100" w:afterAutospacing="1" w:line="240" w:lineRule="auto"/>
        <w:rPr>
          <w:rFonts w:ascii="Times New Roman" w:eastAsia="Times New Roman" w:hAnsi="Times New Roman" w:cs="Times New Roman"/>
          <w:sz w:val="24"/>
          <w:szCs w:val="24"/>
        </w:rPr>
      </w:pPr>
      <w:r w:rsidRPr="00BC53E6">
        <w:rPr>
          <w:rFonts w:ascii="Times New Roman" w:eastAsia="Times New Roman" w:hAnsi="Times New Roman" w:cs="Times New Roman"/>
          <w:sz w:val="24"/>
          <w:szCs w:val="24"/>
        </w:rPr>
        <w:t>In a system of programs, a functional module will be easier to reuse because it is less likely to have side effects that appear in other parts of the system.</w:t>
      </w:r>
    </w:p>
    <w:p w:rsidR="00B12974" w:rsidRPr="00BC53E6" w:rsidRDefault="00B12974" w:rsidP="00B12974">
      <w:pPr>
        <w:spacing w:before="100" w:beforeAutospacing="1" w:after="100" w:afterAutospacing="1" w:line="240" w:lineRule="auto"/>
        <w:rPr>
          <w:rFonts w:ascii="Times New Roman" w:eastAsia="Times New Roman" w:hAnsi="Times New Roman" w:cs="Times New Roman"/>
          <w:b/>
          <w:bCs/>
          <w:sz w:val="24"/>
          <w:szCs w:val="24"/>
        </w:rPr>
      </w:pPr>
      <w:r w:rsidRPr="00BC53E6">
        <w:rPr>
          <w:rFonts w:ascii="Times New Roman" w:eastAsia="Times New Roman" w:hAnsi="Times New Roman" w:cs="Times New Roman"/>
          <w:b/>
          <w:bCs/>
          <w:sz w:val="24"/>
          <w:szCs w:val="24"/>
        </w:rPr>
        <w:lastRenderedPageBreak/>
        <w:t>Database Design:</w:t>
      </w:r>
    </w:p>
    <w:p w:rsidR="00B12974" w:rsidRPr="00381CA0" w:rsidRDefault="00B12974" w:rsidP="00B12974">
      <w:pPr>
        <w:shd w:val="clear" w:color="auto" w:fill="FFFFFF"/>
        <w:spacing w:after="0" w:line="240" w:lineRule="auto"/>
        <w:rPr>
          <w:rFonts w:ascii="Times New Roman" w:eastAsia="Times New Roman" w:hAnsi="Times New Roman" w:cs="Times New Roman"/>
          <w:sz w:val="24"/>
          <w:szCs w:val="24"/>
        </w:rPr>
      </w:pPr>
      <w:r w:rsidRPr="008570EF">
        <w:rPr>
          <w:rFonts w:ascii="Times New Roman" w:eastAsia="Times New Roman" w:hAnsi="Times New Roman" w:cs="Times New Roman"/>
          <w:bCs/>
          <w:sz w:val="24"/>
          <w:szCs w:val="24"/>
        </w:rPr>
        <w:t>Database design</w:t>
      </w:r>
      <w:r w:rsidRPr="008570EF">
        <w:rPr>
          <w:rFonts w:ascii="Times New Roman" w:eastAsia="Times New Roman" w:hAnsi="Times New Roman" w:cs="Times New Roman"/>
          <w:sz w:val="24"/>
          <w:szCs w:val="24"/>
        </w:rPr>
        <w:t> is the </w:t>
      </w:r>
      <w:r w:rsidRPr="008570EF">
        <w:rPr>
          <w:rFonts w:ascii="Times New Roman" w:eastAsia="Times New Roman" w:hAnsi="Times New Roman" w:cs="Times New Roman"/>
          <w:bCs/>
          <w:sz w:val="24"/>
          <w:szCs w:val="24"/>
        </w:rPr>
        <w:t>process</w:t>
      </w:r>
      <w:r w:rsidRPr="008570EF">
        <w:rPr>
          <w:rFonts w:ascii="Times New Roman" w:eastAsia="Times New Roman" w:hAnsi="Times New Roman" w:cs="Times New Roman"/>
          <w:sz w:val="24"/>
          <w:szCs w:val="24"/>
        </w:rPr>
        <w:t> of producing a detailed data model of a </w:t>
      </w:r>
      <w:r w:rsidRPr="008570EF">
        <w:rPr>
          <w:rFonts w:ascii="Times New Roman" w:eastAsia="Times New Roman" w:hAnsi="Times New Roman" w:cs="Times New Roman"/>
          <w:bCs/>
          <w:sz w:val="24"/>
          <w:szCs w:val="24"/>
        </w:rPr>
        <w:t>database</w:t>
      </w:r>
      <w:r w:rsidRPr="008570EF">
        <w:rPr>
          <w:rFonts w:ascii="Times New Roman" w:eastAsia="Times New Roman" w:hAnsi="Times New Roman" w:cs="Times New Roman"/>
          <w:sz w:val="24"/>
          <w:szCs w:val="24"/>
        </w:rPr>
        <w:t>. This logical data model contains all the needed logical and physical </w:t>
      </w:r>
      <w:r w:rsidRPr="008570EF">
        <w:rPr>
          <w:rFonts w:ascii="Times New Roman" w:eastAsia="Times New Roman" w:hAnsi="Times New Roman" w:cs="Times New Roman"/>
          <w:bCs/>
          <w:sz w:val="24"/>
          <w:szCs w:val="24"/>
        </w:rPr>
        <w:t>design</w:t>
      </w:r>
      <w:r w:rsidRPr="008570EF">
        <w:rPr>
          <w:rFonts w:ascii="Times New Roman" w:eastAsia="Times New Roman" w:hAnsi="Times New Roman" w:cs="Times New Roman"/>
          <w:sz w:val="24"/>
          <w:szCs w:val="24"/>
        </w:rPr>
        <w:t> choices and physical storage parameters needed to generate a </w:t>
      </w:r>
      <w:r w:rsidRPr="008570EF">
        <w:rPr>
          <w:rFonts w:ascii="Times New Roman" w:eastAsia="Times New Roman" w:hAnsi="Times New Roman" w:cs="Times New Roman"/>
          <w:bCs/>
          <w:sz w:val="24"/>
          <w:szCs w:val="24"/>
        </w:rPr>
        <w:t>design</w:t>
      </w:r>
      <w:r w:rsidRPr="008570EF">
        <w:rPr>
          <w:rFonts w:ascii="Times New Roman" w:eastAsia="Times New Roman" w:hAnsi="Times New Roman" w:cs="Times New Roman"/>
          <w:sz w:val="24"/>
          <w:szCs w:val="24"/>
        </w:rPr>
        <w:t xml:space="preserve"> in a data definition language, which can then be used to create a </w:t>
      </w:r>
      <w:r w:rsidRPr="008570EF">
        <w:rPr>
          <w:rFonts w:ascii="Times New Roman" w:eastAsia="Times New Roman" w:hAnsi="Times New Roman" w:cs="Times New Roman"/>
          <w:bCs/>
          <w:sz w:val="24"/>
          <w:szCs w:val="24"/>
        </w:rPr>
        <w:t>database</w:t>
      </w:r>
      <w:r w:rsidRPr="008570EF">
        <w:rPr>
          <w:rFonts w:ascii="Times New Roman" w:eastAsia="Times New Roman" w:hAnsi="Times New Roman" w:cs="Times New Roman"/>
          <w:sz w:val="24"/>
          <w:szCs w:val="24"/>
        </w:rPr>
        <w:t>.</w:t>
      </w:r>
    </w:p>
    <w:p w:rsidR="00B12974" w:rsidRPr="00381CA0" w:rsidRDefault="00B12974" w:rsidP="00B12974">
      <w:pPr>
        <w:spacing w:before="100" w:beforeAutospacing="1" w:after="100" w:afterAutospacing="1" w:line="240" w:lineRule="auto"/>
        <w:rPr>
          <w:rFonts w:ascii="Times New Roman" w:eastAsia="Times New Roman" w:hAnsi="Times New Roman" w:cs="Times New Roman"/>
          <w:sz w:val="24"/>
          <w:szCs w:val="24"/>
        </w:rPr>
      </w:pPr>
      <w:r w:rsidRPr="00BC53E6">
        <w:rPr>
          <w:rFonts w:ascii="Times New Roman" w:eastAsia="Times New Roman" w:hAnsi="Times New Roman" w:cs="Times New Roman"/>
          <w:b/>
          <w:bCs/>
          <w:sz w:val="24"/>
          <w:szCs w:val="24"/>
        </w:rPr>
        <w:t>Conceptual Database Design</w:t>
      </w:r>
    </w:p>
    <w:p w:rsidR="00B12974" w:rsidRPr="00381CA0" w:rsidRDefault="00B12974" w:rsidP="00B12974">
      <w:pPr>
        <w:spacing w:after="0"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The requirement analysis is modeled in this conceptual design. The ER Model is used at the conceptual design stage of the database design.</w:t>
      </w:r>
      <w:r w:rsidRPr="00BC53E6">
        <w:rPr>
          <w:rFonts w:ascii="Times New Roman" w:eastAsia="Times New Roman" w:hAnsi="Times New Roman" w:cs="Times New Roman"/>
          <w:sz w:val="24"/>
          <w:szCs w:val="24"/>
        </w:rPr>
        <w:t xml:space="preserve"> </w:t>
      </w:r>
      <w:r w:rsidRPr="00381CA0">
        <w:rPr>
          <w:rFonts w:ascii="Times New Roman" w:eastAsia="Times New Roman" w:hAnsi="Times New Roman" w:cs="Times New Roman"/>
          <w:sz w:val="24"/>
          <w:szCs w:val="24"/>
        </w:rPr>
        <w:t>The ER diagram is used to represent this conceptual design. ER diagram consists of Entities, Attributes and Relationships.</w:t>
      </w:r>
    </w:p>
    <w:p w:rsidR="00B12974" w:rsidRPr="00381CA0" w:rsidRDefault="00B12974" w:rsidP="00B12974">
      <w:pPr>
        <w:spacing w:after="0"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w:t>
      </w:r>
    </w:p>
    <w:p w:rsidR="00B12974" w:rsidRPr="00381CA0" w:rsidRDefault="00B12974" w:rsidP="00B12974">
      <w:pPr>
        <w:spacing w:after="0"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w:t>
      </w:r>
    </w:p>
    <w:p w:rsidR="00B12974" w:rsidRPr="00381CA0" w:rsidRDefault="00B12974" w:rsidP="00B12974">
      <w:pPr>
        <w:spacing w:after="0" w:line="240" w:lineRule="auto"/>
        <w:rPr>
          <w:rFonts w:ascii="Times New Roman" w:eastAsia="Times New Roman" w:hAnsi="Times New Roman" w:cs="Times New Roman"/>
          <w:sz w:val="24"/>
          <w:szCs w:val="24"/>
        </w:rPr>
      </w:pPr>
      <w:r w:rsidRPr="00BC53E6">
        <w:rPr>
          <w:rFonts w:ascii="Times New Roman" w:eastAsia="Times New Roman" w:hAnsi="Times New Roman" w:cs="Times New Roman"/>
          <w:b/>
          <w:bCs/>
          <w:sz w:val="24"/>
          <w:szCs w:val="24"/>
        </w:rPr>
        <w:t>Logical Database Design </w:t>
      </w:r>
    </w:p>
    <w:p w:rsidR="00B12974" w:rsidRPr="00381CA0" w:rsidRDefault="00B12974" w:rsidP="00B12974">
      <w:pPr>
        <w:spacing w:after="0"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xml:space="preserve">Once the relationships and dependencies are identified the data can be arranged into logical structures and is mapped into database management system </w:t>
      </w:r>
      <w:r w:rsidRPr="00BC53E6">
        <w:rPr>
          <w:rFonts w:ascii="Times New Roman" w:eastAsia="Times New Roman" w:hAnsi="Times New Roman" w:cs="Times New Roman"/>
          <w:sz w:val="24"/>
          <w:szCs w:val="24"/>
        </w:rPr>
        <w:t>tables. Normalization </w:t>
      </w:r>
      <w:r w:rsidRPr="00381CA0">
        <w:rPr>
          <w:rFonts w:ascii="Times New Roman" w:eastAsia="Times New Roman" w:hAnsi="Times New Roman" w:cs="Times New Roman"/>
          <w:sz w:val="24"/>
          <w:szCs w:val="24"/>
        </w:rPr>
        <w:t>is performed to make the relations in appropriate normal forms.</w:t>
      </w:r>
      <w:r w:rsidRPr="00BC53E6">
        <w:rPr>
          <w:rFonts w:ascii="Times New Roman" w:eastAsia="Times New Roman" w:hAnsi="Times New Roman" w:cs="Times New Roman"/>
          <w:sz w:val="24"/>
          <w:szCs w:val="24"/>
        </w:rPr>
        <w:t> </w:t>
      </w:r>
    </w:p>
    <w:p w:rsidR="00B12974" w:rsidRPr="00381CA0" w:rsidRDefault="00B12974" w:rsidP="00B12974">
      <w:pPr>
        <w:spacing w:after="0"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w:t>
      </w:r>
    </w:p>
    <w:p w:rsidR="00B12974" w:rsidRPr="00381CA0" w:rsidRDefault="00B12974" w:rsidP="00B12974">
      <w:pPr>
        <w:spacing w:after="0" w:line="240" w:lineRule="auto"/>
        <w:rPr>
          <w:rFonts w:ascii="Times New Roman" w:eastAsia="Times New Roman" w:hAnsi="Times New Roman" w:cs="Times New Roman"/>
          <w:sz w:val="24"/>
          <w:szCs w:val="24"/>
        </w:rPr>
      </w:pPr>
      <w:r w:rsidRPr="00BC53E6">
        <w:rPr>
          <w:rFonts w:ascii="Times New Roman" w:eastAsia="Times New Roman" w:hAnsi="Times New Roman" w:cs="Times New Roman"/>
          <w:b/>
          <w:bCs/>
          <w:sz w:val="24"/>
          <w:szCs w:val="24"/>
        </w:rPr>
        <w:t>Physical Database Design</w:t>
      </w:r>
      <w:r w:rsidRPr="00381CA0">
        <w:rPr>
          <w:rFonts w:ascii="Times New Roman" w:eastAsia="Times New Roman" w:hAnsi="Times New Roman" w:cs="Times New Roman"/>
          <w:sz w:val="24"/>
          <w:szCs w:val="24"/>
        </w:rPr>
        <w:br/>
      </w:r>
      <w:proofErr w:type="gramStart"/>
      <w:r w:rsidRPr="00381CA0">
        <w:rPr>
          <w:rFonts w:ascii="Times New Roman" w:eastAsia="Times New Roman" w:hAnsi="Times New Roman" w:cs="Times New Roman"/>
          <w:sz w:val="24"/>
          <w:szCs w:val="24"/>
        </w:rPr>
        <w:t>It</w:t>
      </w:r>
      <w:proofErr w:type="gramEnd"/>
      <w:r w:rsidRPr="00381CA0">
        <w:rPr>
          <w:rFonts w:ascii="Times New Roman" w:eastAsia="Times New Roman" w:hAnsi="Times New Roman" w:cs="Times New Roman"/>
          <w:sz w:val="24"/>
          <w:szCs w:val="24"/>
        </w:rPr>
        <w:t xml:space="preserve"> deals with the physical implementation of the database in a database management system. It </w:t>
      </w:r>
      <w:proofErr w:type="gramStart"/>
      <w:r w:rsidRPr="00381CA0">
        <w:rPr>
          <w:rFonts w:ascii="Times New Roman" w:eastAsia="Times New Roman" w:hAnsi="Times New Roman" w:cs="Times New Roman"/>
          <w:sz w:val="24"/>
          <w:szCs w:val="24"/>
        </w:rPr>
        <w:t>include</w:t>
      </w:r>
      <w:proofErr w:type="gramEnd"/>
      <w:r w:rsidRPr="00381CA0">
        <w:rPr>
          <w:rFonts w:ascii="Times New Roman" w:eastAsia="Times New Roman" w:hAnsi="Times New Roman" w:cs="Times New Roman"/>
          <w:sz w:val="24"/>
          <w:szCs w:val="24"/>
        </w:rPr>
        <w:t xml:space="preserve"> the specification of data elements, data types, indexing etc. All these information are stored in the data </w:t>
      </w:r>
      <w:proofErr w:type="gramStart"/>
      <w:r w:rsidRPr="00381CA0">
        <w:rPr>
          <w:rFonts w:ascii="Times New Roman" w:eastAsia="Times New Roman" w:hAnsi="Times New Roman" w:cs="Times New Roman"/>
          <w:sz w:val="24"/>
          <w:szCs w:val="24"/>
        </w:rPr>
        <w:t>dictionary</w:t>
      </w:r>
      <w:r w:rsidRPr="00BC53E6">
        <w:rPr>
          <w:rFonts w:ascii="Times New Roman" w:eastAsia="Times New Roman" w:hAnsi="Times New Roman" w:cs="Times New Roman"/>
          <w:sz w:val="24"/>
          <w:szCs w:val="24"/>
        </w:rPr>
        <w:t> </w:t>
      </w:r>
      <w:r w:rsidRPr="00381CA0">
        <w:rPr>
          <w:rFonts w:ascii="Times New Roman" w:eastAsia="Times New Roman" w:hAnsi="Times New Roman" w:cs="Times New Roman"/>
          <w:sz w:val="24"/>
          <w:szCs w:val="24"/>
        </w:rPr>
        <w:t>.</w:t>
      </w:r>
      <w:proofErr w:type="gramEnd"/>
    </w:p>
    <w:p w:rsidR="00B12974" w:rsidRPr="00BC53E6" w:rsidRDefault="00B12974" w:rsidP="00381CA0">
      <w:pPr>
        <w:shd w:val="clear" w:color="auto" w:fill="FFFFFF"/>
        <w:spacing w:before="136" w:after="14" w:line="240" w:lineRule="auto"/>
        <w:textAlignment w:val="baseline"/>
        <w:outlineLvl w:val="1"/>
        <w:rPr>
          <w:rFonts w:ascii="Times New Roman" w:eastAsia="Times New Roman" w:hAnsi="Times New Roman" w:cs="Times New Roman"/>
          <w:b/>
          <w:bCs/>
          <w:iCs/>
          <w:sz w:val="24"/>
          <w:szCs w:val="24"/>
        </w:rPr>
      </w:pPr>
    </w:p>
    <w:p w:rsidR="00B12974" w:rsidRPr="00BC53E6" w:rsidRDefault="00B12974" w:rsidP="00381CA0">
      <w:pPr>
        <w:shd w:val="clear" w:color="auto" w:fill="FFFFFF"/>
        <w:spacing w:before="136" w:after="14" w:line="240" w:lineRule="auto"/>
        <w:textAlignment w:val="baseline"/>
        <w:outlineLvl w:val="1"/>
        <w:rPr>
          <w:rFonts w:ascii="Times New Roman" w:eastAsia="Times New Roman" w:hAnsi="Times New Roman" w:cs="Times New Roman"/>
          <w:b/>
          <w:bCs/>
          <w:iCs/>
          <w:sz w:val="24"/>
          <w:szCs w:val="24"/>
        </w:rPr>
      </w:pPr>
    </w:p>
    <w:p w:rsidR="00B12974" w:rsidRPr="00BC53E6" w:rsidRDefault="00B12974" w:rsidP="00381CA0">
      <w:pPr>
        <w:shd w:val="clear" w:color="auto" w:fill="FFFFFF"/>
        <w:spacing w:before="136" w:after="14" w:line="240" w:lineRule="auto"/>
        <w:textAlignment w:val="baseline"/>
        <w:outlineLvl w:val="1"/>
        <w:rPr>
          <w:rFonts w:ascii="Times New Roman" w:eastAsia="Times New Roman" w:hAnsi="Times New Roman" w:cs="Times New Roman"/>
          <w:b/>
          <w:bCs/>
          <w:iCs/>
          <w:sz w:val="24"/>
          <w:szCs w:val="24"/>
        </w:rPr>
      </w:pPr>
    </w:p>
    <w:p w:rsidR="00381CA0" w:rsidRPr="00381CA0" w:rsidRDefault="00381CA0" w:rsidP="00381CA0">
      <w:pPr>
        <w:shd w:val="clear" w:color="auto" w:fill="FFFFFF"/>
        <w:spacing w:before="136" w:after="14" w:line="240" w:lineRule="auto"/>
        <w:textAlignment w:val="baseline"/>
        <w:outlineLvl w:val="1"/>
        <w:rPr>
          <w:rFonts w:ascii="Times New Roman" w:eastAsia="Times New Roman" w:hAnsi="Times New Roman" w:cs="Times New Roman"/>
          <w:b/>
          <w:bCs/>
          <w:iCs/>
          <w:sz w:val="24"/>
          <w:szCs w:val="24"/>
        </w:rPr>
      </w:pPr>
      <w:r w:rsidRPr="00381CA0">
        <w:rPr>
          <w:rFonts w:ascii="Times New Roman" w:eastAsia="Times New Roman" w:hAnsi="Times New Roman" w:cs="Times New Roman"/>
          <w:b/>
          <w:bCs/>
          <w:iCs/>
          <w:sz w:val="24"/>
          <w:szCs w:val="24"/>
        </w:rPr>
        <w:t xml:space="preserve">Relationships </w:t>
      </w:r>
      <w:proofErr w:type="gramStart"/>
      <w:r w:rsidRPr="00381CA0">
        <w:rPr>
          <w:rFonts w:ascii="Times New Roman" w:eastAsia="Times New Roman" w:hAnsi="Times New Roman" w:cs="Times New Roman"/>
          <w:b/>
          <w:bCs/>
          <w:iCs/>
          <w:sz w:val="24"/>
          <w:szCs w:val="24"/>
        </w:rPr>
        <w:t>Between</w:t>
      </w:r>
      <w:proofErr w:type="gramEnd"/>
      <w:r w:rsidRPr="00381CA0">
        <w:rPr>
          <w:rFonts w:ascii="Times New Roman" w:eastAsia="Times New Roman" w:hAnsi="Times New Roman" w:cs="Times New Roman"/>
          <w:b/>
          <w:bCs/>
          <w:iCs/>
          <w:sz w:val="24"/>
          <w:szCs w:val="24"/>
        </w:rPr>
        <w:t xml:space="preserve"> Entities</w:t>
      </w:r>
    </w:p>
    <w:p w:rsidR="00381CA0" w:rsidRPr="00381CA0" w:rsidRDefault="00381CA0" w:rsidP="00381CA0">
      <w:pPr>
        <w:shd w:val="clear" w:color="auto" w:fill="FFFFFF"/>
        <w:spacing w:after="0" w:line="326" w:lineRule="atLeast"/>
        <w:textAlignment w:val="baseline"/>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A relationship is how the data is shared between entities. There are three types of relationships between entities:</w:t>
      </w:r>
    </w:p>
    <w:p w:rsidR="00381CA0" w:rsidRPr="00381CA0" w:rsidRDefault="00381CA0" w:rsidP="00381CA0">
      <w:pPr>
        <w:shd w:val="clear" w:color="auto" w:fill="FFFFFF"/>
        <w:spacing w:before="136" w:after="14" w:line="240" w:lineRule="auto"/>
        <w:textAlignment w:val="baseline"/>
        <w:outlineLvl w:val="1"/>
        <w:rPr>
          <w:rFonts w:ascii="Times New Roman" w:eastAsia="Times New Roman" w:hAnsi="Times New Roman" w:cs="Times New Roman"/>
          <w:b/>
          <w:bCs/>
          <w:iCs/>
          <w:sz w:val="24"/>
          <w:szCs w:val="24"/>
        </w:rPr>
      </w:pPr>
      <w:r w:rsidRPr="00381CA0">
        <w:rPr>
          <w:rFonts w:ascii="Times New Roman" w:eastAsia="Times New Roman" w:hAnsi="Times New Roman" w:cs="Times New Roman"/>
          <w:b/>
          <w:bCs/>
          <w:iCs/>
          <w:sz w:val="24"/>
          <w:szCs w:val="24"/>
        </w:rPr>
        <w:t>1. One-to-One</w:t>
      </w:r>
    </w:p>
    <w:p w:rsidR="00381CA0" w:rsidRPr="00381CA0" w:rsidRDefault="00381CA0" w:rsidP="00381CA0">
      <w:pPr>
        <w:shd w:val="clear" w:color="auto" w:fill="FFFFFF"/>
        <w:spacing w:after="0" w:line="326" w:lineRule="atLeast"/>
        <w:textAlignment w:val="baseline"/>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One instance of an entity (A) is associated with one other instance of another entity (B). For example, in a database of employees, each employee name (A) is associated with only one social security number (B).</w:t>
      </w:r>
    </w:p>
    <w:p w:rsidR="00381CA0" w:rsidRPr="00381CA0" w:rsidRDefault="00381CA0" w:rsidP="00381CA0">
      <w:pPr>
        <w:shd w:val="clear" w:color="auto" w:fill="FFFFFF"/>
        <w:spacing w:after="0" w:line="326" w:lineRule="atLeast"/>
        <w:textAlignment w:val="baseline"/>
        <w:rPr>
          <w:rFonts w:ascii="Times New Roman" w:eastAsia="Times New Roman" w:hAnsi="Times New Roman" w:cs="Times New Roman"/>
          <w:sz w:val="24"/>
          <w:szCs w:val="24"/>
        </w:rPr>
      </w:pPr>
      <w:r w:rsidRPr="00BC53E6">
        <w:rPr>
          <w:rFonts w:ascii="Times New Roman" w:eastAsia="Times New Roman" w:hAnsi="Times New Roman" w:cs="Times New Roman"/>
          <w:noProof/>
          <w:sz w:val="24"/>
          <w:szCs w:val="24"/>
        </w:rPr>
        <w:drawing>
          <wp:inline distT="0" distB="0" distL="0" distR="0">
            <wp:extent cx="1854835" cy="793750"/>
            <wp:effectExtent l="19050" t="0" r="0" b="0"/>
            <wp:docPr id="1" name="Picture 1" descr="One-to-one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entity relationship diagram"/>
                    <pic:cNvPicPr>
                      <a:picLocks noChangeAspect="1" noChangeArrowheads="1"/>
                    </pic:cNvPicPr>
                  </pic:nvPicPr>
                  <pic:blipFill>
                    <a:blip r:embed="rId13"/>
                    <a:srcRect/>
                    <a:stretch>
                      <a:fillRect/>
                    </a:stretch>
                  </pic:blipFill>
                  <pic:spPr bwMode="auto">
                    <a:xfrm>
                      <a:off x="0" y="0"/>
                      <a:ext cx="1854835" cy="793750"/>
                    </a:xfrm>
                    <a:prstGeom prst="rect">
                      <a:avLst/>
                    </a:prstGeom>
                    <a:noFill/>
                    <a:ln w="9525">
                      <a:noFill/>
                      <a:miter lim="800000"/>
                      <a:headEnd/>
                      <a:tailEnd/>
                    </a:ln>
                  </pic:spPr>
                </pic:pic>
              </a:graphicData>
            </a:graphic>
          </wp:inline>
        </w:drawing>
      </w:r>
    </w:p>
    <w:p w:rsidR="00381CA0" w:rsidRPr="00381CA0" w:rsidRDefault="00381CA0" w:rsidP="00381CA0">
      <w:pPr>
        <w:shd w:val="clear" w:color="auto" w:fill="FFFFFF"/>
        <w:spacing w:before="136" w:after="14" w:line="240" w:lineRule="auto"/>
        <w:textAlignment w:val="baseline"/>
        <w:outlineLvl w:val="1"/>
        <w:rPr>
          <w:rFonts w:ascii="Times New Roman" w:eastAsia="Times New Roman" w:hAnsi="Times New Roman" w:cs="Times New Roman"/>
          <w:b/>
          <w:bCs/>
          <w:iCs/>
          <w:sz w:val="24"/>
          <w:szCs w:val="24"/>
        </w:rPr>
      </w:pPr>
      <w:r w:rsidRPr="00381CA0">
        <w:rPr>
          <w:rFonts w:ascii="Times New Roman" w:eastAsia="Times New Roman" w:hAnsi="Times New Roman" w:cs="Times New Roman"/>
          <w:b/>
          <w:bCs/>
          <w:iCs/>
          <w:sz w:val="24"/>
          <w:szCs w:val="24"/>
        </w:rPr>
        <w:t>2. One-to-Many</w:t>
      </w:r>
    </w:p>
    <w:p w:rsidR="00381CA0" w:rsidRPr="00381CA0" w:rsidRDefault="00381CA0" w:rsidP="00381CA0">
      <w:pPr>
        <w:shd w:val="clear" w:color="auto" w:fill="FFFFFF"/>
        <w:spacing w:after="0" w:line="326" w:lineRule="atLeast"/>
        <w:textAlignment w:val="baseline"/>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xml:space="preserve">One instance of an entity (A) is associated with zero, one or many instances of another entity (B), but for one instance of entity B there is only one instance of entity A. For example, for a company with all employees working in one building, the building name (A) is associated with </w:t>
      </w:r>
      <w:r w:rsidRPr="00381CA0">
        <w:rPr>
          <w:rFonts w:ascii="Times New Roman" w:eastAsia="Times New Roman" w:hAnsi="Times New Roman" w:cs="Times New Roman"/>
          <w:sz w:val="24"/>
          <w:szCs w:val="24"/>
        </w:rPr>
        <w:lastRenderedPageBreak/>
        <w:t>many different employees (B), but those employees all share the same singular association with entity A.</w:t>
      </w:r>
    </w:p>
    <w:p w:rsidR="00381CA0" w:rsidRPr="00381CA0" w:rsidRDefault="00381CA0" w:rsidP="00381CA0">
      <w:pPr>
        <w:shd w:val="clear" w:color="auto" w:fill="FFFFFF"/>
        <w:spacing w:after="0" w:line="326" w:lineRule="atLeast"/>
        <w:textAlignment w:val="baseline"/>
        <w:rPr>
          <w:rFonts w:ascii="Times New Roman" w:eastAsia="Times New Roman" w:hAnsi="Times New Roman" w:cs="Times New Roman"/>
          <w:sz w:val="24"/>
          <w:szCs w:val="24"/>
        </w:rPr>
      </w:pPr>
      <w:r w:rsidRPr="00BC53E6">
        <w:rPr>
          <w:rFonts w:ascii="Times New Roman" w:eastAsia="Times New Roman" w:hAnsi="Times New Roman" w:cs="Times New Roman"/>
          <w:noProof/>
          <w:sz w:val="24"/>
          <w:szCs w:val="24"/>
        </w:rPr>
        <w:drawing>
          <wp:inline distT="0" distB="0" distL="0" distR="0">
            <wp:extent cx="2829560" cy="1337310"/>
            <wp:effectExtent l="19050" t="0" r="8890" b="0"/>
            <wp:docPr id="2" name="Picture 2" descr="one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to many entity relationship diagram"/>
                    <pic:cNvPicPr>
                      <a:picLocks noChangeAspect="1" noChangeArrowheads="1"/>
                    </pic:cNvPicPr>
                  </pic:nvPicPr>
                  <pic:blipFill>
                    <a:blip r:embed="rId14"/>
                    <a:srcRect/>
                    <a:stretch>
                      <a:fillRect/>
                    </a:stretch>
                  </pic:blipFill>
                  <pic:spPr bwMode="auto">
                    <a:xfrm>
                      <a:off x="0" y="0"/>
                      <a:ext cx="2829560" cy="1337310"/>
                    </a:xfrm>
                    <a:prstGeom prst="rect">
                      <a:avLst/>
                    </a:prstGeom>
                    <a:noFill/>
                    <a:ln w="9525">
                      <a:noFill/>
                      <a:miter lim="800000"/>
                      <a:headEnd/>
                      <a:tailEnd/>
                    </a:ln>
                  </pic:spPr>
                </pic:pic>
              </a:graphicData>
            </a:graphic>
          </wp:inline>
        </w:drawing>
      </w:r>
    </w:p>
    <w:p w:rsidR="00381CA0" w:rsidRPr="00BC53E6" w:rsidRDefault="00381CA0">
      <w:pPr>
        <w:rPr>
          <w:rFonts w:ascii="Times New Roman" w:hAnsi="Times New Roman" w:cs="Times New Roman"/>
          <w:sz w:val="24"/>
          <w:szCs w:val="24"/>
        </w:rPr>
      </w:pPr>
    </w:p>
    <w:p w:rsidR="00381CA0" w:rsidRPr="00BC53E6" w:rsidRDefault="00381CA0" w:rsidP="00381CA0">
      <w:pPr>
        <w:pStyle w:val="Heading2"/>
        <w:shd w:val="clear" w:color="auto" w:fill="FFFFFF"/>
        <w:spacing w:before="136" w:beforeAutospacing="0" w:after="14" w:afterAutospacing="0"/>
        <w:textAlignment w:val="baseline"/>
        <w:rPr>
          <w:iCs/>
          <w:sz w:val="24"/>
          <w:szCs w:val="24"/>
        </w:rPr>
      </w:pPr>
      <w:r w:rsidRPr="00BC53E6">
        <w:rPr>
          <w:iCs/>
          <w:sz w:val="24"/>
          <w:szCs w:val="24"/>
        </w:rPr>
        <w:t>3. Many-to-Many</w:t>
      </w:r>
    </w:p>
    <w:p w:rsidR="00381CA0" w:rsidRPr="00BC53E6" w:rsidRDefault="00381CA0" w:rsidP="00381CA0">
      <w:pPr>
        <w:pStyle w:val="NormalWeb"/>
        <w:shd w:val="clear" w:color="auto" w:fill="FFFFFF"/>
        <w:spacing w:before="0" w:beforeAutospacing="0" w:after="0" w:afterAutospacing="0" w:line="326" w:lineRule="atLeast"/>
        <w:textAlignment w:val="baseline"/>
      </w:pPr>
      <w:r w:rsidRPr="00BC53E6">
        <w:t>One instance of an entity (A) is associated with one, zero or many instances of another entity (B), and one instance of entity B is associated with one, zero or many instances of entity A. For example, for a company in which all of its employees work on multiple projects, each instance of an employee (A) is associated with many instances of a project (B), and at the same time, each instance of a project (B) has multiple employees (A) associated with it.</w:t>
      </w:r>
    </w:p>
    <w:p w:rsidR="00381CA0" w:rsidRPr="00BC53E6" w:rsidRDefault="00381CA0" w:rsidP="00381CA0">
      <w:pPr>
        <w:pStyle w:val="NormalWeb"/>
        <w:shd w:val="clear" w:color="auto" w:fill="FFFFFF"/>
        <w:spacing w:before="0" w:beforeAutospacing="0" w:after="0" w:afterAutospacing="0" w:line="326" w:lineRule="atLeast"/>
        <w:textAlignment w:val="baseline"/>
      </w:pPr>
      <w:r w:rsidRPr="00BC53E6">
        <w:rPr>
          <w:noProof/>
        </w:rPr>
        <w:drawing>
          <wp:inline distT="0" distB="0" distL="0" distR="0">
            <wp:extent cx="2312035" cy="1457960"/>
            <wp:effectExtent l="19050" t="0" r="0" b="0"/>
            <wp:docPr id="5" name="Picture 5" descr="many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 to many entity relationship diagram"/>
                    <pic:cNvPicPr>
                      <a:picLocks noChangeAspect="1" noChangeArrowheads="1"/>
                    </pic:cNvPicPr>
                  </pic:nvPicPr>
                  <pic:blipFill>
                    <a:blip r:embed="rId15"/>
                    <a:srcRect/>
                    <a:stretch>
                      <a:fillRect/>
                    </a:stretch>
                  </pic:blipFill>
                  <pic:spPr bwMode="auto">
                    <a:xfrm>
                      <a:off x="0" y="0"/>
                      <a:ext cx="2312035" cy="1457960"/>
                    </a:xfrm>
                    <a:prstGeom prst="rect">
                      <a:avLst/>
                    </a:prstGeom>
                    <a:noFill/>
                    <a:ln w="9525">
                      <a:noFill/>
                      <a:miter lim="800000"/>
                      <a:headEnd/>
                      <a:tailEnd/>
                    </a:ln>
                  </pic:spPr>
                </pic:pic>
              </a:graphicData>
            </a:graphic>
          </wp:inline>
        </w:drawing>
      </w:r>
    </w:p>
    <w:p w:rsidR="00381CA0" w:rsidRPr="00BC53E6" w:rsidRDefault="00381CA0">
      <w:pPr>
        <w:rPr>
          <w:rFonts w:ascii="Times New Roman" w:hAnsi="Times New Roman" w:cs="Times New Roman"/>
          <w:sz w:val="24"/>
          <w:szCs w:val="24"/>
        </w:rPr>
      </w:pPr>
    </w:p>
    <w:p w:rsidR="00B12974" w:rsidRPr="00BC53E6" w:rsidRDefault="00B12974" w:rsidP="00B12974">
      <w:pPr>
        <w:ind w:left="720"/>
        <w:rPr>
          <w:rFonts w:ascii="Times New Roman" w:hAnsi="Times New Roman" w:cs="Times New Roman"/>
          <w:sz w:val="24"/>
          <w:szCs w:val="24"/>
        </w:rPr>
      </w:pPr>
    </w:p>
    <w:p w:rsidR="00B12974" w:rsidRPr="00BC53E6" w:rsidRDefault="00B12974" w:rsidP="00B12974">
      <w:pPr>
        <w:ind w:left="360"/>
        <w:rPr>
          <w:rFonts w:ascii="Times New Roman" w:hAnsi="Times New Roman" w:cs="Times New Roman"/>
          <w:b/>
          <w:sz w:val="24"/>
          <w:szCs w:val="24"/>
        </w:rPr>
      </w:pPr>
      <w:r w:rsidRPr="00BC53E6">
        <w:rPr>
          <w:rFonts w:ascii="Times New Roman" w:hAnsi="Times New Roman" w:cs="Times New Roman"/>
          <w:b/>
          <w:sz w:val="24"/>
          <w:szCs w:val="24"/>
        </w:rPr>
        <w:t>Multi Valued Attribute:</w:t>
      </w:r>
    </w:p>
    <w:p w:rsidR="00000000" w:rsidRPr="00BC53E6" w:rsidRDefault="00D52888" w:rsidP="00B12974">
      <w:pPr>
        <w:numPr>
          <w:ilvl w:val="0"/>
          <w:numId w:val="5"/>
        </w:numPr>
        <w:rPr>
          <w:rFonts w:ascii="Times New Roman" w:hAnsi="Times New Roman" w:cs="Times New Roman"/>
          <w:sz w:val="24"/>
          <w:szCs w:val="24"/>
        </w:rPr>
      </w:pPr>
      <w:r w:rsidRPr="00BC53E6">
        <w:rPr>
          <w:rFonts w:ascii="Times New Roman" w:hAnsi="Times New Roman" w:cs="Times New Roman"/>
          <w:sz w:val="24"/>
          <w:szCs w:val="24"/>
        </w:rPr>
        <w:t xml:space="preserve">A </w:t>
      </w:r>
      <w:proofErr w:type="spellStart"/>
      <w:r w:rsidRPr="00BC53E6">
        <w:rPr>
          <w:rFonts w:ascii="Times New Roman" w:hAnsi="Times New Roman" w:cs="Times New Roman"/>
          <w:sz w:val="24"/>
          <w:szCs w:val="24"/>
        </w:rPr>
        <w:t>multivalued</w:t>
      </w:r>
      <w:proofErr w:type="spellEnd"/>
      <w:r w:rsidRPr="00BC53E6">
        <w:rPr>
          <w:rFonts w:ascii="Times New Roman" w:hAnsi="Times New Roman" w:cs="Times New Roman"/>
          <w:sz w:val="24"/>
          <w:szCs w:val="24"/>
        </w:rPr>
        <w:t xml:space="preserve"> attribute </w:t>
      </w:r>
      <w:r w:rsidRPr="00BC53E6">
        <w:rPr>
          <w:rFonts w:ascii="Times New Roman" w:hAnsi="Times New Roman" w:cs="Times New Roman"/>
          <w:iCs/>
          <w:sz w:val="24"/>
          <w:szCs w:val="24"/>
        </w:rPr>
        <w:t>M</w:t>
      </w:r>
      <w:r w:rsidRPr="00BC53E6">
        <w:rPr>
          <w:rFonts w:ascii="Times New Roman" w:hAnsi="Times New Roman" w:cs="Times New Roman"/>
          <w:sz w:val="24"/>
          <w:szCs w:val="24"/>
        </w:rPr>
        <w:t xml:space="preserve"> of an entity </w:t>
      </w:r>
      <w:r w:rsidRPr="00BC53E6">
        <w:rPr>
          <w:rFonts w:ascii="Times New Roman" w:hAnsi="Times New Roman" w:cs="Times New Roman"/>
          <w:iCs/>
          <w:sz w:val="24"/>
          <w:szCs w:val="24"/>
        </w:rPr>
        <w:t>E</w:t>
      </w:r>
      <w:r w:rsidRPr="00BC53E6">
        <w:rPr>
          <w:rFonts w:ascii="Times New Roman" w:hAnsi="Times New Roman" w:cs="Times New Roman"/>
          <w:sz w:val="24"/>
          <w:szCs w:val="24"/>
        </w:rPr>
        <w:t xml:space="preserve"> is represented by a separate schema </w:t>
      </w:r>
      <w:r w:rsidRPr="00BC53E6">
        <w:rPr>
          <w:rFonts w:ascii="Times New Roman" w:hAnsi="Times New Roman" w:cs="Times New Roman"/>
          <w:iCs/>
          <w:sz w:val="24"/>
          <w:szCs w:val="24"/>
        </w:rPr>
        <w:t>EM</w:t>
      </w:r>
      <w:r w:rsidRPr="00BC53E6">
        <w:rPr>
          <w:rFonts w:ascii="Times New Roman" w:hAnsi="Times New Roman" w:cs="Times New Roman"/>
          <w:sz w:val="24"/>
          <w:szCs w:val="24"/>
        </w:rPr>
        <w:t xml:space="preserve"> </w:t>
      </w:r>
    </w:p>
    <w:p w:rsidR="00000000" w:rsidRPr="00BC53E6" w:rsidRDefault="00D52888" w:rsidP="00B12974">
      <w:pPr>
        <w:numPr>
          <w:ilvl w:val="1"/>
          <w:numId w:val="5"/>
        </w:numPr>
        <w:rPr>
          <w:rFonts w:ascii="Times New Roman" w:hAnsi="Times New Roman" w:cs="Times New Roman"/>
          <w:sz w:val="24"/>
          <w:szCs w:val="24"/>
        </w:rPr>
      </w:pPr>
      <w:r w:rsidRPr="00BC53E6">
        <w:rPr>
          <w:rFonts w:ascii="Times New Roman" w:hAnsi="Times New Roman" w:cs="Times New Roman"/>
          <w:sz w:val="24"/>
          <w:szCs w:val="24"/>
        </w:rPr>
        <w:t xml:space="preserve">Schema </w:t>
      </w:r>
      <w:r w:rsidRPr="00BC53E6">
        <w:rPr>
          <w:rFonts w:ascii="Times New Roman" w:hAnsi="Times New Roman" w:cs="Times New Roman"/>
          <w:iCs/>
          <w:sz w:val="24"/>
          <w:szCs w:val="24"/>
        </w:rPr>
        <w:t>EM</w:t>
      </w:r>
      <w:r w:rsidRPr="00BC53E6">
        <w:rPr>
          <w:rFonts w:ascii="Times New Roman" w:hAnsi="Times New Roman" w:cs="Times New Roman"/>
          <w:sz w:val="24"/>
          <w:szCs w:val="24"/>
        </w:rPr>
        <w:t xml:space="preserve"> has attributes corresponding to the primary key of </w:t>
      </w:r>
      <w:r w:rsidRPr="00BC53E6">
        <w:rPr>
          <w:rFonts w:ascii="Times New Roman" w:hAnsi="Times New Roman" w:cs="Times New Roman"/>
          <w:iCs/>
          <w:sz w:val="24"/>
          <w:szCs w:val="24"/>
        </w:rPr>
        <w:t>E</w:t>
      </w:r>
      <w:r w:rsidRPr="00BC53E6">
        <w:rPr>
          <w:rFonts w:ascii="Times New Roman" w:hAnsi="Times New Roman" w:cs="Times New Roman"/>
          <w:sz w:val="24"/>
          <w:szCs w:val="24"/>
        </w:rPr>
        <w:t xml:space="preserve"> and an attribute corresponding to </w:t>
      </w:r>
      <w:proofErr w:type="spellStart"/>
      <w:r w:rsidRPr="00BC53E6">
        <w:rPr>
          <w:rFonts w:ascii="Times New Roman" w:hAnsi="Times New Roman" w:cs="Times New Roman"/>
          <w:sz w:val="24"/>
          <w:szCs w:val="24"/>
        </w:rPr>
        <w:t>multivalued</w:t>
      </w:r>
      <w:proofErr w:type="spellEnd"/>
      <w:r w:rsidRPr="00BC53E6">
        <w:rPr>
          <w:rFonts w:ascii="Times New Roman" w:hAnsi="Times New Roman" w:cs="Times New Roman"/>
          <w:sz w:val="24"/>
          <w:szCs w:val="24"/>
        </w:rPr>
        <w:t xml:space="preserve"> attribute </w:t>
      </w:r>
      <w:r w:rsidRPr="00BC53E6">
        <w:rPr>
          <w:rFonts w:ascii="Times New Roman" w:hAnsi="Times New Roman" w:cs="Times New Roman"/>
          <w:iCs/>
          <w:sz w:val="24"/>
          <w:szCs w:val="24"/>
        </w:rPr>
        <w:t>M</w:t>
      </w:r>
      <w:r w:rsidRPr="00BC53E6">
        <w:rPr>
          <w:rFonts w:ascii="Times New Roman" w:hAnsi="Times New Roman" w:cs="Times New Roman"/>
          <w:sz w:val="24"/>
          <w:szCs w:val="24"/>
        </w:rPr>
        <w:t xml:space="preserve"> </w:t>
      </w:r>
    </w:p>
    <w:p w:rsidR="00000000" w:rsidRPr="00BC53E6" w:rsidRDefault="00D52888" w:rsidP="00B12974">
      <w:pPr>
        <w:numPr>
          <w:ilvl w:val="1"/>
          <w:numId w:val="5"/>
        </w:numPr>
        <w:rPr>
          <w:rFonts w:ascii="Times New Roman" w:hAnsi="Times New Roman" w:cs="Times New Roman"/>
          <w:sz w:val="24"/>
          <w:szCs w:val="24"/>
        </w:rPr>
      </w:pPr>
      <w:r w:rsidRPr="00BC53E6">
        <w:rPr>
          <w:rFonts w:ascii="Times New Roman" w:hAnsi="Times New Roman" w:cs="Times New Roman"/>
          <w:sz w:val="24"/>
          <w:szCs w:val="24"/>
        </w:rPr>
        <w:t xml:space="preserve">Example:  </w:t>
      </w:r>
      <w:proofErr w:type="spellStart"/>
      <w:r w:rsidRPr="00BC53E6">
        <w:rPr>
          <w:rFonts w:ascii="Times New Roman" w:hAnsi="Times New Roman" w:cs="Times New Roman"/>
          <w:sz w:val="24"/>
          <w:szCs w:val="24"/>
        </w:rPr>
        <w:t>Multivalued</w:t>
      </w:r>
      <w:proofErr w:type="spellEnd"/>
      <w:r w:rsidRPr="00BC53E6">
        <w:rPr>
          <w:rFonts w:ascii="Times New Roman" w:hAnsi="Times New Roman" w:cs="Times New Roman"/>
          <w:sz w:val="24"/>
          <w:szCs w:val="24"/>
        </w:rPr>
        <w:t xml:space="preserve"> attribute </w:t>
      </w:r>
      <w:proofErr w:type="spellStart"/>
      <w:r w:rsidRPr="00BC53E6">
        <w:rPr>
          <w:rFonts w:ascii="Times New Roman" w:hAnsi="Times New Roman" w:cs="Times New Roman"/>
          <w:iCs/>
          <w:sz w:val="24"/>
          <w:szCs w:val="24"/>
        </w:rPr>
        <w:t>phone_number</w:t>
      </w:r>
      <w:proofErr w:type="spellEnd"/>
      <w:r w:rsidRPr="00BC53E6">
        <w:rPr>
          <w:rFonts w:ascii="Times New Roman" w:hAnsi="Times New Roman" w:cs="Times New Roman"/>
          <w:iCs/>
          <w:sz w:val="24"/>
          <w:szCs w:val="24"/>
        </w:rPr>
        <w:t xml:space="preserve"> </w:t>
      </w:r>
      <w:r w:rsidRPr="00BC53E6">
        <w:rPr>
          <w:rFonts w:ascii="Times New Roman" w:hAnsi="Times New Roman" w:cs="Times New Roman"/>
          <w:sz w:val="24"/>
          <w:szCs w:val="24"/>
        </w:rPr>
        <w:t xml:space="preserve">of </w:t>
      </w:r>
      <w:r w:rsidRPr="00BC53E6">
        <w:rPr>
          <w:rFonts w:ascii="Times New Roman" w:hAnsi="Times New Roman" w:cs="Times New Roman"/>
          <w:iCs/>
          <w:sz w:val="24"/>
          <w:szCs w:val="24"/>
        </w:rPr>
        <w:t>instructor</w:t>
      </w:r>
      <w:r w:rsidRPr="00BC53E6">
        <w:rPr>
          <w:rFonts w:ascii="Times New Roman" w:hAnsi="Times New Roman" w:cs="Times New Roman"/>
          <w:sz w:val="24"/>
          <w:szCs w:val="24"/>
        </w:rPr>
        <w:t xml:space="preserve"> is represented by a schema:</w:t>
      </w:r>
      <w:r w:rsidRPr="00BC53E6">
        <w:rPr>
          <w:rFonts w:ascii="Times New Roman" w:hAnsi="Times New Roman" w:cs="Times New Roman"/>
          <w:sz w:val="24"/>
          <w:szCs w:val="24"/>
        </w:rPr>
        <w:br/>
        <w:t xml:space="preserve">    </w:t>
      </w:r>
      <w:proofErr w:type="spellStart"/>
      <w:r w:rsidRPr="00BC53E6">
        <w:rPr>
          <w:rFonts w:ascii="Times New Roman" w:hAnsi="Times New Roman" w:cs="Times New Roman"/>
          <w:iCs/>
          <w:sz w:val="24"/>
          <w:szCs w:val="24"/>
        </w:rPr>
        <w:t>inst_phone</w:t>
      </w:r>
      <w:proofErr w:type="spellEnd"/>
      <w:r w:rsidRPr="00BC53E6">
        <w:rPr>
          <w:rFonts w:ascii="Times New Roman" w:hAnsi="Times New Roman" w:cs="Times New Roman"/>
          <w:iCs/>
          <w:sz w:val="24"/>
          <w:szCs w:val="24"/>
        </w:rPr>
        <w:t xml:space="preserve">= </w:t>
      </w:r>
      <w:r w:rsidRPr="00BC53E6">
        <w:rPr>
          <w:rFonts w:ascii="Times New Roman" w:hAnsi="Times New Roman" w:cs="Times New Roman"/>
          <w:sz w:val="24"/>
          <w:szCs w:val="24"/>
        </w:rPr>
        <w:t>(</w:t>
      </w:r>
      <w:r w:rsidRPr="00BC53E6">
        <w:rPr>
          <w:rFonts w:ascii="Times New Roman" w:hAnsi="Times New Roman" w:cs="Times New Roman"/>
          <w:iCs/>
          <w:sz w:val="24"/>
          <w:szCs w:val="24"/>
        </w:rPr>
        <w:t xml:space="preserve"> </w:t>
      </w:r>
      <w:r w:rsidRPr="00BC53E6">
        <w:rPr>
          <w:rFonts w:ascii="Times New Roman" w:hAnsi="Times New Roman" w:cs="Times New Roman"/>
          <w:iCs/>
          <w:sz w:val="24"/>
          <w:szCs w:val="24"/>
          <w:u w:val="single"/>
        </w:rPr>
        <w:t>ID</w:t>
      </w:r>
      <w:r w:rsidRPr="00BC53E6">
        <w:rPr>
          <w:rFonts w:ascii="Times New Roman" w:hAnsi="Times New Roman" w:cs="Times New Roman"/>
          <w:iCs/>
          <w:sz w:val="24"/>
          <w:szCs w:val="24"/>
        </w:rPr>
        <w:t xml:space="preserve">, </w:t>
      </w:r>
      <w:proofErr w:type="spellStart"/>
      <w:r w:rsidRPr="00BC53E6">
        <w:rPr>
          <w:rFonts w:ascii="Times New Roman" w:hAnsi="Times New Roman" w:cs="Times New Roman"/>
          <w:iCs/>
          <w:sz w:val="24"/>
          <w:szCs w:val="24"/>
          <w:u w:val="single"/>
        </w:rPr>
        <w:t>phone_number</w:t>
      </w:r>
      <w:proofErr w:type="spellEnd"/>
      <w:r w:rsidRPr="00BC53E6">
        <w:rPr>
          <w:rFonts w:ascii="Times New Roman" w:hAnsi="Times New Roman" w:cs="Times New Roman"/>
          <w:sz w:val="24"/>
          <w:szCs w:val="24"/>
        </w:rPr>
        <w:t>)</w:t>
      </w:r>
      <w:r w:rsidRPr="00BC53E6">
        <w:rPr>
          <w:rFonts w:ascii="Times New Roman" w:hAnsi="Times New Roman" w:cs="Times New Roman"/>
          <w:iCs/>
          <w:sz w:val="24"/>
          <w:szCs w:val="24"/>
        </w:rPr>
        <w:t xml:space="preserve"> </w:t>
      </w:r>
    </w:p>
    <w:p w:rsidR="00000000" w:rsidRPr="00BC53E6" w:rsidRDefault="00D52888" w:rsidP="00B12974">
      <w:pPr>
        <w:numPr>
          <w:ilvl w:val="1"/>
          <w:numId w:val="5"/>
        </w:numPr>
        <w:rPr>
          <w:rFonts w:ascii="Times New Roman" w:hAnsi="Times New Roman" w:cs="Times New Roman"/>
          <w:sz w:val="24"/>
          <w:szCs w:val="24"/>
        </w:rPr>
      </w:pPr>
      <w:r w:rsidRPr="00BC53E6">
        <w:rPr>
          <w:rFonts w:ascii="Times New Roman" w:hAnsi="Times New Roman" w:cs="Times New Roman"/>
          <w:sz w:val="24"/>
          <w:szCs w:val="24"/>
        </w:rPr>
        <w:t xml:space="preserve">Each value of the </w:t>
      </w:r>
      <w:proofErr w:type="spellStart"/>
      <w:r w:rsidRPr="00BC53E6">
        <w:rPr>
          <w:rFonts w:ascii="Times New Roman" w:hAnsi="Times New Roman" w:cs="Times New Roman"/>
          <w:sz w:val="24"/>
          <w:szCs w:val="24"/>
        </w:rPr>
        <w:t>multivalued</w:t>
      </w:r>
      <w:proofErr w:type="spellEnd"/>
      <w:r w:rsidRPr="00BC53E6">
        <w:rPr>
          <w:rFonts w:ascii="Times New Roman" w:hAnsi="Times New Roman" w:cs="Times New Roman"/>
          <w:sz w:val="24"/>
          <w:szCs w:val="24"/>
        </w:rPr>
        <w:t xml:space="preserve"> attribute maps to a separate </w:t>
      </w:r>
      <w:proofErr w:type="spellStart"/>
      <w:r w:rsidRPr="00BC53E6">
        <w:rPr>
          <w:rFonts w:ascii="Times New Roman" w:hAnsi="Times New Roman" w:cs="Times New Roman"/>
          <w:sz w:val="24"/>
          <w:szCs w:val="24"/>
        </w:rPr>
        <w:t>tuple</w:t>
      </w:r>
      <w:proofErr w:type="spellEnd"/>
      <w:r w:rsidRPr="00BC53E6">
        <w:rPr>
          <w:rFonts w:ascii="Times New Roman" w:hAnsi="Times New Roman" w:cs="Times New Roman"/>
          <w:sz w:val="24"/>
          <w:szCs w:val="24"/>
        </w:rPr>
        <w:t xml:space="preserve"> of the relation on schema </w:t>
      </w:r>
      <w:r w:rsidRPr="00BC53E6">
        <w:rPr>
          <w:rFonts w:ascii="Times New Roman" w:hAnsi="Times New Roman" w:cs="Times New Roman"/>
          <w:iCs/>
          <w:sz w:val="24"/>
          <w:szCs w:val="24"/>
        </w:rPr>
        <w:t>EM</w:t>
      </w:r>
      <w:r w:rsidRPr="00BC53E6">
        <w:rPr>
          <w:rFonts w:ascii="Times New Roman" w:hAnsi="Times New Roman" w:cs="Times New Roman"/>
          <w:sz w:val="24"/>
          <w:szCs w:val="24"/>
        </w:rPr>
        <w:t xml:space="preserve"> </w:t>
      </w:r>
    </w:p>
    <w:p w:rsidR="00000000" w:rsidRPr="00BC53E6" w:rsidRDefault="00D52888" w:rsidP="00B12974">
      <w:pPr>
        <w:numPr>
          <w:ilvl w:val="2"/>
          <w:numId w:val="5"/>
        </w:numPr>
        <w:rPr>
          <w:rFonts w:ascii="Times New Roman" w:hAnsi="Times New Roman" w:cs="Times New Roman"/>
          <w:sz w:val="24"/>
          <w:szCs w:val="24"/>
        </w:rPr>
      </w:pPr>
      <w:r w:rsidRPr="00BC53E6">
        <w:rPr>
          <w:rFonts w:ascii="Times New Roman" w:hAnsi="Times New Roman" w:cs="Times New Roman"/>
          <w:sz w:val="24"/>
          <w:szCs w:val="24"/>
        </w:rPr>
        <w:lastRenderedPageBreak/>
        <w:t xml:space="preserve">For example, an </w:t>
      </w:r>
      <w:r w:rsidRPr="00BC53E6">
        <w:rPr>
          <w:rFonts w:ascii="Times New Roman" w:hAnsi="Times New Roman" w:cs="Times New Roman"/>
          <w:iCs/>
          <w:sz w:val="24"/>
          <w:szCs w:val="24"/>
        </w:rPr>
        <w:t>instructor</w:t>
      </w:r>
      <w:r w:rsidRPr="00BC53E6">
        <w:rPr>
          <w:rFonts w:ascii="Times New Roman" w:hAnsi="Times New Roman" w:cs="Times New Roman"/>
          <w:sz w:val="24"/>
          <w:szCs w:val="24"/>
        </w:rPr>
        <w:t xml:space="preserve"> entity with primary key  22222 and phone numbers 456-7890 and 123-4567 maps to two </w:t>
      </w:r>
      <w:proofErr w:type="spellStart"/>
      <w:r w:rsidRPr="00BC53E6">
        <w:rPr>
          <w:rFonts w:ascii="Times New Roman" w:hAnsi="Times New Roman" w:cs="Times New Roman"/>
          <w:sz w:val="24"/>
          <w:szCs w:val="24"/>
        </w:rPr>
        <w:t>tuples</w:t>
      </w:r>
      <w:proofErr w:type="spellEnd"/>
      <w:r w:rsidRPr="00BC53E6">
        <w:rPr>
          <w:rFonts w:ascii="Times New Roman" w:hAnsi="Times New Roman" w:cs="Times New Roman"/>
          <w:sz w:val="24"/>
          <w:szCs w:val="24"/>
        </w:rPr>
        <w:t xml:space="preserve">:   </w:t>
      </w:r>
      <w:r w:rsidRPr="00BC53E6">
        <w:rPr>
          <w:rFonts w:ascii="Times New Roman" w:hAnsi="Times New Roman" w:cs="Times New Roman"/>
          <w:sz w:val="24"/>
          <w:szCs w:val="24"/>
        </w:rPr>
        <w:br/>
        <w:t xml:space="preserve">   (2</w:t>
      </w:r>
      <w:r w:rsidRPr="00BC53E6">
        <w:rPr>
          <w:rFonts w:ascii="Times New Roman" w:hAnsi="Times New Roman" w:cs="Times New Roman"/>
          <w:sz w:val="24"/>
          <w:szCs w:val="24"/>
        </w:rPr>
        <w:t>2222</w:t>
      </w:r>
      <w:r w:rsidRPr="00BC53E6">
        <w:rPr>
          <w:rFonts w:ascii="Times New Roman" w:hAnsi="Times New Roman" w:cs="Times New Roman"/>
          <w:sz w:val="24"/>
          <w:szCs w:val="24"/>
        </w:rPr>
        <w:t>, 456-7890) and (22222, 123-4567)</w:t>
      </w:r>
      <w:r w:rsidRPr="00BC53E6">
        <w:rPr>
          <w:rFonts w:ascii="Times New Roman" w:hAnsi="Times New Roman" w:cs="Times New Roman"/>
          <w:sz w:val="24"/>
          <w:szCs w:val="24"/>
        </w:rPr>
        <w:t xml:space="preserve"> </w:t>
      </w:r>
    </w:p>
    <w:p w:rsidR="00664695" w:rsidRPr="00BC53E6" w:rsidRDefault="00664695" w:rsidP="00664695">
      <w:pPr>
        <w:numPr>
          <w:ilvl w:val="0"/>
          <w:numId w:val="5"/>
        </w:numPr>
        <w:rPr>
          <w:rFonts w:ascii="Times New Roman" w:hAnsi="Times New Roman" w:cs="Times New Roman"/>
          <w:sz w:val="24"/>
          <w:szCs w:val="24"/>
        </w:rPr>
      </w:pPr>
      <w:r w:rsidRPr="00BC53E6">
        <w:rPr>
          <w:rFonts w:ascii="Georgia" w:hAnsi="Georgia"/>
          <w:color w:val="000000"/>
          <w:shd w:val="clear" w:color="auto" w:fill="FFFFFF"/>
        </w:rPr>
        <w:t>Attributes (like phone numbers) that are explicitly repeated in a class definition aren’t the only design problem that we might have to correct. Suppose that we want to know what hobbies each person on our contact list is interested in (perhaps to help us pick birthday or holiday presents). We might add an attribute to hold these. More likely, someone else has already built the database, and added this attribute without thinking about it.</w:t>
      </w:r>
    </w:p>
    <w:p w:rsidR="00B12974" w:rsidRPr="00BC53E6" w:rsidRDefault="00664695" w:rsidP="00664695">
      <w:pPr>
        <w:jc w:val="center"/>
        <w:rPr>
          <w:rFonts w:ascii="Times New Roman" w:hAnsi="Times New Roman" w:cs="Times New Roman"/>
          <w:sz w:val="24"/>
          <w:szCs w:val="24"/>
        </w:rPr>
      </w:pPr>
      <w:r w:rsidRPr="00BC53E6">
        <w:rPr>
          <w:noProof/>
        </w:rPr>
        <w:drawing>
          <wp:inline distT="0" distB="0" distL="0" distR="0">
            <wp:extent cx="3778250" cy="1285240"/>
            <wp:effectExtent l="19050" t="0" r="0" b="0"/>
            <wp:docPr id="25" name="Picture 25" descr="Contact hobbie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tact hobbies class diagram"/>
                    <pic:cNvPicPr>
                      <a:picLocks noChangeAspect="1" noChangeArrowheads="1"/>
                    </pic:cNvPicPr>
                  </pic:nvPicPr>
                  <pic:blipFill>
                    <a:blip r:embed="rId16"/>
                    <a:srcRect/>
                    <a:stretch>
                      <a:fillRect/>
                    </a:stretch>
                  </pic:blipFill>
                  <pic:spPr bwMode="auto">
                    <a:xfrm>
                      <a:off x="0" y="0"/>
                      <a:ext cx="3778250" cy="1285240"/>
                    </a:xfrm>
                    <a:prstGeom prst="rect">
                      <a:avLst/>
                    </a:prstGeom>
                    <a:noFill/>
                    <a:ln w="9525">
                      <a:noFill/>
                      <a:miter lim="800000"/>
                      <a:headEnd/>
                      <a:tailEnd/>
                    </a:ln>
                  </pic:spPr>
                </pic:pic>
              </a:graphicData>
            </a:graphic>
          </wp:inline>
        </w:drawing>
      </w:r>
    </w:p>
    <w:sectPr w:rsidR="00B12974" w:rsidRPr="00BC5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5E4C"/>
    <w:multiLevelType w:val="multilevel"/>
    <w:tmpl w:val="AB9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415D8"/>
    <w:multiLevelType w:val="hybridMultilevel"/>
    <w:tmpl w:val="8752F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545"/>
    <w:multiLevelType w:val="hybridMultilevel"/>
    <w:tmpl w:val="6A56F930"/>
    <w:lvl w:ilvl="0" w:tplc="5EDC7C56">
      <w:start w:val="1"/>
      <w:numFmt w:val="bullet"/>
      <w:lvlText w:val="•"/>
      <w:lvlJc w:val="left"/>
      <w:pPr>
        <w:tabs>
          <w:tab w:val="num" w:pos="720"/>
        </w:tabs>
        <w:ind w:left="720" w:hanging="360"/>
      </w:pPr>
      <w:rPr>
        <w:rFonts w:ascii="Times New Roman" w:hAnsi="Times New Roman" w:hint="default"/>
      </w:rPr>
    </w:lvl>
    <w:lvl w:ilvl="1" w:tplc="4BFC6746" w:tentative="1">
      <w:start w:val="1"/>
      <w:numFmt w:val="bullet"/>
      <w:lvlText w:val="•"/>
      <w:lvlJc w:val="left"/>
      <w:pPr>
        <w:tabs>
          <w:tab w:val="num" w:pos="1440"/>
        </w:tabs>
        <w:ind w:left="1440" w:hanging="360"/>
      </w:pPr>
      <w:rPr>
        <w:rFonts w:ascii="Times New Roman" w:hAnsi="Times New Roman" w:hint="default"/>
      </w:rPr>
    </w:lvl>
    <w:lvl w:ilvl="2" w:tplc="3E7463A4" w:tentative="1">
      <w:start w:val="1"/>
      <w:numFmt w:val="bullet"/>
      <w:lvlText w:val="•"/>
      <w:lvlJc w:val="left"/>
      <w:pPr>
        <w:tabs>
          <w:tab w:val="num" w:pos="2160"/>
        </w:tabs>
        <w:ind w:left="2160" w:hanging="360"/>
      </w:pPr>
      <w:rPr>
        <w:rFonts w:ascii="Times New Roman" w:hAnsi="Times New Roman" w:hint="default"/>
      </w:rPr>
    </w:lvl>
    <w:lvl w:ilvl="3" w:tplc="0E26190C" w:tentative="1">
      <w:start w:val="1"/>
      <w:numFmt w:val="bullet"/>
      <w:lvlText w:val="•"/>
      <w:lvlJc w:val="left"/>
      <w:pPr>
        <w:tabs>
          <w:tab w:val="num" w:pos="2880"/>
        </w:tabs>
        <w:ind w:left="2880" w:hanging="360"/>
      </w:pPr>
      <w:rPr>
        <w:rFonts w:ascii="Times New Roman" w:hAnsi="Times New Roman" w:hint="default"/>
      </w:rPr>
    </w:lvl>
    <w:lvl w:ilvl="4" w:tplc="2390A674" w:tentative="1">
      <w:start w:val="1"/>
      <w:numFmt w:val="bullet"/>
      <w:lvlText w:val="•"/>
      <w:lvlJc w:val="left"/>
      <w:pPr>
        <w:tabs>
          <w:tab w:val="num" w:pos="3600"/>
        </w:tabs>
        <w:ind w:left="3600" w:hanging="360"/>
      </w:pPr>
      <w:rPr>
        <w:rFonts w:ascii="Times New Roman" w:hAnsi="Times New Roman" w:hint="default"/>
      </w:rPr>
    </w:lvl>
    <w:lvl w:ilvl="5" w:tplc="39B2D47E" w:tentative="1">
      <w:start w:val="1"/>
      <w:numFmt w:val="bullet"/>
      <w:lvlText w:val="•"/>
      <w:lvlJc w:val="left"/>
      <w:pPr>
        <w:tabs>
          <w:tab w:val="num" w:pos="4320"/>
        </w:tabs>
        <w:ind w:left="4320" w:hanging="360"/>
      </w:pPr>
      <w:rPr>
        <w:rFonts w:ascii="Times New Roman" w:hAnsi="Times New Roman" w:hint="default"/>
      </w:rPr>
    </w:lvl>
    <w:lvl w:ilvl="6" w:tplc="A52C1472" w:tentative="1">
      <w:start w:val="1"/>
      <w:numFmt w:val="bullet"/>
      <w:lvlText w:val="•"/>
      <w:lvlJc w:val="left"/>
      <w:pPr>
        <w:tabs>
          <w:tab w:val="num" w:pos="5040"/>
        </w:tabs>
        <w:ind w:left="5040" w:hanging="360"/>
      </w:pPr>
      <w:rPr>
        <w:rFonts w:ascii="Times New Roman" w:hAnsi="Times New Roman" w:hint="default"/>
      </w:rPr>
    </w:lvl>
    <w:lvl w:ilvl="7" w:tplc="B030AFFC" w:tentative="1">
      <w:start w:val="1"/>
      <w:numFmt w:val="bullet"/>
      <w:lvlText w:val="•"/>
      <w:lvlJc w:val="left"/>
      <w:pPr>
        <w:tabs>
          <w:tab w:val="num" w:pos="5760"/>
        </w:tabs>
        <w:ind w:left="5760" w:hanging="360"/>
      </w:pPr>
      <w:rPr>
        <w:rFonts w:ascii="Times New Roman" w:hAnsi="Times New Roman" w:hint="default"/>
      </w:rPr>
    </w:lvl>
    <w:lvl w:ilvl="8" w:tplc="0A2440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501F6E1F"/>
    <w:multiLevelType w:val="hybridMultilevel"/>
    <w:tmpl w:val="D84EC78C"/>
    <w:lvl w:ilvl="0" w:tplc="00AC033E">
      <w:start w:val="1"/>
      <w:numFmt w:val="bullet"/>
      <w:lvlText w:val="•"/>
      <w:lvlJc w:val="left"/>
      <w:pPr>
        <w:tabs>
          <w:tab w:val="num" w:pos="720"/>
        </w:tabs>
        <w:ind w:left="720" w:hanging="360"/>
      </w:pPr>
      <w:rPr>
        <w:rFonts w:ascii="Times New Roman" w:hAnsi="Times New Roman" w:hint="default"/>
      </w:rPr>
    </w:lvl>
    <w:lvl w:ilvl="1" w:tplc="BC7ECC3C">
      <w:start w:val="522"/>
      <w:numFmt w:val="bullet"/>
      <w:lvlText w:val="–"/>
      <w:lvlJc w:val="left"/>
      <w:pPr>
        <w:tabs>
          <w:tab w:val="num" w:pos="1440"/>
        </w:tabs>
        <w:ind w:left="1440" w:hanging="360"/>
      </w:pPr>
      <w:rPr>
        <w:rFonts w:ascii="Times New Roman" w:hAnsi="Times New Roman" w:hint="default"/>
      </w:rPr>
    </w:lvl>
    <w:lvl w:ilvl="2" w:tplc="CA98C9CE" w:tentative="1">
      <w:start w:val="1"/>
      <w:numFmt w:val="bullet"/>
      <w:lvlText w:val="•"/>
      <w:lvlJc w:val="left"/>
      <w:pPr>
        <w:tabs>
          <w:tab w:val="num" w:pos="2160"/>
        </w:tabs>
        <w:ind w:left="2160" w:hanging="360"/>
      </w:pPr>
      <w:rPr>
        <w:rFonts w:ascii="Times New Roman" w:hAnsi="Times New Roman" w:hint="default"/>
      </w:rPr>
    </w:lvl>
    <w:lvl w:ilvl="3" w:tplc="8A021046" w:tentative="1">
      <w:start w:val="1"/>
      <w:numFmt w:val="bullet"/>
      <w:lvlText w:val="•"/>
      <w:lvlJc w:val="left"/>
      <w:pPr>
        <w:tabs>
          <w:tab w:val="num" w:pos="2880"/>
        </w:tabs>
        <w:ind w:left="2880" w:hanging="360"/>
      </w:pPr>
      <w:rPr>
        <w:rFonts w:ascii="Times New Roman" w:hAnsi="Times New Roman" w:hint="default"/>
      </w:rPr>
    </w:lvl>
    <w:lvl w:ilvl="4" w:tplc="AD2E6212" w:tentative="1">
      <w:start w:val="1"/>
      <w:numFmt w:val="bullet"/>
      <w:lvlText w:val="•"/>
      <w:lvlJc w:val="left"/>
      <w:pPr>
        <w:tabs>
          <w:tab w:val="num" w:pos="3600"/>
        </w:tabs>
        <w:ind w:left="3600" w:hanging="360"/>
      </w:pPr>
      <w:rPr>
        <w:rFonts w:ascii="Times New Roman" w:hAnsi="Times New Roman" w:hint="default"/>
      </w:rPr>
    </w:lvl>
    <w:lvl w:ilvl="5" w:tplc="EA50A326" w:tentative="1">
      <w:start w:val="1"/>
      <w:numFmt w:val="bullet"/>
      <w:lvlText w:val="•"/>
      <w:lvlJc w:val="left"/>
      <w:pPr>
        <w:tabs>
          <w:tab w:val="num" w:pos="4320"/>
        </w:tabs>
        <w:ind w:left="4320" w:hanging="360"/>
      </w:pPr>
      <w:rPr>
        <w:rFonts w:ascii="Times New Roman" w:hAnsi="Times New Roman" w:hint="default"/>
      </w:rPr>
    </w:lvl>
    <w:lvl w:ilvl="6" w:tplc="8CAAFB9A" w:tentative="1">
      <w:start w:val="1"/>
      <w:numFmt w:val="bullet"/>
      <w:lvlText w:val="•"/>
      <w:lvlJc w:val="left"/>
      <w:pPr>
        <w:tabs>
          <w:tab w:val="num" w:pos="5040"/>
        </w:tabs>
        <w:ind w:left="5040" w:hanging="360"/>
      </w:pPr>
      <w:rPr>
        <w:rFonts w:ascii="Times New Roman" w:hAnsi="Times New Roman" w:hint="default"/>
      </w:rPr>
    </w:lvl>
    <w:lvl w:ilvl="7" w:tplc="F316426A" w:tentative="1">
      <w:start w:val="1"/>
      <w:numFmt w:val="bullet"/>
      <w:lvlText w:val="•"/>
      <w:lvlJc w:val="left"/>
      <w:pPr>
        <w:tabs>
          <w:tab w:val="num" w:pos="5760"/>
        </w:tabs>
        <w:ind w:left="5760" w:hanging="360"/>
      </w:pPr>
      <w:rPr>
        <w:rFonts w:ascii="Times New Roman" w:hAnsi="Times New Roman" w:hint="default"/>
      </w:rPr>
    </w:lvl>
    <w:lvl w:ilvl="8" w:tplc="54AC9EF2" w:tentative="1">
      <w:start w:val="1"/>
      <w:numFmt w:val="bullet"/>
      <w:lvlText w:val="•"/>
      <w:lvlJc w:val="left"/>
      <w:pPr>
        <w:tabs>
          <w:tab w:val="num" w:pos="6480"/>
        </w:tabs>
        <w:ind w:left="6480" w:hanging="360"/>
      </w:pPr>
      <w:rPr>
        <w:rFonts w:ascii="Times New Roman" w:hAnsi="Times New Roman" w:hint="default"/>
      </w:rPr>
    </w:lvl>
  </w:abstractNum>
  <w:abstractNum w:abstractNumId="4">
    <w:nsid w:val="52750FD4"/>
    <w:multiLevelType w:val="hybridMultilevel"/>
    <w:tmpl w:val="D46E412E"/>
    <w:lvl w:ilvl="0" w:tplc="DD04A6A6">
      <w:start w:val="1"/>
      <w:numFmt w:val="bullet"/>
      <w:lvlText w:val="•"/>
      <w:lvlJc w:val="left"/>
      <w:pPr>
        <w:tabs>
          <w:tab w:val="num" w:pos="720"/>
        </w:tabs>
        <w:ind w:left="720" w:hanging="360"/>
      </w:pPr>
      <w:rPr>
        <w:rFonts w:ascii="Times New Roman" w:hAnsi="Times New Roman" w:hint="default"/>
      </w:rPr>
    </w:lvl>
    <w:lvl w:ilvl="1" w:tplc="C2806276">
      <w:start w:val="753"/>
      <w:numFmt w:val="bullet"/>
      <w:lvlText w:val="–"/>
      <w:lvlJc w:val="left"/>
      <w:pPr>
        <w:tabs>
          <w:tab w:val="num" w:pos="1440"/>
        </w:tabs>
        <w:ind w:left="1440" w:hanging="360"/>
      </w:pPr>
      <w:rPr>
        <w:rFonts w:ascii="Times New Roman" w:hAnsi="Times New Roman" w:hint="default"/>
      </w:rPr>
    </w:lvl>
    <w:lvl w:ilvl="2" w:tplc="DF8C9144">
      <w:start w:val="753"/>
      <w:numFmt w:val="bullet"/>
      <w:lvlText w:val="•"/>
      <w:lvlJc w:val="left"/>
      <w:pPr>
        <w:tabs>
          <w:tab w:val="num" w:pos="2160"/>
        </w:tabs>
        <w:ind w:left="2160" w:hanging="360"/>
      </w:pPr>
      <w:rPr>
        <w:rFonts w:ascii="Times New Roman" w:hAnsi="Times New Roman" w:hint="default"/>
      </w:rPr>
    </w:lvl>
    <w:lvl w:ilvl="3" w:tplc="6144FE92" w:tentative="1">
      <w:start w:val="1"/>
      <w:numFmt w:val="bullet"/>
      <w:lvlText w:val="•"/>
      <w:lvlJc w:val="left"/>
      <w:pPr>
        <w:tabs>
          <w:tab w:val="num" w:pos="2880"/>
        </w:tabs>
        <w:ind w:left="2880" w:hanging="360"/>
      </w:pPr>
      <w:rPr>
        <w:rFonts w:ascii="Times New Roman" w:hAnsi="Times New Roman" w:hint="default"/>
      </w:rPr>
    </w:lvl>
    <w:lvl w:ilvl="4" w:tplc="C2F84080" w:tentative="1">
      <w:start w:val="1"/>
      <w:numFmt w:val="bullet"/>
      <w:lvlText w:val="•"/>
      <w:lvlJc w:val="left"/>
      <w:pPr>
        <w:tabs>
          <w:tab w:val="num" w:pos="3600"/>
        </w:tabs>
        <w:ind w:left="3600" w:hanging="360"/>
      </w:pPr>
      <w:rPr>
        <w:rFonts w:ascii="Times New Roman" w:hAnsi="Times New Roman" w:hint="default"/>
      </w:rPr>
    </w:lvl>
    <w:lvl w:ilvl="5" w:tplc="C64263E8" w:tentative="1">
      <w:start w:val="1"/>
      <w:numFmt w:val="bullet"/>
      <w:lvlText w:val="•"/>
      <w:lvlJc w:val="left"/>
      <w:pPr>
        <w:tabs>
          <w:tab w:val="num" w:pos="4320"/>
        </w:tabs>
        <w:ind w:left="4320" w:hanging="360"/>
      </w:pPr>
      <w:rPr>
        <w:rFonts w:ascii="Times New Roman" w:hAnsi="Times New Roman" w:hint="default"/>
      </w:rPr>
    </w:lvl>
    <w:lvl w:ilvl="6" w:tplc="3162F1EC" w:tentative="1">
      <w:start w:val="1"/>
      <w:numFmt w:val="bullet"/>
      <w:lvlText w:val="•"/>
      <w:lvlJc w:val="left"/>
      <w:pPr>
        <w:tabs>
          <w:tab w:val="num" w:pos="5040"/>
        </w:tabs>
        <w:ind w:left="5040" w:hanging="360"/>
      </w:pPr>
      <w:rPr>
        <w:rFonts w:ascii="Times New Roman" w:hAnsi="Times New Roman" w:hint="default"/>
      </w:rPr>
    </w:lvl>
    <w:lvl w:ilvl="7" w:tplc="90FEE9A8" w:tentative="1">
      <w:start w:val="1"/>
      <w:numFmt w:val="bullet"/>
      <w:lvlText w:val="•"/>
      <w:lvlJc w:val="left"/>
      <w:pPr>
        <w:tabs>
          <w:tab w:val="num" w:pos="5760"/>
        </w:tabs>
        <w:ind w:left="5760" w:hanging="360"/>
      </w:pPr>
      <w:rPr>
        <w:rFonts w:ascii="Times New Roman" w:hAnsi="Times New Roman" w:hint="default"/>
      </w:rPr>
    </w:lvl>
    <w:lvl w:ilvl="8" w:tplc="8C82DBF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5066DEB"/>
    <w:multiLevelType w:val="hybridMultilevel"/>
    <w:tmpl w:val="7DBC0486"/>
    <w:lvl w:ilvl="0" w:tplc="F79CA6AC">
      <w:start w:val="1"/>
      <w:numFmt w:val="bullet"/>
      <w:lvlText w:val="•"/>
      <w:lvlJc w:val="left"/>
      <w:pPr>
        <w:tabs>
          <w:tab w:val="num" w:pos="720"/>
        </w:tabs>
        <w:ind w:left="720" w:hanging="360"/>
      </w:pPr>
      <w:rPr>
        <w:rFonts w:ascii="Times New Roman" w:hAnsi="Times New Roman" w:hint="default"/>
      </w:rPr>
    </w:lvl>
    <w:lvl w:ilvl="1" w:tplc="7F5EC57E" w:tentative="1">
      <w:start w:val="1"/>
      <w:numFmt w:val="bullet"/>
      <w:lvlText w:val="•"/>
      <w:lvlJc w:val="left"/>
      <w:pPr>
        <w:tabs>
          <w:tab w:val="num" w:pos="1440"/>
        </w:tabs>
        <w:ind w:left="1440" w:hanging="360"/>
      </w:pPr>
      <w:rPr>
        <w:rFonts w:ascii="Times New Roman" w:hAnsi="Times New Roman" w:hint="default"/>
      </w:rPr>
    </w:lvl>
    <w:lvl w:ilvl="2" w:tplc="FD229D7C" w:tentative="1">
      <w:start w:val="1"/>
      <w:numFmt w:val="bullet"/>
      <w:lvlText w:val="•"/>
      <w:lvlJc w:val="left"/>
      <w:pPr>
        <w:tabs>
          <w:tab w:val="num" w:pos="2160"/>
        </w:tabs>
        <w:ind w:left="2160" w:hanging="360"/>
      </w:pPr>
      <w:rPr>
        <w:rFonts w:ascii="Times New Roman" w:hAnsi="Times New Roman" w:hint="default"/>
      </w:rPr>
    </w:lvl>
    <w:lvl w:ilvl="3" w:tplc="440047F4" w:tentative="1">
      <w:start w:val="1"/>
      <w:numFmt w:val="bullet"/>
      <w:lvlText w:val="•"/>
      <w:lvlJc w:val="left"/>
      <w:pPr>
        <w:tabs>
          <w:tab w:val="num" w:pos="2880"/>
        </w:tabs>
        <w:ind w:left="2880" w:hanging="360"/>
      </w:pPr>
      <w:rPr>
        <w:rFonts w:ascii="Times New Roman" w:hAnsi="Times New Roman" w:hint="default"/>
      </w:rPr>
    </w:lvl>
    <w:lvl w:ilvl="4" w:tplc="D8D2AD30" w:tentative="1">
      <w:start w:val="1"/>
      <w:numFmt w:val="bullet"/>
      <w:lvlText w:val="•"/>
      <w:lvlJc w:val="left"/>
      <w:pPr>
        <w:tabs>
          <w:tab w:val="num" w:pos="3600"/>
        </w:tabs>
        <w:ind w:left="3600" w:hanging="360"/>
      </w:pPr>
      <w:rPr>
        <w:rFonts w:ascii="Times New Roman" w:hAnsi="Times New Roman" w:hint="default"/>
      </w:rPr>
    </w:lvl>
    <w:lvl w:ilvl="5" w:tplc="782A5F6C" w:tentative="1">
      <w:start w:val="1"/>
      <w:numFmt w:val="bullet"/>
      <w:lvlText w:val="•"/>
      <w:lvlJc w:val="left"/>
      <w:pPr>
        <w:tabs>
          <w:tab w:val="num" w:pos="4320"/>
        </w:tabs>
        <w:ind w:left="4320" w:hanging="360"/>
      </w:pPr>
      <w:rPr>
        <w:rFonts w:ascii="Times New Roman" w:hAnsi="Times New Roman" w:hint="default"/>
      </w:rPr>
    </w:lvl>
    <w:lvl w:ilvl="6" w:tplc="3138AA5C" w:tentative="1">
      <w:start w:val="1"/>
      <w:numFmt w:val="bullet"/>
      <w:lvlText w:val="•"/>
      <w:lvlJc w:val="left"/>
      <w:pPr>
        <w:tabs>
          <w:tab w:val="num" w:pos="5040"/>
        </w:tabs>
        <w:ind w:left="5040" w:hanging="360"/>
      </w:pPr>
      <w:rPr>
        <w:rFonts w:ascii="Times New Roman" w:hAnsi="Times New Roman" w:hint="default"/>
      </w:rPr>
    </w:lvl>
    <w:lvl w:ilvl="7" w:tplc="11DCAA18" w:tentative="1">
      <w:start w:val="1"/>
      <w:numFmt w:val="bullet"/>
      <w:lvlText w:val="•"/>
      <w:lvlJc w:val="left"/>
      <w:pPr>
        <w:tabs>
          <w:tab w:val="num" w:pos="5760"/>
        </w:tabs>
        <w:ind w:left="5760" w:hanging="360"/>
      </w:pPr>
      <w:rPr>
        <w:rFonts w:ascii="Times New Roman" w:hAnsi="Times New Roman" w:hint="default"/>
      </w:rPr>
    </w:lvl>
    <w:lvl w:ilvl="8" w:tplc="D7B84B1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81CA0"/>
    <w:rsid w:val="002752FA"/>
    <w:rsid w:val="00381CA0"/>
    <w:rsid w:val="00456E34"/>
    <w:rsid w:val="006048A5"/>
    <w:rsid w:val="00664695"/>
    <w:rsid w:val="008570EF"/>
    <w:rsid w:val="00B12974"/>
    <w:rsid w:val="00BC53E6"/>
    <w:rsid w:val="00D52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CA0"/>
    <w:rPr>
      <w:b/>
      <w:bCs/>
    </w:rPr>
  </w:style>
  <w:style w:type="character" w:customStyle="1" w:styleId="apple-converted-space">
    <w:name w:val="apple-converted-space"/>
    <w:basedOn w:val="DefaultParagraphFont"/>
    <w:rsid w:val="00381CA0"/>
  </w:style>
  <w:style w:type="character" w:styleId="Hyperlink">
    <w:name w:val="Hyperlink"/>
    <w:basedOn w:val="DefaultParagraphFont"/>
    <w:uiPriority w:val="99"/>
    <w:unhideWhenUsed/>
    <w:rsid w:val="00381CA0"/>
    <w:rPr>
      <w:color w:val="0000FF"/>
      <w:u w:val="single"/>
    </w:rPr>
  </w:style>
  <w:style w:type="character" w:customStyle="1" w:styleId="tgc">
    <w:name w:val="_tgc"/>
    <w:basedOn w:val="DefaultParagraphFont"/>
    <w:rsid w:val="00381CA0"/>
  </w:style>
  <w:style w:type="paragraph" w:styleId="ListParagraph">
    <w:name w:val="List Paragraph"/>
    <w:basedOn w:val="Normal"/>
    <w:uiPriority w:val="34"/>
    <w:qFormat/>
    <w:rsid w:val="00381CA0"/>
    <w:pPr>
      <w:ind w:left="720"/>
      <w:contextualSpacing/>
    </w:pPr>
  </w:style>
  <w:style w:type="character" w:styleId="Emphasis">
    <w:name w:val="Emphasis"/>
    <w:basedOn w:val="DefaultParagraphFont"/>
    <w:uiPriority w:val="20"/>
    <w:qFormat/>
    <w:rsid w:val="00381CA0"/>
    <w:rPr>
      <w:i/>
      <w:iCs/>
    </w:rPr>
  </w:style>
  <w:style w:type="character" w:customStyle="1" w:styleId="Heading2Char">
    <w:name w:val="Heading 2 Char"/>
    <w:basedOn w:val="DefaultParagraphFont"/>
    <w:link w:val="Heading2"/>
    <w:uiPriority w:val="9"/>
    <w:rsid w:val="00381CA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8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CA0"/>
    <w:rPr>
      <w:rFonts w:ascii="Tahoma" w:hAnsi="Tahoma" w:cs="Tahoma"/>
      <w:sz w:val="16"/>
      <w:szCs w:val="16"/>
    </w:rPr>
  </w:style>
  <w:style w:type="table" w:styleId="TableGrid">
    <w:name w:val="Table Grid"/>
    <w:basedOn w:val="TableNormal"/>
    <w:uiPriority w:val="59"/>
    <w:rsid w:val="00D5288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52888"/>
    <w:pPr>
      <w:widowControl w:val="0"/>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52584050">
      <w:bodyDiv w:val="1"/>
      <w:marLeft w:val="0"/>
      <w:marRight w:val="0"/>
      <w:marTop w:val="0"/>
      <w:marBottom w:val="0"/>
      <w:divBdr>
        <w:top w:val="none" w:sz="0" w:space="0" w:color="auto"/>
        <w:left w:val="none" w:sz="0" w:space="0" w:color="auto"/>
        <w:bottom w:val="none" w:sz="0" w:space="0" w:color="auto"/>
        <w:right w:val="none" w:sz="0" w:space="0" w:color="auto"/>
      </w:divBdr>
      <w:divsChild>
        <w:div w:id="1172988575">
          <w:marLeft w:val="547"/>
          <w:marRight w:val="0"/>
          <w:marTop w:val="96"/>
          <w:marBottom w:val="0"/>
          <w:divBdr>
            <w:top w:val="none" w:sz="0" w:space="0" w:color="auto"/>
            <w:left w:val="none" w:sz="0" w:space="0" w:color="auto"/>
            <w:bottom w:val="none" w:sz="0" w:space="0" w:color="auto"/>
            <w:right w:val="none" w:sz="0" w:space="0" w:color="auto"/>
          </w:divBdr>
        </w:div>
        <w:div w:id="458576245">
          <w:marLeft w:val="1166"/>
          <w:marRight w:val="0"/>
          <w:marTop w:val="96"/>
          <w:marBottom w:val="0"/>
          <w:divBdr>
            <w:top w:val="none" w:sz="0" w:space="0" w:color="auto"/>
            <w:left w:val="none" w:sz="0" w:space="0" w:color="auto"/>
            <w:bottom w:val="none" w:sz="0" w:space="0" w:color="auto"/>
            <w:right w:val="none" w:sz="0" w:space="0" w:color="auto"/>
          </w:divBdr>
        </w:div>
        <w:div w:id="201014600">
          <w:marLeft w:val="1166"/>
          <w:marRight w:val="0"/>
          <w:marTop w:val="96"/>
          <w:marBottom w:val="0"/>
          <w:divBdr>
            <w:top w:val="none" w:sz="0" w:space="0" w:color="auto"/>
            <w:left w:val="none" w:sz="0" w:space="0" w:color="auto"/>
            <w:bottom w:val="none" w:sz="0" w:space="0" w:color="auto"/>
            <w:right w:val="none" w:sz="0" w:space="0" w:color="auto"/>
          </w:divBdr>
        </w:div>
        <w:div w:id="467599733">
          <w:marLeft w:val="1166"/>
          <w:marRight w:val="0"/>
          <w:marTop w:val="96"/>
          <w:marBottom w:val="0"/>
          <w:divBdr>
            <w:top w:val="none" w:sz="0" w:space="0" w:color="auto"/>
            <w:left w:val="none" w:sz="0" w:space="0" w:color="auto"/>
            <w:bottom w:val="none" w:sz="0" w:space="0" w:color="auto"/>
            <w:right w:val="none" w:sz="0" w:space="0" w:color="auto"/>
          </w:divBdr>
        </w:div>
        <w:div w:id="1969427874">
          <w:marLeft w:val="1800"/>
          <w:marRight w:val="0"/>
          <w:marTop w:val="96"/>
          <w:marBottom w:val="0"/>
          <w:divBdr>
            <w:top w:val="none" w:sz="0" w:space="0" w:color="auto"/>
            <w:left w:val="none" w:sz="0" w:space="0" w:color="auto"/>
            <w:bottom w:val="none" w:sz="0" w:space="0" w:color="auto"/>
            <w:right w:val="none" w:sz="0" w:space="0" w:color="auto"/>
          </w:divBdr>
        </w:div>
      </w:divsChild>
    </w:div>
    <w:div w:id="723992976">
      <w:bodyDiv w:val="1"/>
      <w:marLeft w:val="0"/>
      <w:marRight w:val="0"/>
      <w:marTop w:val="0"/>
      <w:marBottom w:val="0"/>
      <w:divBdr>
        <w:top w:val="none" w:sz="0" w:space="0" w:color="auto"/>
        <w:left w:val="none" w:sz="0" w:space="0" w:color="auto"/>
        <w:bottom w:val="none" w:sz="0" w:space="0" w:color="auto"/>
        <w:right w:val="none" w:sz="0" w:space="0" w:color="auto"/>
      </w:divBdr>
    </w:div>
    <w:div w:id="1201236663">
      <w:bodyDiv w:val="1"/>
      <w:marLeft w:val="0"/>
      <w:marRight w:val="0"/>
      <w:marTop w:val="0"/>
      <w:marBottom w:val="0"/>
      <w:divBdr>
        <w:top w:val="none" w:sz="0" w:space="0" w:color="auto"/>
        <w:left w:val="none" w:sz="0" w:space="0" w:color="auto"/>
        <w:bottom w:val="none" w:sz="0" w:space="0" w:color="auto"/>
        <w:right w:val="none" w:sz="0" w:space="0" w:color="auto"/>
      </w:divBdr>
      <w:divsChild>
        <w:div w:id="1816414628">
          <w:marLeft w:val="0"/>
          <w:marRight w:val="0"/>
          <w:marTop w:val="0"/>
          <w:marBottom w:val="0"/>
          <w:divBdr>
            <w:top w:val="none" w:sz="0" w:space="0" w:color="auto"/>
            <w:left w:val="none" w:sz="0" w:space="0" w:color="auto"/>
            <w:bottom w:val="none" w:sz="0" w:space="0" w:color="auto"/>
            <w:right w:val="none" w:sz="0" w:space="0" w:color="auto"/>
          </w:divBdr>
        </w:div>
      </w:divsChild>
    </w:div>
    <w:div w:id="1397586207">
      <w:bodyDiv w:val="1"/>
      <w:marLeft w:val="0"/>
      <w:marRight w:val="0"/>
      <w:marTop w:val="0"/>
      <w:marBottom w:val="0"/>
      <w:divBdr>
        <w:top w:val="none" w:sz="0" w:space="0" w:color="auto"/>
        <w:left w:val="none" w:sz="0" w:space="0" w:color="auto"/>
        <w:bottom w:val="none" w:sz="0" w:space="0" w:color="auto"/>
        <w:right w:val="none" w:sz="0" w:space="0" w:color="auto"/>
      </w:divBdr>
    </w:div>
    <w:div w:id="1409116970">
      <w:bodyDiv w:val="1"/>
      <w:marLeft w:val="0"/>
      <w:marRight w:val="0"/>
      <w:marTop w:val="0"/>
      <w:marBottom w:val="0"/>
      <w:divBdr>
        <w:top w:val="none" w:sz="0" w:space="0" w:color="auto"/>
        <w:left w:val="none" w:sz="0" w:space="0" w:color="auto"/>
        <w:bottom w:val="none" w:sz="0" w:space="0" w:color="auto"/>
        <w:right w:val="none" w:sz="0" w:space="0" w:color="auto"/>
      </w:divBdr>
      <w:divsChild>
        <w:div w:id="92866996">
          <w:marLeft w:val="0"/>
          <w:marRight w:val="0"/>
          <w:marTop w:val="0"/>
          <w:marBottom w:val="0"/>
          <w:divBdr>
            <w:top w:val="none" w:sz="0" w:space="0" w:color="auto"/>
            <w:left w:val="none" w:sz="0" w:space="0" w:color="auto"/>
            <w:bottom w:val="none" w:sz="0" w:space="0" w:color="auto"/>
            <w:right w:val="none" w:sz="0" w:space="0" w:color="auto"/>
          </w:divBdr>
        </w:div>
        <w:div w:id="1535077252">
          <w:marLeft w:val="0"/>
          <w:marRight w:val="0"/>
          <w:marTop w:val="0"/>
          <w:marBottom w:val="0"/>
          <w:divBdr>
            <w:top w:val="none" w:sz="0" w:space="0" w:color="auto"/>
            <w:left w:val="none" w:sz="0" w:space="0" w:color="auto"/>
            <w:bottom w:val="none" w:sz="0" w:space="0" w:color="auto"/>
            <w:right w:val="none" w:sz="0" w:space="0" w:color="auto"/>
          </w:divBdr>
        </w:div>
        <w:div w:id="1612514685">
          <w:marLeft w:val="0"/>
          <w:marRight w:val="0"/>
          <w:marTop w:val="0"/>
          <w:marBottom w:val="0"/>
          <w:divBdr>
            <w:top w:val="none" w:sz="0" w:space="0" w:color="auto"/>
            <w:left w:val="none" w:sz="0" w:space="0" w:color="auto"/>
            <w:bottom w:val="none" w:sz="0" w:space="0" w:color="auto"/>
            <w:right w:val="none" w:sz="0" w:space="0" w:color="auto"/>
          </w:divBdr>
        </w:div>
        <w:div w:id="514540645">
          <w:marLeft w:val="0"/>
          <w:marRight w:val="0"/>
          <w:marTop w:val="0"/>
          <w:marBottom w:val="0"/>
          <w:divBdr>
            <w:top w:val="none" w:sz="0" w:space="0" w:color="auto"/>
            <w:left w:val="none" w:sz="0" w:space="0" w:color="auto"/>
            <w:bottom w:val="none" w:sz="0" w:space="0" w:color="auto"/>
            <w:right w:val="none" w:sz="0" w:space="0" w:color="auto"/>
          </w:divBdr>
        </w:div>
        <w:div w:id="2145392986">
          <w:marLeft w:val="0"/>
          <w:marRight w:val="0"/>
          <w:marTop w:val="0"/>
          <w:marBottom w:val="0"/>
          <w:divBdr>
            <w:top w:val="none" w:sz="0" w:space="0" w:color="auto"/>
            <w:left w:val="none" w:sz="0" w:space="0" w:color="auto"/>
            <w:bottom w:val="none" w:sz="0" w:space="0" w:color="auto"/>
            <w:right w:val="none" w:sz="0" w:space="0" w:color="auto"/>
          </w:divBdr>
        </w:div>
        <w:div w:id="435909489">
          <w:marLeft w:val="0"/>
          <w:marRight w:val="0"/>
          <w:marTop w:val="0"/>
          <w:marBottom w:val="0"/>
          <w:divBdr>
            <w:top w:val="none" w:sz="0" w:space="0" w:color="auto"/>
            <w:left w:val="none" w:sz="0" w:space="0" w:color="auto"/>
            <w:bottom w:val="none" w:sz="0" w:space="0" w:color="auto"/>
            <w:right w:val="none" w:sz="0" w:space="0" w:color="auto"/>
          </w:divBdr>
        </w:div>
      </w:divsChild>
    </w:div>
    <w:div w:id="1504585056">
      <w:bodyDiv w:val="1"/>
      <w:marLeft w:val="0"/>
      <w:marRight w:val="0"/>
      <w:marTop w:val="0"/>
      <w:marBottom w:val="0"/>
      <w:divBdr>
        <w:top w:val="none" w:sz="0" w:space="0" w:color="auto"/>
        <w:left w:val="none" w:sz="0" w:space="0" w:color="auto"/>
        <w:bottom w:val="none" w:sz="0" w:space="0" w:color="auto"/>
        <w:right w:val="none" w:sz="0" w:space="0" w:color="auto"/>
      </w:divBdr>
      <w:divsChild>
        <w:div w:id="158662793">
          <w:marLeft w:val="547"/>
          <w:marRight w:val="0"/>
          <w:marTop w:val="115"/>
          <w:marBottom w:val="0"/>
          <w:divBdr>
            <w:top w:val="none" w:sz="0" w:space="0" w:color="auto"/>
            <w:left w:val="none" w:sz="0" w:space="0" w:color="auto"/>
            <w:bottom w:val="none" w:sz="0" w:space="0" w:color="auto"/>
            <w:right w:val="none" w:sz="0" w:space="0" w:color="auto"/>
          </w:divBdr>
        </w:div>
        <w:div w:id="52968247">
          <w:marLeft w:val="547"/>
          <w:marRight w:val="0"/>
          <w:marTop w:val="115"/>
          <w:marBottom w:val="0"/>
          <w:divBdr>
            <w:top w:val="none" w:sz="0" w:space="0" w:color="auto"/>
            <w:left w:val="none" w:sz="0" w:space="0" w:color="auto"/>
            <w:bottom w:val="none" w:sz="0" w:space="0" w:color="auto"/>
            <w:right w:val="none" w:sz="0" w:space="0" w:color="auto"/>
          </w:divBdr>
        </w:div>
        <w:div w:id="1403136401">
          <w:marLeft w:val="1166"/>
          <w:marRight w:val="0"/>
          <w:marTop w:val="115"/>
          <w:marBottom w:val="0"/>
          <w:divBdr>
            <w:top w:val="none" w:sz="0" w:space="0" w:color="auto"/>
            <w:left w:val="none" w:sz="0" w:space="0" w:color="auto"/>
            <w:bottom w:val="none" w:sz="0" w:space="0" w:color="auto"/>
            <w:right w:val="none" w:sz="0" w:space="0" w:color="auto"/>
          </w:divBdr>
        </w:div>
        <w:div w:id="1088191434">
          <w:marLeft w:val="1166"/>
          <w:marRight w:val="0"/>
          <w:marTop w:val="115"/>
          <w:marBottom w:val="0"/>
          <w:divBdr>
            <w:top w:val="none" w:sz="0" w:space="0" w:color="auto"/>
            <w:left w:val="none" w:sz="0" w:space="0" w:color="auto"/>
            <w:bottom w:val="none" w:sz="0" w:space="0" w:color="auto"/>
            <w:right w:val="none" w:sz="0" w:space="0" w:color="auto"/>
          </w:divBdr>
        </w:div>
        <w:div w:id="316111680">
          <w:marLeft w:val="547"/>
          <w:marRight w:val="0"/>
          <w:marTop w:val="115"/>
          <w:marBottom w:val="0"/>
          <w:divBdr>
            <w:top w:val="none" w:sz="0" w:space="0" w:color="auto"/>
            <w:left w:val="none" w:sz="0" w:space="0" w:color="auto"/>
            <w:bottom w:val="none" w:sz="0" w:space="0" w:color="auto"/>
            <w:right w:val="none" w:sz="0" w:space="0" w:color="auto"/>
          </w:divBdr>
        </w:div>
        <w:div w:id="1674841591">
          <w:marLeft w:val="547"/>
          <w:marRight w:val="0"/>
          <w:marTop w:val="115"/>
          <w:marBottom w:val="0"/>
          <w:divBdr>
            <w:top w:val="none" w:sz="0" w:space="0" w:color="auto"/>
            <w:left w:val="none" w:sz="0" w:space="0" w:color="auto"/>
            <w:bottom w:val="none" w:sz="0" w:space="0" w:color="auto"/>
            <w:right w:val="none" w:sz="0" w:space="0" w:color="auto"/>
          </w:divBdr>
        </w:div>
      </w:divsChild>
    </w:div>
    <w:div w:id="1829638177">
      <w:bodyDiv w:val="1"/>
      <w:marLeft w:val="0"/>
      <w:marRight w:val="0"/>
      <w:marTop w:val="0"/>
      <w:marBottom w:val="0"/>
      <w:divBdr>
        <w:top w:val="none" w:sz="0" w:space="0" w:color="auto"/>
        <w:left w:val="none" w:sz="0" w:space="0" w:color="auto"/>
        <w:bottom w:val="none" w:sz="0" w:space="0" w:color="auto"/>
        <w:right w:val="none" w:sz="0" w:space="0" w:color="auto"/>
      </w:divBdr>
    </w:div>
    <w:div w:id="2075463768">
      <w:bodyDiv w:val="1"/>
      <w:marLeft w:val="0"/>
      <w:marRight w:val="0"/>
      <w:marTop w:val="0"/>
      <w:marBottom w:val="0"/>
      <w:divBdr>
        <w:top w:val="none" w:sz="0" w:space="0" w:color="auto"/>
        <w:left w:val="none" w:sz="0" w:space="0" w:color="auto"/>
        <w:bottom w:val="none" w:sz="0" w:space="0" w:color="auto"/>
        <w:right w:val="none" w:sz="0" w:space="0" w:color="auto"/>
      </w:divBdr>
      <w:divsChild>
        <w:div w:id="764417685">
          <w:marLeft w:val="547"/>
          <w:marRight w:val="0"/>
          <w:marTop w:val="96"/>
          <w:marBottom w:val="0"/>
          <w:divBdr>
            <w:top w:val="none" w:sz="0" w:space="0" w:color="auto"/>
            <w:left w:val="none" w:sz="0" w:space="0" w:color="auto"/>
            <w:bottom w:val="none" w:sz="0" w:space="0" w:color="auto"/>
            <w:right w:val="none" w:sz="0" w:space="0" w:color="auto"/>
          </w:divBdr>
        </w:div>
        <w:div w:id="1847329884">
          <w:marLeft w:val="547"/>
          <w:marRight w:val="0"/>
          <w:marTop w:val="96"/>
          <w:marBottom w:val="0"/>
          <w:divBdr>
            <w:top w:val="none" w:sz="0" w:space="0" w:color="auto"/>
            <w:left w:val="none" w:sz="0" w:space="0" w:color="auto"/>
            <w:bottom w:val="none" w:sz="0" w:space="0" w:color="auto"/>
            <w:right w:val="none" w:sz="0" w:space="0" w:color="auto"/>
          </w:divBdr>
        </w:div>
        <w:div w:id="1014772177">
          <w:marLeft w:val="547"/>
          <w:marRight w:val="0"/>
          <w:marTop w:val="96"/>
          <w:marBottom w:val="0"/>
          <w:divBdr>
            <w:top w:val="none" w:sz="0" w:space="0" w:color="auto"/>
            <w:left w:val="none" w:sz="0" w:space="0" w:color="auto"/>
            <w:bottom w:val="none" w:sz="0" w:space="0" w:color="auto"/>
            <w:right w:val="none" w:sz="0" w:space="0" w:color="auto"/>
          </w:divBdr>
        </w:div>
        <w:div w:id="94203796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O/object.html"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opedia.com/TERM/D/database.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www.webopedia.com/TERM/D/data.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9</cp:revision>
  <dcterms:created xsi:type="dcterms:W3CDTF">2015-08-10T03:20:00Z</dcterms:created>
  <dcterms:modified xsi:type="dcterms:W3CDTF">2015-08-10T03:26:00Z</dcterms:modified>
</cp:coreProperties>
</file>