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79DB" w:rsidRPr="00AE75AF" w:rsidRDefault="002D79DB" w:rsidP="00482590">
      <w:pPr>
        <w:ind w:left="2160" w:hanging="2160"/>
        <w:jc w:val="center"/>
        <w:rPr>
          <w:rFonts w:ascii="Times New Roman" w:hAnsi="Times New Roman" w:cs="Times New Roman"/>
          <w:b/>
          <w:sz w:val="64"/>
          <w:szCs w:val="64"/>
        </w:rPr>
      </w:pPr>
      <w:r w:rsidRPr="00AE75AF">
        <w:rPr>
          <w:rFonts w:ascii="Times New Roman" w:hAnsi="Times New Roman" w:cs="Times New Roman"/>
          <w:b/>
          <w:sz w:val="64"/>
          <w:szCs w:val="64"/>
        </w:rPr>
        <w:t>ST.XAVIER’S COLLEGE</w:t>
      </w:r>
    </w:p>
    <w:p w:rsidR="002D79DB" w:rsidRPr="00AE75AF" w:rsidRDefault="002D79DB" w:rsidP="00482590">
      <w:pPr>
        <w:jc w:val="center"/>
        <w:rPr>
          <w:rFonts w:ascii="Times New Roman" w:hAnsi="Times New Roman" w:cs="Times New Roman"/>
          <w:sz w:val="32"/>
          <w:szCs w:val="24"/>
        </w:rPr>
      </w:pPr>
      <w:r w:rsidRPr="00AE75AF">
        <w:rPr>
          <w:rFonts w:ascii="Times New Roman" w:hAnsi="Times New Roman" w:cs="Times New Roman"/>
          <w:sz w:val="32"/>
          <w:szCs w:val="24"/>
        </w:rPr>
        <w:t>MAITIGHAR, KATHMANDU</w:t>
      </w:r>
    </w:p>
    <w:p w:rsidR="002D79DB" w:rsidRPr="00AE75AF" w:rsidRDefault="002D79DB" w:rsidP="00482590">
      <w:pPr>
        <w:jc w:val="center"/>
        <w:rPr>
          <w:rFonts w:ascii="Times New Roman" w:hAnsi="Times New Roman" w:cs="Times New Roman"/>
          <w:sz w:val="24"/>
          <w:szCs w:val="24"/>
        </w:rPr>
      </w:pPr>
      <w:r w:rsidRPr="00AE75AF">
        <w:rPr>
          <w:rFonts w:ascii="Times New Roman" w:hAnsi="Times New Roman" w:cs="Times New Roman"/>
          <w:noProof/>
          <w:sz w:val="24"/>
          <w:szCs w:val="24"/>
        </w:rPr>
        <w:drawing>
          <wp:inline distT="0" distB="0" distL="0" distR="0">
            <wp:extent cx="2771651" cy="2956956"/>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82147" cy="2968154"/>
                    </a:xfrm>
                    <a:prstGeom prst="rect">
                      <a:avLst/>
                    </a:prstGeom>
                    <a:noFill/>
                    <a:ln w="9525">
                      <a:noFill/>
                      <a:miter lim="800000"/>
                      <a:headEnd/>
                      <a:tailEnd/>
                    </a:ln>
                  </pic:spPr>
                </pic:pic>
              </a:graphicData>
            </a:graphic>
          </wp:inline>
        </w:drawing>
      </w:r>
    </w:p>
    <w:p w:rsidR="002D79DB" w:rsidRPr="00AE75AF" w:rsidRDefault="0099711D" w:rsidP="00FE4850">
      <w:pPr>
        <w:spacing w:after="0"/>
        <w:jc w:val="center"/>
        <w:rPr>
          <w:rFonts w:ascii="Times New Roman" w:hAnsi="Times New Roman" w:cs="Times New Roman"/>
          <w:sz w:val="32"/>
          <w:szCs w:val="24"/>
        </w:rPr>
      </w:pPr>
      <w:r w:rsidRPr="00AE75AF">
        <w:rPr>
          <w:rFonts w:ascii="Times New Roman" w:hAnsi="Times New Roman" w:cs="Times New Roman"/>
          <w:sz w:val="32"/>
          <w:szCs w:val="24"/>
        </w:rPr>
        <w:t>Database Management System</w:t>
      </w:r>
    </w:p>
    <w:p w:rsidR="00FE4850" w:rsidRPr="00AE75AF" w:rsidRDefault="00FE4850" w:rsidP="00FE4850">
      <w:pPr>
        <w:jc w:val="center"/>
        <w:rPr>
          <w:rFonts w:ascii="Times New Roman" w:hAnsi="Times New Roman" w:cs="Times New Roman"/>
          <w:sz w:val="32"/>
          <w:szCs w:val="28"/>
        </w:rPr>
      </w:pPr>
      <w:r w:rsidRPr="00AE75AF">
        <w:rPr>
          <w:rFonts w:ascii="Times New Roman" w:hAnsi="Times New Roman" w:cs="Times New Roman"/>
          <w:sz w:val="32"/>
          <w:szCs w:val="28"/>
        </w:rPr>
        <w:t>Assignment #</w:t>
      </w:r>
      <w:r w:rsidR="00373B80">
        <w:rPr>
          <w:rFonts w:ascii="Times New Roman" w:hAnsi="Times New Roman" w:cs="Times New Roman"/>
          <w:sz w:val="32"/>
          <w:szCs w:val="28"/>
        </w:rPr>
        <w:t>6</w:t>
      </w:r>
    </w:p>
    <w:p w:rsidR="00FE4850" w:rsidRPr="00AE75AF" w:rsidRDefault="00FE4850" w:rsidP="00FE4850">
      <w:pPr>
        <w:spacing w:after="0"/>
        <w:jc w:val="center"/>
        <w:rPr>
          <w:rFonts w:ascii="Times New Roman" w:hAnsi="Times New Roman" w:cs="Times New Roman"/>
          <w:b/>
          <w:sz w:val="10"/>
          <w:szCs w:val="28"/>
        </w:rPr>
      </w:pPr>
    </w:p>
    <w:p w:rsidR="00FE4850" w:rsidRPr="00AE75AF" w:rsidRDefault="00FE4850" w:rsidP="00FE4850">
      <w:pPr>
        <w:spacing w:after="0"/>
        <w:jc w:val="center"/>
        <w:rPr>
          <w:rFonts w:ascii="Times New Roman" w:hAnsi="Times New Roman" w:cs="Times New Roman"/>
          <w:sz w:val="28"/>
          <w:szCs w:val="28"/>
        </w:rPr>
      </w:pPr>
      <w:r w:rsidRPr="00AE75AF">
        <w:rPr>
          <w:rFonts w:ascii="Times New Roman" w:hAnsi="Times New Roman" w:cs="Times New Roman"/>
          <w:sz w:val="28"/>
          <w:szCs w:val="28"/>
        </w:rPr>
        <w:t>Submitted By:</w:t>
      </w:r>
    </w:p>
    <w:p w:rsidR="00FE4850" w:rsidRPr="00AE75AF" w:rsidRDefault="009B4E85" w:rsidP="00FE4850">
      <w:pPr>
        <w:spacing w:after="0"/>
        <w:jc w:val="center"/>
        <w:rPr>
          <w:rFonts w:ascii="Times New Roman" w:hAnsi="Times New Roman" w:cs="Times New Roman"/>
          <w:sz w:val="28"/>
          <w:szCs w:val="28"/>
        </w:rPr>
      </w:pPr>
      <w:r>
        <w:rPr>
          <w:rFonts w:ascii="Times New Roman" w:hAnsi="Times New Roman" w:cs="Times New Roman"/>
          <w:sz w:val="28"/>
          <w:szCs w:val="28"/>
        </w:rPr>
        <w:t>Aashish Raj Shrestha</w:t>
      </w:r>
    </w:p>
    <w:p w:rsidR="00FE4850" w:rsidRPr="00AE75AF" w:rsidRDefault="00FE4850" w:rsidP="00FE4850">
      <w:pPr>
        <w:spacing w:after="0"/>
        <w:jc w:val="center"/>
        <w:rPr>
          <w:rFonts w:ascii="Times New Roman" w:hAnsi="Times New Roman" w:cs="Times New Roman"/>
          <w:sz w:val="28"/>
          <w:szCs w:val="28"/>
        </w:rPr>
      </w:pPr>
      <w:r w:rsidRPr="00AE75AF">
        <w:rPr>
          <w:rFonts w:ascii="Times New Roman" w:hAnsi="Times New Roman" w:cs="Times New Roman"/>
          <w:sz w:val="28"/>
          <w:szCs w:val="28"/>
        </w:rPr>
        <w:t>01</w:t>
      </w:r>
      <w:r w:rsidR="009B4E85">
        <w:rPr>
          <w:rFonts w:ascii="Times New Roman" w:hAnsi="Times New Roman" w:cs="Times New Roman"/>
          <w:sz w:val="28"/>
          <w:szCs w:val="28"/>
        </w:rPr>
        <w:t>3</w:t>
      </w:r>
      <w:r w:rsidRPr="00AE75AF">
        <w:rPr>
          <w:rFonts w:ascii="Times New Roman" w:hAnsi="Times New Roman" w:cs="Times New Roman"/>
          <w:sz w:val="28"/>
          <w:szCs w:val="28"/>
        </w:rPr>
        <w:t>BSCCSIT002</w:t>
      </w:r>
    </w:p>
    <w:p w:rsidR="00FE4850" w:rsidRPr="00AE75AF" w:rsidRDefault="00FE4850" w:rsidP="00FE4850">
      <w:pPr>
        <w:spacing w:after="0"/>
        <w:jc w:val="center"/>
        <w:rPr>
          <w:rFonts w:ascii="Times New Roman" w:hAnsi="Times New Roman" w:cs="Times New Roman"/>
          <w:sz w:val="28"/>
          <w:szCs w:val="28"/>
        </w:rPr>
      </w:pPr>
      <w:r w:rsidRPr="00AE75AF">
        <w:rPr>
          <w:rFonts w:ascii="Times New Roman" w:hAnsi="Times New Roman" w:cs="Times New Roman"/>
          <w:sz w:val="28"/>
          <w:szCs w:val="28"/>
        </w:rPr>
        <w:t>2</w:t>
      </w:r>
      <w:r w:rsidRPr="00AE75AF">
        <w:rPr>
          <w:rFonts w:ascii="Times New Roman" w:hAnsi="Times New Roman" w:cs="Times New Roman"/>
          <w:sz w:val="28"/>
          <w:szCs w:val="28"/>
          <w:vertAlign w:val="superscript"/>
        </w:rPr>
        <w:t xml:space="preserve">nd </w:t>
      </w:r>
      <w:r w:rsidRPr="00AE75AF">
        <w:rPr>
          <w:rFonts w:ascii="Times New Roman" w:hAnsi="Times New Roman" w:cs="Times New Roman"/>
          <w:sz w:val="28"/>
          <w:szCs w:val="28"/>
        </w:rPr>
        <w:t>year/ 4</w:t>
      </w:r>
      <w:r w:rsidRPr="00AE75AF">
        <w:rPr>
          <w:rFonts w:ascii="Times New Roman" w:hAnsi="Times New Roman" w:cs="Times New Roman"/>
          <w:sz w:val="28"/>
          <w:szCs w:val="28"/>
          <w:vertAlign w:val="superscript"/>
        </w:rPr>
        <w:t>th</w:t>
      </w:r>
      <w:r w:rsidRPr="00AE75AF">
        <w:rPr>
          <w:rFonts w:ascii="Times New Roman" w:hAnsi="Times New Roman" w:cs="Times New Roman"/>
          <w:sz w:val="28"/>
          <w:szCs w:val="28"/>
        </w:rPr>
        <w:t xml:space="preserve"> semester</w:t>
      </w:r>
    </w:p>
    <w:p w:rsidR="00FE4850" w:rsidRPr="00AE75AF" w:rsidRDefault="00FE4850" w:rsidP="00FE4850">
      <w:pPr>
        <w:spacing w:before="240" w:after="0"/>
        <w:jc w:val="center"/>
        <w:rPr>
          <w:rFonts w:ascii="Times New Roman" w:hAnsi="Times New Roman" w:cs="Times New Roman"/>
          <w:sz w:val="28"/>
          <w:szCs w:val="28"/>
        </w:rPr>
      </w:pPr>
      <w:r w:rsidRPr="00AE75AF">
        <w:rPr>
          <w:rFonts w:ascii="Times New Roman" w:hAnsi="Times New Roman" w:cs="Times New Roman"/>
          <w:sz w:val="28"/>
          <w:szCs w:val="28"/>
        </w:rPr>
        <w:t>Submitted to:</w:t>
      </w:r>
    </w:p>
    <w:tbl>
      <w:tblPr>
        <w:tblStyle w:val="TableGrid"/>
        <w:tblW w:w="9846" w:type="dxa"/>
        <w:tblLook w:val="04A0"/>
      </w:tblPr>
      <w:tblGrid>
        <w:gridCol w:w="4923"/>
        <w:gridCol w:w="4923"/>
      </w:tblGrid>
      <w:tr w:rsidR="00FE4850" w:rsidRPr="00AE75AF" w:rsidTr="00FE4850">
        <w:trPr>
          <w:trHeight w:val="368"/>
        </w:trPr>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E4850" w:rsidRDefault="00FE4850" w:rsidP="007F11D2">
            <w:pPr>
              <w:jc w:val="center"/>
              <w:rPr>
                <w:rFonts w:ascii="Times New Roman" w:hAnsi="Times New Roman" w:cs="Times New Roman"/>
                <w:sz w:val="28"/>
                <w:szCs w:val="28"/>
              </w:rPr>
            </w:pPr>
            <w:r w:rsidRPr="00AE75AF">
              <w:rPr>
                <w:rFonts w:ascii="Times New Roman" w:hAnsi="Times New Roman" w:cs="Times New Roman"/>
                <w:sz w:val="28"/>
                <w:szCs w:val="28"/>
              </w:rPr>
              <w:t>Er. Sanjay Kumar Yadav</w:t>
            </w:r>
          </w:p>
          <w:p w:rsidR="009B4E85" w:rsidRPr="00AE75AF" w:rsidRDefault="009B4E85" w:rsidP="009B4E85">
            <w:pPr>
              <w:jc w:val="center"/>
              <w:rPr>
                <w:rFonts w:ascii="Times New Roman" w:hAnsi="Times New Roman" w:cs="Times New Roman"/>
                <w:sz w:val="28"/>
                <w:szCs w:val="28"/>
              </w:rPr>
            </w:pPr>
            <w:r w:rsidRPr="00AE75AF">
              <w:rPr>
                <w:rFonts w:ascii="Times New Roman" w:hAnsi="Times New Roman" w:cs="Times New Roman"/>
                <w:sz w:val="28"/>
                <w:szCs w:val="28"/>
              </w:rPr>
              <w:t>Lecturers</w:t>
            </w:r>
          </w:p>
          <w:p w:rsidR="009B4E85" w:rsidRPr="00AE75AF" w:rsidRDefault="009B4E85" w:rsidP="009B4E85">
            <w:pPr>
              <w:jc w:val="center"/>
              <w:rPr>
                <w:rFonts w:ascii="Times New Roman" w:hAnsi="Times New Roman" w:cs="Times New Roman"/>
                <w:b/>
                <w:sz w:val="28"/>
                <w:szCs w:val="28"/>
              </w:rPr>
            </w:pPr>
            <w:r w:rsidRPr="00AE75AF">
              <w:rPr>
                <w:rFonts w:ascii="Times New Roman" w:hAnsi="Times New Roman" w:cs="Times New Roman"/>
                <w:sz w:val="28"/>
                <w:szCs w:val="28"/>
              </w:rPr>
              <w:t>Department of Computer Science</w:t>
            </w:r>
          </w:p>
          <w:p w:rsidR="009B4E85" w:rsidRPr="00AE75AF" w:rsidRDefault="009B4E85" w:rsidP="007F11D2">
            <w:pPr>
              <w:jc w:val="center"/>
              <w:rPr>
                <w:rFonts w:ascii="Times New Roman" w:hAnsi="Times New Roman" w:cs="Times New Roman"/>
                <w:sz w:val="28"/>
                <w:szCs w:val="28"/>
              </w:rPr>
            </w:pPr>
          </w:p>
        </w:tc>
        <w:tc>
          <w:tcPr>
            <w:tcW w:w="4923" w:type="dxa"/>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FE4850" w:rsidRPr="00AE75AF" w:rsidRDefault="00FE4850" w:rsidP="007F11D2">
            <w:pPr>
              <w:jc w:val="center"/>
              <w:rPr>
                <w:rFonts w:ascii="Times New Roman" w:hAnsi="Times New Roman" w:cs="Times New Roman"/>
                <w:sz w:val="28"/>
                <w:szCs w:val="28"/>
              </w:rPr>
            </w:pPr>
          </w:p>
        </w:tc>
      </w:tr>
    </w:tbl>
    <w:p w:rsidR="00FE4850" w:rsidRPr="00AE75AF" w:rsidRDefault="00FE4850" w:rsidP="005232C8">
      <w:pPr>
        <w:rPr>
          <w:rFonts w:ascii="Times New Roman" w:hAnsi="Times New Roman" w:cs="Times New Roman"/>
          <w:sz w:val="24"/>
        </w:rPr>
        <w:sectPr w:rsidR="00FE4850" w:rsidRPr="00AE75AF" w:rsidSect="00244B7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docGrid w:linePitch="360"/>
        </w:sectPr>
      </w:pPr>
    </w:p>
    <w:p w:rsidR="00373B80" w:rsidRPr="00373B80" w:rsidRDefault="00373B80" w:rsidP="00373B80">
      <w:pPr>
        <w:spacing w:after="240" w:line="532" w:lineRule="atLeast"/>
        <w:ind w:left="48" w:right="48"/>
        <w:jc w:val="both"/>
        <w:rPr>
          <w:rFonts w:ascii="Times New Roman" w:eastAsia="Times New Roman" w:hAnsi="Times New Roman" w:cs="Times New Roman"/>
          <w:color w:val="000000"/>
          <w:sz w:val="28"/>
          <w:szCs w:val="28"/>
        </w:rPr>
      </w:pPr>
      <w:r w:rsidRPr="00373B80">
        <w:rPr>
          <w:rFonts w:ascii="Times New Roman" w:eastAsia="Times New Roman" w:hAnsi="Times New Roman" w:cs="Times New Roman"/>
          <w:b/>
          <w:bCs/>
          <w:color w:val="000000"/>
          <w:sz w:val="28"/>
          <w:szCs w:val="28"/>
        </w:rPr>
        <w:lastRenderedPageBreak/>
        <w:t>Join</w:t>
      </w:r>
      <w:r w:rsidRPr="00373B80">
        <w:rPr>
          <w:rFonts w:ascii="Times New Roman" w:eastAsia="Times New Roman" w:hAnsi="Times New Roman" w:cs="Times New Roman"/>
          <w:color w:val="000000"/>
          <w:sz w:val="28"/>
          <w:szCs w:val="28"/>
        </w:rPr>
        <w:t> is a combination of a Cartesian product followed by a selection process. A Join operation pairs two tuples from different relations, if and only if a given join condition is satisfied.</w:t>
      </w:r>
    </w:p>
    <w:p w:rsidR="00373B80" w:rsidRPr="00373B80" w:rsidRDefault="00373B80" w:rsidP="00373B80">
      <w:pPr>
        <w:spacing w:after="240" w:line="532" w:lineRule="atLeast"/>
        <w:ind w:left="48" w:right="48"/>
        <w:jc w:val="both"/>
        <w:rPr>
          <w:rFonts w:ascii="Times New Roman" w:eastAsia="Times New Roman" w:hAnsi="Times New Roman" w:cs="Times New Roman"/>
          <w:color w:val="000000"/>
          <w:sz w:val="28"/>
          <w:szCs w:val="28"/>
        </w:rPr>
      </w:pPr>
      <w:r w:rsidRPr="00373B80">
        <w:rPr>
          <w:rFonts w:ascii="Times New Roman" w:eastAsia="Times New Roman" w:hAnsi="Times New Roman" w:cs="Times New Roman"/>
          <w:color w:val="000000"/>
          <w:sz w:val="28"/>
          <w:szCs w:val="28"/>
        </w:rPr>
        <w:t>We will briefly describe various join types in the following sections.</w:t>
      </w:r>
    </w:p>
    <w:p w:rsidR="00373B80" w:rsidRPr="00373B80" w:rsidRDefault="00373B80" w:rsidP="00373B80">
      <w:pPr>
        <w:spacing w:before="48" w:after="48" w:line="360" w:lineRule="atLeast"/>
        <w:ind w:right="48"/>
        <w:outlineLvl w:val="1"/>
        <w:rPr>
          <w:rFonts w:ascii="Times New Roman" w:eastAsia="Times New Roman" w:hAnsi="Times New Roman" w:cs="Times New Roman"/>
          <w:b/>
          <w:color w:val="121214"/>
          <w:spacing w:val="-22"/>
          <w:sz w:val="28"/>
          <w:szCs w:val="28"/>
        </w:rPr>
      </w:pPr>
      <w:r w:rsidRPr="00373B80">
        <w:rPr>
          <w:rFonts w:ascii="Times New Roman" w:eastAsia="Times New Roman" w:hAnsi="Times New Roman" w:cs="Times New Roman"/>
          <w:b/>
          <w:color w:val="121214"/>
          <w:spacing w:val="-22"/>
          <w:sz w:val="28"/>
          <w:szCs w:val="28"/>
        </w:rPr>
        <w:t>Theta (θ) Join</w:t>
      </w:r>
    </w:p>
    <w:p w:rsidR="00373B80" w:rsidRPr="00373B80" w:rsidRDefault="00373B80" w:rsidP="00373B80">
      <w:pPr>
        <w:spacing w:after="240" w:line="532" w:lineRule="atLeast"/>
        <w:ind w:left="48" w:right="48"/>
        <w:jc w:val="both"/>
        <w:rPr>
          <w:rFonts w:ascii="Times New Roman" w:eastAsia="Times New Roman" w:hAnsi="Times New Roman" w:cs="Times New Roman"/>
          <w:color w:val="000000"/>
          <w:sz w:val="28"/>
          <w:szCs w:val="28"/>
        </w:rPr>
      </w:pPr>
      <w:r w:rsidRPr="00373B80">
        <w:rPr>
          <w:rFonts w:ascii="Times New Roman" w:eastAsia="Times New Roman" w:hAnsi="Times New Roman" w:cs="Times New Roman"/>
          <w:color w:val="000000"/>
          <w:sz w:val="28"/>
          <w:szCs w:val="28"/>
        </w:rPr>
        <w:t>Theta join combines tuples from different relations provided they satisfy the theta condition. The join condition is denoted by the symbol </w:t>
      </w:r>
      <w:r w:rsidRPr="00373B80">
        <w:rPr>
          <w:rFonts w:ascii="Times New Roman" w:eastAsia="Times New Roman" w:hAnsi="Times New Roman" w:cs="Times New Roman"/>
          <w:b/>
          <w:bCs/>
          <w:color w:val="000000"/>
          <w:sz w:val="28"/>
          <w:szCs w:val="28"/>
        </w:rPr>
        <w:t>θ</w:t>
      </w:r>
      <w:r w:rsidRPr="00373B80">
        <w:rPr>
          <w:rFonts w:ascii="Times New Roman" w:eastAsia="Times New Roman" w:hAnsi="Times New Roman" w:cs="Times New Roman"/>
          <w:color w:val="000000"/>
          <w:sz w:val="28"/>
          <w:szCs w:val="28"/>
        </w:rPr>
        <w:t>.</w:t>
      </w:r>
    </w:p>
    <w:p w:rsidR="00373B80" w:rsidRPr="00373B80" w:rsidRDefault="00373B80" w:rsidP="00373B80">
      <w:pPr>
        <w:spacing w:before="48" w:after="48" w:line="360" w:lineRule="atLeast"/>
        <w:ind w:right="48"/>
        <w:outlineLvl w:val="2"/>
        <w:rPr>
          <w:rFonts w:ascii="Times New Roman" w:eastAsia="Times New Roman" w:hAnsi="Times New Roman" w:cs="Times New Roman"/>
          <w:color w:val="000000"/>
          <w:sz w:val="28"/>
          <w:szCs w:val="28"/>
        </w:rPr>
      </w:pPr>
      <w:r w:rsidRPr="00373B80">
        <w:rPr>
          <w:rFonts w:ascii="Times New Roman" w:eastAsia="Times New Roman" w:hAnsi="Times New Roman" w:cs="Times New Roman"/>
          <w:color w:val="000000"/>
          <w:sz w:val="28"/>
          <w:szCs w:val="28"/>
        </w:rPr>
        <w:t>Notation</w:t>
      </w:r>
    </w:p>
    <w:p w:rsidR="00373B80" w:rsidRPr="00373B80" w:rsidRDefault="00373B80" w:rsidP="00373B80">
      <w:pPr>
        <w:spacing w:before="48" w:after="48" w:line="360" w:lineRule="atLeast"/>
        <w:ind w:right="48"/>
        <w:outlineLvl w:val="2"/>
        <w:rPr>
          <w:rFonts w:ascii="Times New Roman" w:eastAsia="Times New Roman" w:hAnsi="Times New Roman" w:cs="Times New Roman"/>
          <w:color w:val="000000"/>
          <w:sz w:val="28"/>
          <w:szCs w:val="28"/>
        </w:rPr>
      </w:pPr>
      <w:r w:rsidRPr="00373B80">
        <w:rPr>
          <w:rFonts w:ascii="Times New Roman" w:eastAsia="Times New Roman" w:hAnsi="Times New Roman" w:cs="Times New Roman"/>
          <w:color w:val="000000"/>
          <w:sz w:val="28"/>
          <w:szCs w:val="28"/>
        </w:rPr>
        <w:t xml:space="preserve">R1 </w:t>
      </w:r>
      <w:r w:rsidRPr="00373B80">
        <w:rPr>
          <w:rFonts w:ascii="Cambria Math" w:eastAsia="Times New Roman" w:hAnsi="Cambria Math" w:cs="Times New Roman"/>
          <w:color w:val="000000"/>
          <w:sz w:val="28"/>
          <w:szCs w:val="28"/>
        </w:rPr>
        <w:t>⋈</w:t>
      </w:r>
      <w:r w:rsidRPr="00373B80">
        <w:rPr>
          <w:rFonts w:ascii="Times New Roman" w:eastAsia="Times New Roman" w:hAnsi="Times New Roman" w:cs="Times New Roman"/>
          <w:color w:val="000000"/>
          <w:sz w:val="28"/>
          <w:szCs w:val="28"/>
          <w:vertAlign w:val="subscript"/>
        </w:rPr>
        <w:t>θ</w:t>
      </w:r>
      <w:r w:rsidRPr="00373B80">
        <w:rPr>
          <w:rFonts w:ascii="Times New Roman" w:eastAsia="Times New Roman" w:hAnsi="Times New Roman" w:cs="Times New Roman"/>
          <w:color w:val="000000"/>
          <w:sz w:val="28"/>
          <w:szCs w:val="28"/>
        </w:rPr>
        <w:t xml:space="preserve"> R2</w:t>
      </w:r>
    </w:p>
    <w:p w:rsidR="00373B80" w:rsidRPr="00373B80" w:rsidRDefault="00373B80" w:rsidP="00373B80">
      <w:pPr>
        <w:spacing w:before="48" w:after="48" w:line="360" w:lineRule="atLeast"/>
        <w:ind w:right="48"/>
        <w:outlineLvl w:val="2"/>
        <w:rPr>
          <w:rFonts w:ascii="Times New Roman" w:eastAsia="Times New Roman" w:hAnsi="Times New Roman" w:cs="Times New Roman"/>
          <w:color w:val="000000"/>
          <w:sz w:val="28"/>
          <w:szCs w:val="28"/>
        </w:rPr>
      </w:pPr>
    </w:p>
    <w:p w:rsidR="00373B80" w:rsidRPr="00373B80" w:rsidRDefault="00373B80" w:rsidP="00373B80">
      <w:pPr>
        <w:spacing w:after="240" w:line="532" w:lineRule="atLeast"/>
        <w:ind w:left="48" w:right="48"/>
        <w:jc w:val="both"/>
        <w:rPr>
          <w:rFonts w:ascii="Times New Roman" w:eastAsia="Times New Roman" w:hAnsi="Times New Roman" w:cs="Times New Roman"/>
          <w:color w:val="000000"/>
          <w:sz w:val="28"/>
          <w:szCs w:val="28"/>
        </w:rPr>
      </w:pPr>
      <w:r w:rsidRPr="00373B80">
        <w:rPr>
          <w:rFonts w:ascii="Times New Roman" w:eastAsia="Times New Roman" w:hAnsi="Times New Roman" w:cs="Times New Roman"/>
          <w:color w:val="000000"/>
          <w:sz w:val="28"/>
          <w:szCs w:val="28"/>
        </w:rPr>
        <w:t>R1 and R2 are relations having attributes (A1, A2, .., An) and (B1, B2,.. ,Bn) such that the attributes don’t have anything in common, that is R1 ∩ R2 = Φ.</w:t>
      </w:r>
    </w:p>
    <w:p w:rsidR="00373B80" w:rsidRPr="00373B80" w:rsidRDefault="00373B80" w:rsidP="00373B80">
      <w:pPr>
        <w:spacing w:after="240" w:line="532" w:lineRule="atLeast"/>
        <w:ind w:left="48" w:right="48"/>
        <w:jc w:val="both"/>
        <w:rPr>
          <w:rFonts w:ascii="Times New Roman" w:eastAsia="Times New Roman" w:hAnsi="Times New Roman" w:cs="Times New Roman"/>
          <w:color w:val="000000"/>
          <w:sz w:val="28"/>
          <w:szCs w:val="28"/>
        </w:rPr>
      </w:pPr>
      <w:r w:rsidRPr="00373B80">
        <w:rPr>
          <w:rFonts w:ascii="Times New Roman" w:eastAsia="Times New Roman" w:hAnsi="Times New Roman" w:cs="Times New Roman"/>
          <w:color w:val="000000"/>
          <w:sz w:val="28"/>
          <w:szCs w:val="28"/>
        </w:rPr>
        <w:t>Theta join can use all kinds of comparison operators.</w:t>
      </w:r>
    </w:p>
    <w:tbl>
      <w:tblPr>
        <w:tblW w:w="1508" w:type="dxa"/>
        <w:jc w:val="center"/>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821"/>
        <w:gridCol w:w="1054"/>
        <w:gridCol w:w="759"/>
      </w:tblGrid>
      <w:tr w:rsidR="00373B80" w:rsidRPr="00373B80" w:rsidTr="00373B80">
        <w:trPr>
          <w:jc w:val="center"/>
        </w:trPr>
        <w:tc>
          <w:tcPr>
            <w:tcW w:w="1508" w:type="dxa"/>
            <w:gridSpan w:val="3"/>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Student</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SID</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Name</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Std</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101</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Alex</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102</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Maria</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11</w:t>
            </w:r>
          </w:p>
        </w:tc>
      </w:tr>
    </w:tbl>
    <w:p w:rsidR="00373B80" w:rsidRPr="00373B80" w:rsidRDefault="00373B80" w:rsidP="00373B80">
      <w:pPr>
        <w:spacing w:after="0" w:line="240" w:lineRule="auto"/>
        <w:rPr>
          <w:rFonts w:ascii="Times New Roman" w:eastAsia="Times New Roman" w:hAnsi="Times New Roman" w:cs="Times New Roman"/>
          <w:vanish/>
          <w:sz w:val="28"/>
          <w:szCs w:val="28"/>
        </w:rPr>
      </w:pPr>
    </w:p>
    <w:tbl>
      <w:tblPr>
        <w:tblW w:w="1647" w:type="dxa"/>
        <w:jc w:val="center"/>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992"/>
        <w:gridCol w:w="1257"/>
      </w:tblGrid>
      <w:tr w:rsidR="00373B80" w:rsidRPr="00373B80" w:rsidTr="00373B80">
        <w:trPr>
          <w:jc w:val="center"/>
        </w:trPr>
        <w:tc>
          <w:tcPr>
            <w:tcW w:w="1647" w:type="dxa"/>
            <w:gridSpan w:val="2"/>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lastRenderedPageBreak/>
              <w:t>Subjects</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Class</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Subject</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Math</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English</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11</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Music</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11</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Sports</w:t>
            </w:r>
          </w:p>
        </w:tc>
      </w:tr>
    </w:tbl>
    <w:p w:rsidR="00373B80" w:rsidRPr="00373B80" w:rsidRDefault="00373B80" w:rsidP="00373B80">
      <w:pPr>
        <w:spacing w:after="240" w:line="532" w:lineRule="atLeast"/>
        <w:ind w:left="48" w:right="48"/>
        <w:jc w:val="both"/>
        <w:rPr>
          <w:rFonts w:ascii="Times New Roman" w:eastAsia="Times New Roman" w:hAnsi="Times New Roman" w:cs="Times New Roman"/>
          <w:color w:val="000000"/>
          <w:sz w:val="28"/>
          <w:szCs w:val="28"/>
        </w:rPr>
      </w:pPr>
      <w:r w:rsidRPr="00373B80">
        <w:rPr>
          <w:rFonts w:ascii="Times New Roman" w:eastAsia="Times New Roman" w:hAnsi="Times New Roman" w:cs="Times New Roman"/>
          <w:color w:val="000000"/>
          <w:sz w:val="28"/>
          <w:szCs w:val="28"/>
        </w:rPr>
        <w:t>Student_Detail −</w:t>
      </w:r>
    </w:p>
    <w:tbl>
      <w:tblPr>
        <w:tblW w:w="5586" w:type="dxa"/>
        <w:jc w:val="center"/>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872"/>
        <w:gridCol w:w="1199"/>
        <w:gridCol w:w="854"/>
        <w:gridCol w:w="1182"/>
        <w:gridCol w:w="1479"/>
      </w:tblGrid>
      <w:tr w:rsidR="00373B80" w:rsidRPr="00373B80" w:rsidTr="00373B80">
        <w:trPr>
          <w:jc w:val="center"/>
        </w:trPr>
        <w:tc>
          <w:tcPr>
            <w:tcW w:w="5586" w:type="dxa"/>
            <w:gridSpan w:val="5"/>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Student_detail</w:t>
            </w:r>
          </w:p>
        </w:tc>
      </w:tr>
      <w:tr w:rsidR="00373B80" w:rsidRPr="00373B80" w:rsidTr="00373B80">
        <w:trPr>
          <w:jc w:val="center"/>
        </w:trPr>
        <w:tc>
          <w:tcPr>
            <w:tcW w:w="872"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SID</w:t>
            </w:r>
          </w:p>
        </w:tc>
        <w:tc>
          <w:tcPr>
            <w:tcW w:w="1199"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Name</w:t>
            </w:r>
          </w:p>
        </w:tc>
        <w:tc>
          <w:tcPr>
            <w:tcW w:w="854"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Std</w:t>
            </w:r>
          </w:p>
        </w:tc>
        <w:tc>
          <w:tcPr>
            <w:tcW w:w="1182"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Class</w:t>
            </w:r>
          </w:p>
        </w:tc>
        <w:tc>
          <w:tcPr>
            <w:tcW w:w="1474"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Subject</w:t>
            </w:r>
          </w:p>
        </w:tc>
      </w:tr>
      <w:tr w:rsidR="00373B80" w:rsidRPr="00373B80" w:rsidTr="00373B80">
        <w:trPr>
          <w:jc w:val="center"/>
        </w:trPr>
        <w:tc>
          <w:tcPr>
            <w:tcW w:w="872"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101</w:t>
            </w:r>
          </w:p>
        </w:tc>
        <w:tc>
          <w:tcPr>
            <w:tcW w:w="1199"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Alex</w:t>
            </w:r>
          </w:p>
        </w:tc>
        <w:tc>
          <w:tcPr>
            <w:tcW w:w="854"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w:t>
            </w:r>
          </w:p>
        </w:tc>
        <w:tc>
          <w:tcPr>
            <w:tcW w:w="1182"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w:t>
            </w:r>
          </w:p>
        </w:tc>
        <w:tc>
          <w:tcPr>
            <w:tcW w:w="1474"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Math</w:t>
            </w:r>
          </w:p>
        </w:tc>
      </w:tr>
      <w:tr w:rsidR="00373B80" w:rsidRPr="00373B80" w:rsidTr="00373B80">
        <w:trPr>
          <w:jc w:val="center"/>
        </w:trPr>
        <w:tc>
          <w:tcPr>
            <w:tcW w:w="872"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101</w:t>
            </w:r>
          </w:p>
        </w:tc>
        <w:tc>
          <w:tcPr>
            <w:tcW w:w="1199"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Alex</w:t>
            </w:r>
          </w:p>
        </w:tc>
        <w:tc>
          <w:tcPr>
            <w:tcW w:w="854"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w:t>
            </w:r>
          </w:p>
        </w:tc>
        <w:tc>
          <w:tcPr>
            <w:tcW w:w="1182"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w:t>
            </w:r>
          </w:p>
        </w:tc>
        <w:tc>
          <w:tcPr>
            <w:tcW w:w="1474"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English</w:t>
            </w:r>
          </w:p>
        </w:tc>
      </w:tr>
      <w:tr w:rsidR="00373B80" w:rsidRPr="00373B80" w:rsidTr="00373B80">
        <w:trPr>
          <w:jc w:val="center"/>
        </w:trPr>
        <w:tc>
          <w:tcPr>
            <w:tcW w:w="872"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lastRenderedPageBreak/>
              <w:t>102</w:t>
            </w:r>
          </w:p>
        </w:tc>
        <w:tc>
          <w:tcPr>
            <w:tcW w:w="1199"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Maria</w:t>
            </w:r>
          </w:p>
        </w:tc>
        <w:tc>
          <w:tcPr>
            <w:tcW w:w="854"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11</w:t>
            </w:r>
          </w:p>
        </w:tc>
        <w:tc>
          <w:tcPr>
            <w:tcW w:w="1182"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11</w:t>
            </w:r>
          </w:p>
        </w:tc>
        <w:tc>
          <w:tcPr>
            <w:tcW w:w="1474"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Music</w:t>
            </w:r>
          </w:p>
        </w:tc>
      </w:tr>
      <w:tr w:rsidR="00373B80" w:rsidRPr="00373B80" w:rsidTr="00373B80">
        <w:trPr>
          <w:jc w:val="center"/>
        </w:trPr>
        <w:tc>
          <w:tcPr>
            <w:tcW w:w="872"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102</w:t>
            </w:r>
          </w:p>
        </w:tc>
        <w:tc>
          <w:tcPr>
            <w:tcW w:w="1199"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Maria</w:t>
            </w:r>
          </w:p>
        </w:tc>
        <w:tc>
          <w:tcPr>
            <w:tcW w:w="854"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11</w:t>
            </w:r>
          </w:p>
        </w:tc>
        <w:tc>
          <w:tcPr>
            <w:tcW w:w="1182"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11</w:t>
            </w:r>
          </w:p>
        </w:tc>
        <w:tc>
          <w:tcPr>
            <w:tcW w:w="1474"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Sports</w:t>
            </w:r>
          </w:p>
        </w:tc>
      </w:tr>
    </w:tbl>
    <w:p w:rsidR="00373B80" w:rsidRPr="00373B80" w:rsidRDefault="00373B80" w:rsidP="00373B80">
      <w:pPr>
        <w:spacing w:before="48" w:after="48" w:line="360" w:lineRule="atLeast"/>
        <w:ind w:right="48"/>
        <w:outlineLvl w:val="1"/>
        <w:rPr>
          <w:rFonts w:ascii="Times New Roman" w:eastAsia="Times New Roman" w:hAnsi="Times New Roman" w:cs="Times New Roman"/>
          <w:b/>
          <w:color w:val="121214"/>
          <w:spacing w:val="-22"/>
          <w:sz w:val="28"/>
          <w:szCs w:val="28"/>
        </w:rPr>
      </w:pPr>
      <w:r w:rsidRPr="00373B80">
        <w:rPr>
          <w:rFonts w:ascii="Times New Roman" w:eastAsia="Times New Roman" w:hAnsi="Times New Roman" w:cs="Times New Roman"/>
          <w:b/>
          <w:color w:val="121214"/>
          <w:spacing w:val="-22"/>
          <w:sz w:val="28"/>
          <w:szCs w:val="28"/>
        </w:rPr>
        <w:t>Equijoin</w:t>
      </w:r>
    </w:p>
    <w:p w:rsidR="00373B80" w:rsidRDefault="00373B80" w:rsidP="00373B80">
      <w:pPr>
        <w:spacing w:after="240" w:line="532" w:lineRule="atLeast"/>
        <w:ind w:left="48" w:right="48"/>
        <w:jc w:val="both"/>
        <w:rPr>
          <w:rFonts w:ascii="Times New Roman" w:eastAsia="Times New Roman" w:hAnsi="Times New Roman" w:cs="Times New Roman"/>
          <w:color w:val="000000"/>
          <w:sz w:val="28"/>
          <w:szCs w:val="28"/>
        </w:rPr>
      </w:pPr>
      <w:r w:rsidRPr="00373B80">
        <w:rPr>
          <w:rFonts w:ascii="Times New Roman" w:eastAsia="Times New Roman" w:hAnsi="Times New Roman" w:cs="Times New Roman"/>
          <w:color w:val="000000"/>
          <w:sz w:val="28"/>
          <w:szCs w:val="28"/>
        </w:rPr>
        <w:t>When Theta join uses only </w:t>
      </w:r>
      <w:r w:rsidRPr="00373B80">
        <w:rPr>
          <w:rFonts w:ascii="Times New Roman" w:eastAsia="Times New Roman" w:hAnsi="Times New Roman" w:cs="Times New Roman"/>
          <w:b/>
          <w:bCs/>
          <w:color w:val="000000"/>
          <w:sz w:val="28"/>
          <w:szCs w:val="28"/>
        </w:rPr>
        <w:t>equality</w:t>
      </w:r>
      <w:r w:rsidRPr="00373B80">
        <w:rPr>
          <w:rFonts w:ascii="Times New Roman" w:eastAsia="Times New Roman" w:hAnsi="Times New Roman" w:cs="Times New Roman"/>
          <w:color w:val="000000"/>
          <w:sz w:val="28"/>
          <w:szCs w:val="28"/>
        </w:rPr>
        <w:t> comparison operator, it is said to be equijoin. The above example corresponds to equijoin.</w:t>
      </w:r>
    </w:p>
    <w:p w:rsidR="00373B80" w:rsidRPr="00373B80" w:rsidRDefault="00373B80" w:rsidP="00373B80">
      <w:pPr>
        <w:spacing w:after="240" w:line="532" w:lineRule="atLeast"/>
        <w:ind w:left="48" w:right="48"/>
        <w:jc w:val="center"/>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3188384" cy="289853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grayscl/>
                    </a:blip>
                    <a:srcRect l="20264" t="13898" r="43299" b="27142"/>
                    <a:stretch>
                      <a:fillRect/>
                    </a:stretch>
                  </pic:blipFill>
                  <pic:spPr bwMode="auto">
                    <a:xfrm>
                      <a:off x="0" y="0"/>
                      <a:ext cx="3188382" cy="2898530"/>
                    </a:xfrm>
                    <a:prstGeom prst="rect">
                      <a:avLst/>
                    </a:prstGeom>
                    <a:noFill/>
                    <a:ln w="9525">
                      <a:noFill/>
                      <a:miter lim="800000"/>
                      <a:headEnd/>
                      <a:tailEnd/>
                    </a:ln>
                  </pic:spPr>
                </pic:pic>
              </a:graphicData>
            </a:graphic>
          </wp:inline>
        </w:drawing>
      </w:r>
    </w:p>
    <w:p w:rsidR="00373B80" w:rsidRPr="00373B80" w:rsidRDefault="00373B80" w:rsidP="00373B80">
      <w:pPr>
        <w:spacing w:before="48" w:after="48" w:line="360" w:lineRule="atLeast"/>
        <w:ind w:right="48"/>
        <w:outlineLvl w:val="1"/>
        <w:rPr>
          <w:rFonts w:ascii="Times New Roman" w:eastAsia="Times New Roman" w:hAnsi="Times New Roman" w:cs="Times New Roman"/>
          <w:b/>
          <w:color w:val="121214"/>
          <w:spacing w:val="-22"/>
          <w:sz w:val="28"/>
          <w:szCs w:val="28"/>
        </w:rPr>
      </w:pPr>
      <w:r w:rsidRPr="00373B80">
        <w:rPr>
          <w:rFonts w:ascii="Times New Roman" w:eastAsia="Times New Roman" w:hAnsi="Times New Roman" w:cs="Times New Roman"/>
          <w:b/>
          <w:color w:val="121214"/>
          <w:spacing w:val="-22"/>
          <w:sz w:val="28"/>
          <w:szCs w:val="28"/>
        </w:rPr>
        <w:t>Natural Join (</w:t>
      </w:r>
      <w:r w:rsidRPr="00373B80">
        <w:rPr>
          <w:rFonts w:ascii="Cambria Math" w:eastAsia="Times New Roman" w:hAnsi="Cambria Math" w:cs="Times New Roman"/>
          <w:b/>
          <w:color w:val="121214"/>
          <w:spacing w:val="-22"/>
          <w:sz w:val="28"/>
          <w:szCs w:val="28"/>
        </w:rPr>
        <w:t>⋈</w:t>
      </w:r>
      <w:r w:rsidRPr="00373B80">
        <w:rPr>
          <w:rFonts w:ascii="Times New Roman" w:eastAsia="Times New Roman" w:hAnsi="Times New Roman" w:cs="Times New Roman"/>
          <w:b/>
          <w:color w:val="121214"/>
          <w:spacing w:val="-22"/>
          <w:sz w:val="28"/>
          <w:szCs w:val="28"/>
        </w:rPr>
        <w:t>)</w:t>
      </w:r>
    </w:p>
    <w:p w:rsidR="00373B80" w:rsidRPr="00373B80" w:rsidRDefault="00373B80" w:rsidP="00373B80">
      <w:pPr>
        <w:spacing w:after="240" w:line="532" w:lineRule="atLeast"/>
        <w:ind w:left="48" w:right="48"/>
        <w:jc w:val="both"/>
        <w:rPr>
          <w:rFonts w:ascii="Times New Roman" w:eastAsia="Times New Roman" w:hAnsi="Times New Roman" w:cs="Times New Roman"/>
          <w:color w:val="000000"/>
          <w:sz w:val="28"/>
          <w:szCs w:val="28"/>
        </w:rPr>
      </w:pPr>
      <w:r w:rsidRPr="00373B80">
        <w:rPr>
          <w:rFonts w:ascii="Times New Roman" w:eastAsia="Times New Roman" w:hAnsi="Times New Roman" w:cs="Times New Roman"/>
          <w:color w:val="000000"/>
          <w:sz w:val="28"/>
          <w:szCs w:val="28"/>
        </w:rPr>
        <w:t>Natural join does not use any comparison operator. It does not concatenate the way a Cartesian product does. We can perform a Natural Join only if there is at least one common attribute that exists between two relations. In addition, the attributes must have the same name and domain.</w:t>
      </w:r>
    </w:p>
    <w:p w:rsidR="00373B80" w:rsidRPr="00373B80" w:rsidRDefault="00373B80" w:rsidP="00373B80">
      <w:pPr>
        <w:spacing w:after="240" w:line="532" w:lineRule="atLeast"/>
        <w:ind w:left="48" w:right="48"/>
        <w:jc w:val="both"/>
        <w:rPr>
          <w:rFonts w:ascii="Times New Roman" w:eastAsia="Times New Roman" w:hAnsi="Times New Roman" w:cs="Times New Roman"/>
          <w:color w:val="000000"/>
          <w:sz w:val="28"/>
          <w:szCs w:val="28"/>
        </w:rPr>
      </w:pPr>
      <w:r w:rsidRPr="00373B80">
        <w:rPr>
          <w:rFonts w:ascii="Times New Roman" w:eastAsia="Times New Roman" w:hAnsi="Times New Roman" w:cs="Times New Roman"/>
          <w:color w:val="000000"/>
          <w:sz w:val="28"/>
          <w:szCs w:val="28"/>
        </w:rPr>
        <w:t>Natural join acts on those matching attributes where the values of attributes in both the relations are same.</w:t>
      </w:r>
    </w:p>
    <w:tbl>
      <w:tblPr>
        <w:tblW w:w="1595" w:type="dxa"/>
        <w:jc w:val="center"/>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1054"/>
        <w:gridCol w:w="1614"/>
        <w:gridCol w:w="930"/>
      </w:tblGrid>
      <w:tr w:rsidR="00373B80" w:rsidRPr="00373B80" w:rsidTr="00373B80">
        <w:trPr>
          <w:jc w:val="center"/>
        </w:trPr>
        <w:tc>
          <w:tcPr>
            <w:tcW w:w="1595" w:type="dxa"/>
            <w:gridSpan w:val="3"/>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lastRenderedPageBreak/>
              <w:t>Courses</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CID</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Course</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Dept</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CS01</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Database</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CS</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ME01</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Mechanics</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ME</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EE01</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Electronics</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EE</w:t>
            </w:r>
          </w:p>
        </w:tc>
      </w:tr>
    </w:tbl>
    <w:p w:rsidR="00373B80" w:rsidRPr="00373B80" w:rsidRDefault="00373B80" w:rsidP="00373B80">
      <w:pPr>
        <w:spacing w:after="0" w:line="240" w:lineRule="auto"/>
        <w:rPr>
          <w:rFonts w:ascii="Times New Roman" w:eastAsia="Times New Roman" w:hAnsi="Times New Roman" w:cs="Times New Roman"/>
          <w:vanish/>
          <w:sz w:val="28"/>
          <w:szCs w:val="28"/>
        </w:rPr>
      </w:pPr>
      <w:r w:rsidRPr="00373B80">
        <w:rPr>
          <w:rFonts w:ascii="Times New Roman" w:eastAsia="Times New Roman" w:hAnsi="Times New Roman" w:cs="Times New Roman"/>
          <w:sz w:val="28"/>
          <w:szCs w:val="28"/>
        </w:rPr>
        <w:t xml:space="preserve"> </w:t>
      </w:r>
    </w:p>
    <w:tbl>
      <w:tblPr>
        <w:tblW w:w="1043" w:type="dxa"/>
        <w:jc w:val="center"/>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930"/>
        <w:gridCol w:w="992"/>
      </w:tblGrid>
      <w:tr w:rsidR="00373B80" w:rsidRPr="00373B80" w:rsidTr="00373B80">
        <w:trPr>
          <w:jc w:val="center"/>
        </w:trPr>
        <w:tc>
          <w:tcPr>
            <w:tcW w:w="1043" w:type="dxa"/>
            <w:gridSpan w:val="2"/>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HoD</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Dept</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Head</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CS</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Alex</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ME</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Maya</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EE</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Mira</w:t>
            </w:r>
          </w:p>
        </w:tc>
      </w:tr>
    </w:tbl>
    <w:p w:rsidR="00373B80" w:rsidRPr="00373B80" w:rsidRDefault="00373B80" w:rsidP="00373B80">
      <w:pPr>
        <w:spacing w:after="0" w:line="240" w:lineRule="auto"/>
        <w:rPr>
          <w:rFonts w:ascii="Times New Roman" w:eastAsia="Times New Roman" w:hAnsi="Times New Roman" w:cs="Times New Roman"/>
          <w:vanish/>
          <w:sz w:val="28"/>
          <w:szCs w:val="28"/>
        </w:rPr>
      </w:pPr>
      <w:r w:rsidRPr="00373B80">
        <w:rPr>
          <w:rFonts w:ascii="Times New Roman" w:eastAsia="Times New Roman" w:hAnsi="Times New Roman" w:cs="Times New Roman"/>
          <w:sz w:val="28"/>
          <w:szCs w:val="28"/>
        </w:rPr>
        <w:t xml:space="preserve"> </w:t>
      </w:r>
    </w:p>
    <w:tbl>
      <w:tblPr>
        <w:tblW w:w="1595" w:type="dxa"/>
        <w:jc w:val="center"/>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930"/>
        <w:gridCol w:w="1054"/>
        <w:gridCol w:w="1614"/>
        <w:gridCol w:w="992"/>
      </w:tblGrid>
      <w:tr w:rsidR="00373B80" w:rsidRPr="00373B80" w:rsidTr="00373B80">
        <w:trPr>
          <w:jc w:val="center"/>
        </w:trPr>
        <w:tc>
          <w:tcPr>
            <w:tcW w:w="1595" w:type="dxa"/>
            <w:gridSpan w:val="4"/>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lastRenderedPageBreak/>
              <w:t xml:space="preserve">Courses </w:t>
            </w:r>
            <w:r w:rsidRPr="00373B80">
              <w:rPr>
                <w:rFonts w:ascii="Cambria Math" w:eastAsia="Times New Roman" w:hAnsi="Cambria Math" w:cs="Times New Roman"/>
                <w:b/>
                <w:bCs/>
                <w:color w:val="313131"/>
                <w:sz w:val="28"/>
                <w:szCs w:val="28"/>
              </w:rPr>
              <w:t>⋈</w:t>
            </w:r>
            <w:r w:rsidRPr="00373B80">
              <w:rPr>
                <w:rFonts w:ascii="Times New Roman" w:eastAsia="Times New Roman" w:hAnsi="Times New Roman" w:cs="Times New Roman"/>
                <w:b/>
                <w:bCs/>
                <w:color w:val="313131"/>
                <w:sz w:val="28"/>
                <w:szCs w:val="28"/>
              </w:rPr>
              <w:t xml:space="preserve"> HoD</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Dept</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CID</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Course</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Head</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CS</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CS01</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Database</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Alex</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ME</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ME01</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Mechanics</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Maya</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EE</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EE01</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Electronics</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Mira</w:t>
            </w:r>
          </w:p>
        </w:tc>
      </w:tr>
    </w:tbl>
    <w:p w:rsidR="00373B80" w:rsidRPr="00373B80" w:rsidRDefault="00373B80" w:rsidP="00373B80">
      <w:pPr>
        <w:spacing w:before="48" w:after="48" w:line="360" w:lineRule="atLeast"/>
        <w:ind w:right="48"/>
        <w:outlineLvl w:val="1"/>
        <w:rPr>
          <w:rFonts w:ascii="Times New Roman" w:eastAsia="Times New Roman" w:hAnsi="Times New Roman" w:cs="Times New Roman"/>
          <w:b/>
          <w:color w:val="121214"/>
          <w:spacing w:val="-22"/>
          <w:sz w:val="28"/>
          <w:szCs w:val="28"/>
        </w:rPr>
      </w:pPr>
      <w:r w:rsidRPr="00373B80">
        <w:rPr>
          <w:rFonts w:ascii="Times New Roman" w:eastAsia="Times New Roman" w:hAnsi="Times New Roman" w:cs="Times New Roman"/>
          <w:b/>
          <w:color w:val="121214"/>
          <w:spacing w:val="-22"/>
          <w:sz w:val="28"/>
          <w:szCs w:val="28"/>
        </w:rPr>
        <w:t>Outer Joins</w:t>
      </w:r>
    </w:p>
    <w:p w:rsidR="00373B80" w:rsidRPr="00373B80" w:rsidRDefault="00373B80" w:rsidP="00373B80">
      <w:pPr>
        <w:spacing w:after="240" w:line="532" w:lineRule="atLeast"/>
        <w:ind w:left="48" w:right="48"/>
        <w:jc w:val="both"/>
        <w:rPr>
          <w:rFonts w:ascii="Times New Roman" w:eastAsia="Times New Roman" w:hAnsi="Times New Roman" w:cs="Times New Roman"/>
          <w:color w:val="000000"/>
          <w:sz w:val="28"/>
          <w:szCs w:val="28"/>
        </w:rPr>
      </w:pPr>
      <w:r w:rsidRPr="00373B80">
        <w:rPr>
          <w:rFonts w:ascii="Times New Roman" w:eastAsia="Times New Roman" w:hAnsi="Times New Roman" w:cs="Times New Roman"/>
          <w:color w:val="000000"/>
          <w:sz w:val="28"/>
          <w:szCs w:val="28"/>
        </w:rPr>
        <w:t>Theta Join, Equijoin, and Natural Join are called inner joins. An inner join includes only those tuples with matching attributes and the rest are discarded in the resulting relation. Therefore, we need to use outer joins to include all the tuples from the participating relations in the resulting relation. There are three kinds of outer joins − left outer join, right outer join, and full outer join.</w:t>
      </w:r>
    </w:p>
    <w:p w:rsidR="00373B80" w:rsidRPr="00373B80" w:rsidRDefault="00373B80" w:rsidP="00373B80">
      <w:pPr>
        <w:spacing w:before="48" w:after="48" w:line="360" w:lineRule="atLeast"/>
        <w:ind w:right="48"/>
        <w:outlineLvl w:val="1"/>
        <w:rPr>
          <w:rFonts w:ascii="Times New Roman" w:eastAsia="Times New Roman" w:hAnsi="Times New Roman" w:cs="Times New Roman"/>
          <w:color w:val="121214"/>
          <w:spacing w:val="-22"/>
          <w:sz w:val="28"/>
          <w:szCs w:val="28"/>
        </w:rPr>
      </w:pPr>
      <w:r w:rsidRPr="00373B80">
        <w:rPr>
          <w:rFonts w:ascii="Times New Roman" w:eastAsia="Times New Roman" w:hAnsi="Times New Roman" w:cs="Times New Roman"/>
          <w:color w:val="121214"/>
          <w:spacing w:val="-22"/>
          <w:sz w:val="28"/>
          <w:szCs w:val="28"/>
        </w:rPr>
        <w:t>Left Outer Join(R </w:t>
      </w:r>
      <w:r w:rsidRPr="00373B80">
        <w:rPr>
          <w:rFonts w:ascii="Times New Roman" w:eastAsia="Times New Roman" w:hAnsi="Times New Roman" w:cs="Times New Roman"/>
          <w:noProof/>
          <w:color w:val="121214"/>
          <w:spacing w:val="-22"/>
          <w:sz w:val="28"/>
          <w:szCs w:val="28"/>
        </w:rPr>
        <w:drawing>
          <wp:inline distT="0" distB="0" distL="0" distR="0">
            <wp:extent cx="224790" cy="154940"/>
            <wp:effectExtent l="19050" t="0" r="3810" b="0"/>
            <wp:docPr id="7" name="Picture 1" descr="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ft Outer Join"/>
                    <pic:cNvPicPr>
                      <a:picLocks noChangeAspect="1" noChangeArrowheads="1"/>
                    </pic:cNvPicPr>
                  </pic:nvPicPr>
                  <pic:blipFill>
                    <a:blip r:embed="rId15" cstate="print"/>
                    <a:srcRect/>
                    <a:stretch>
                      <a:fillRect/>
                    </a:stretch>
                  </pic:blipFill>
                  <pic:spPr bwMode="auto">
                    <a:xfrm>
                      <a:off x="0" y="0"/>
                      <a:ext cx="224790" cy="154940"/>
                    </a:xfrm>
                    <a:prstGeom prst="rect">
                      <a:avLst/>
                    </a:prstGeom>
                    <a:noFill/>
                    <a:ln w="9525">
                      <a:noFill/>
                      <a:miter lim="800000"/>
                      <a:headEnd/>
                      <a:tailEnd/>
                    </a:ln>
                  </pic:spPr>
                </pic:pic>
              </a:graphicData>
            </a:graphic>
          </wp:inline>
        </w:drawing>
      </w:r>
      <w:r w:rsidRPr="00373B80">
        <w:rPr>
          <w:rFonts w:ascii="Times New Roman" w:eastAsia="Times New Roman" w:hAnsi="Times New Roman" w:cs="Times New Roman"/>
          <w:color w:val="121214"/>
          <w:spacing w:val="-22"/>
          <w:sz w:val="28"/>
          <w:szCs w:val="28"/>
        </w:rPr>
        <w:t> S)</w:t>
      </w:r>
    </w:p>
    <w:p w:rsidR="00373B80" w:rsidRPr="00373B80" w:rsidRDefault="00373B80" w:rsidP="00373B80">
      <w:pPr>
        <w:spacing w:after="240" w:line="532" w:lineRule="atLeast"/>
        <w:ind w:left="48" w:right="48"/>
        <w:jc w:val="both"/>
        <w:rPr>
          <w:rFonts w:ascii="Times New Roman" w:eastAsia="Times New Roman" w:hAnsi="Times New Roman" w:cs="Times New Roman"/>
          <w:color w:val="000000"/>
          <w:sz w:val="28"/>
          <w:szCs w:val="28"/>
        </w:rPr>
      </w:pPr>
      <w:r w:rsidRPr="00373B80">
        <w:rPr>
          <w:rFonts w:ascii="Times New Roman" w:eastAsia="Times New Roman" w:hAnsi="Times New Roman" w:cs="Times New Roman"/>
          <w:color w:val="000000"/>
          <w:sz w:val="28"/>
          <w:szCs w:val="28"/>
        </w:rPr>
        <w:t>All the tuples from the Left relation, R, are included in the resulting relation. If there are tuples in R without any matching tuple in the Right relation S, then the S-attributes of the resulting relation are made NULL.</w:t>
      </w:r>
    </w:p>
    <w:tbl>
      <w:tblPr>
        <w:tblW w:w="923" w:type="dxa"/>
        <w:jc w:val="center"/>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774"/>
        <w:gridCol w:w="1614"/>
      </w:tblGrid>
      <w:tr w:rsidR="00373B80" w:rsidRPr="00373B80" w:rsidTr="00373B80">
        <w:trPr>
          <w:jc w:val="center"/>
        </w:trPr>
        <w:tc>
          <w:tcPr>
            <w:tcW w:w="923" w:type="dxa"/>
            <w:gridSpan w:val="2"/>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Left</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lastRenderedPageBreak/>
              <w:t>A</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B</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100</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Database</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101</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Mechanics</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102</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Electronics</w:t>
            </w:r>
          </w:p>
        </w:tc>
      </w:tr>
    </w:tbl>
    <w:p w:rsidR="00373B80" w:rsidRPr="00373B80" w:rsidRDefault="00373B80" w:rsidP="00373B80">
      <w:pPr>
        <w:spacing w:after="0" w:line="240" w:lineRule="auto"/>
        <w:rPr>
          <w:rFonts w:ascii="Times New Roman" w:eastAsia="Times New Roman" w:hAnsi="Times New Roman" w:cs="Times New Roman"/>
          <w:vanish/>
          <w:sz w:val="28"/>
          <w:szCs w:val="28"/>
        </w:rPr>
      </w:pPr>
      <w:r w:rsidRPr="00373B80">
        <w:rPr>
          <w:rFonts w:ascii="Times New Roman" w:eastAsia="Times New Roman" w:hAnsi="Times New Roman" w:cs="Times New Roman"/>
          <w:sz w:val="28"/>
          <w:szCs w:val="28"/>
        </w:rPr>
        <w:t xml:space="preserve"> </w:t>
      </w:r>
    </w:p>
    <w:tbl>
      <w:tblPr>
        <w:tblW w:w="1146" w:type="dxa"/>
        <w:jc w:val="center"/>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774"/>
        <w:gridCol w:w="992"/>
      </w:tblGrid>
      <w:tr w:rsidR="00373B80" w:rsidRPr="00373B80" w:rsidTr="00373B80">
        <w:trPr>
          <w:jc w:val="center"/>
        </w:trPr>
        <w:tc>
          <w:tcPr>
            <w:tcW w:w="1146" w:type="dxa"/>
            <w:gridSpan w:val="2"/>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Right</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A</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B</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100</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Alex</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102</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Maya</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104</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Mira</w:t>
            </w:r>
          </w:p>
        </w:tc>
      </w:tr>
    </w:tbl>
    <w:p w:rsidR="00373B80" w:rsidRPr="00373B80" w:rsidRDefault="00373B80" w:rsidP="00373B80">
      <w:pPr>
        <w:spacing w:after="0" w:line="240" w:lineRule="auto"/>
        <w:rPr>
          <w:rFonts w:ascii="Times New Roman" w:eastAsia="Times New Roman" w:hAnsi="Times New Roman" w:cs="Times New Roman"/>
          <w:vanish/>
          <w:sz w:val="28"/>
          <w:szCs w:val="28"/>
        </w:rPr>
      </w:pPr>
      <w:r w:rsidRPr="00373B80">
        <w:rPr>
          <w:rFonts w:ascii="Times New Roman" w:eastAsia="Times New Roman" w:hAnsi="Times New Roman" w:cs="Times New Roman"/>
          <w:sz w:val="28"/>
          <w:szCs w:val="28"/>
        </w:rPr>
        <w:t xml:space="preserve"> </w:t>
      </w:r>
    </w:p>
    <w:tbl>
      <w:tblPr>
        <w:tblW w:w="2794" w:type="dxa"/>
        <w:jc w:val="center"/>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774"/>
        <w:gridCol w:w="1614"/>
        <w:gridCol w:w="774"/>
        <w:gridCol w:w="992"/>
      </w:tblGrid>
      <w:tr w:rsidR="00373B80" w:rsidRPr="00373B80" w:rsidTr="00373B80">
        <w:trPr>
          <w:jc w:val="center"/>
        </w:trPr>
        <w:tc>
          <w:tcPr>
            <w:tcW w:w="2794" w:type="dxa"/>
            <w:gridSpan w:val="4"/>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Courses </w:t>
            </w:r>
            <w:r w:rsidRPr="00373B80">
              <w:rPr>
                <w:rFonts w:ascii="Times New Roman" w:eastAsia="Times New Roman" w:hAnsi="Times New Roman" w:cs="Times New Roman"/>
                <w:b/>
                <w:bCs/>
                <w:noProof/>
                <w:color w:val="313131"/>
                <w:sz w:val="28"/>
                <w:szCs w:val="28"/>
              </w:rPr>
              <w:drawing>
                <wp:inline distT="0" distB="0" distL="0" distR="0">
                  <wp:extent cx="224790" cy="154940"/>
                  <wp:effectExtent l="19050" t="0" r="3810" b="0"/>
                  <wp:docPr id="2" name="Picture 2" descr="Lef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ft Outer Join"/>
                          <pic:cNvPicPr>
                            <a:picLocks noChangeAspect="1" noChangeArrowheads="1"/>
                          </pic:cNvPicPr>
                        </pic:nvPicPr>
                        <pic:blipFill>
                          <a:blip r:embed="rId15" cstate="print"/>
                          <a:srcRect/>
                          <a:stretch>
                            <a:fillRect/>
                          </a:stretch>
                        </pic:blipFill>
                        <pic:spPr bwMode="auto">
                          <a:xfrm>
                            <a:off x="0" y="0"/>
                            <a:ext cx="224790" cy="154940"/>
                          </a:xfrm>
                          <a:prstGeom prst="rect">
                            <a:avLst/>
                          </a:prstGeom>
                          <a:noFill/>
                          <a:ln w="9525">
                            <a:noFill/>
                            <a:miter lim="800000"/>
                            <a:headEnd/>
                            <a:tailEnd/>
                          </a:ln>
                        </pic:spPr>
                      </pic:pic>
                    </a:graphicData>
                  </a:graphic>
                </wp:inline>
              </w:drawing>
            </w:r>
            <w:r w:rsidRPr="00373B80">
              <w:rPr>
                <w:rFonts w:ascii="Times New Roman" w:eastAsia="Times New Roman" w:hAnsi="Times New Roman" w:cs="Times New Roman"/>
                <w:b/>
                <w:bCs/>
                <w:color w:val="313131"/>
                <w:sz w:val="28"/>
                <w:szCs w:val="28"/>
              </w:rPr>
              <w:t> HoD</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lastRenderedPageBreak/>
              <w:t>A</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B</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C</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D</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100</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Database</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100</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Alex</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101</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Mechanics</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102</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Electronics</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102</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Maya</w:t>
            </w:r>
          </w:p>
        </w:tc>
      </w:tr>
    </w:tbl>
    <w:p w:rsidR="00373B80" w:rsidRPr="00373B80" w:rsidRDefault="00373B80" w:rsidP="00373B80">
      <w:pPr>
        <w:spacing w:before="48" w:after="48" w:line="360" w:lineRule="atLeast"/>
        <w:ind w:right="48"/>
        <w:outlineLvl w:val="1"/>
        <w:rPr>
          <w:rFonts w:ascii="Times New Roman" w:eastAsia="Times New Roman" w:hAnsi="Times New Roman" w:cs="Times New Roman"/>
          <w:b/>
          <w:color w:val="121214"/>
          <w:spacing w:val="-22"/>
          <w:sz w:val="28"/>
          <w:szCs w:val="28"/>
        </w:rPr>
      </w:pPr>
      <w:r w:rsidRPr="00373B80">
        <w:rPr>
          <w:rFonts w:ascii="Times New Roman" w:eastAsia="Times New Roman" w:hAnsi="Times New Roman" w:cs="Times New Roman"/>
          <w:b/>
          <w:color w:val="121214"/>
          <w:spacing w:val="-22"/>
          <w:sz w:val="28"/>
          <w:szCs w:val="28"/>
        </w:rPr>
        <w:t>Right Outer Join: ( R </w:t>
      </w:r>
      <w:r w:rsidRPr="00373B80">
        <w:rPr>
          <w:rFonts w:ascii="Times New Roman" w:eastAsia="Times New Roman" w:hAnsi="Times New Roman" w:cs="Times New Roman"/>
          <w:b/>
          <w:noProof/>
          <w:color w:val="121214"/>
          <w:spacing w:val="-22"/>
          <w:sz w:val="28"/>
          <w:szCs w:val="28"/>
        </w:rPr>
        <w:drawing>
          <wp:inline distT="0" distB="0" distL="0" distR="0">
            <wp:extent cx="224790" cy="182880"/>
            <wp:effectExtent l="19050" t="0" r="3810" b="0"/>
            <wp:docPr id="3" name="Picture 3" descr="Righ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ight Outer Join"/>
                    <pic:cNvPicPr>
                      <a:picLocks noChangeAspect="1" noChangeArrowheads="1"/>
                    </pic:cNvPicPr>
                  </pic:nvPicPr>
                  <pic:blipFill>
                    <a:blip r:embed="rId16" cstate="print"/>
                    <a:srcRect/>
                    <a:stretch>
                      <a:fillRect/>
                    </a:stretch>
                  </pic:blipFill>
                  <pic:spPr bwMode="auto">
                    <a:xfrm>
                      <a:off x="0" y="0"/>
                      <a:ext cx="224790" cy="182880"/>
                    </a:xfrm>
                    <a:prstGeom prst="rect">
                      <a:avLst/>
                    </a:prstGeom>
                    <a:noFill/>
                    <a:ln w="9525">
                      <a:noFill/>
                      <a:miter lim="800000"/>
                      <a:headEnd/>
                      <a:tailEnd/>
                    </a:ln>
                  </pic:spPr>
                </pic:pic>
              </a:graphicData>
            </a:graphic>
          </wp:inline>
        </w:drawing>
      </w:r>
      <w:r w:rsidRPr="00373B80">
        <w:rPr>
          <w:rFonts w:ascii="Times New Roman" w:eastAsia="Times New Roman" w:hAnsi="Times New Roman" w:cs="Times New Roman"/>
          <w:b/>
          <w:color w:val="121214"/>
          <w:spacing w:val="-22"/>
          <w:sz w:val="28"/>
          <w:szCs w:val="28"/>
        </w:rPr>
        <w:t> S )</w:t>
      </w:r>
    </w:p>
    <w:p w:rsidR="00373B80" w:rsidRPr="00373B80" w:rsidRDefault="00373B80" w:rsidP="00373B80">
      <w:pPr>
        <w:spacing w:after="240" w:line="532" w:lineRule="atLeast"/>
        <w:ind w:left="48" w:right="48"/>
        <w:jc w:val="both"/>
        <w:rPr>
          <w:rFonts w:ascii="Times New Roman" w:eastAsia="Times New Roman" w:hAnsi="Times New Roman" w:cs="Times New Roman"/>
          <w:color w:val="000000"/>
          <w:sz w:val="28"/>
          <w:szCs w:val="28"/>
        </w:rPr>
      </w:pPr>
      <w:r w:rsidRPr="00373B80">
        <w:rPr>
          <w:rFonts w:ascii="Times New Roman" w:eastAsia="Times New Roman" w:hAnsi="Times New Roman" w:cs="Times New Roman"/>
          <w:color w:val="000000"/>
          <w:sz w:val="28"/>
          <w:szCs w:val="28"/>
        </w:rPr>
        <w:t>All the tuples from the Right relation, S, are included in the resulting relation. If there are tuples in S without any matching tuple in R, then the R-attributes of resulting relation are made NULL.</w:t>
      </w:r>
    </w:p>
    <w:tbl>
      <w:tblPr>
        <w:tblW w:w="2644" w:type="dxa"/>
        <w:jc w:val="center"/>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774"/>
        <w:gridCol w:w="1614"/>
        <w:gridCol w:w="774"/>
        <w:gridCol w:w="992"/>
      </w:tblGrid>
      <w:tr w:rsidR="00373B80" w:rsidRPr="00373B80" w:rsidTr="00373B80">
        <w:trPr>
          <w:jc w:val="center"/>
        </w:trPr>
        <w:tc>
          <w:tcPr>
            <w:tcW w:w="2644" w:type="dxa"/>
            <w:gridSpan w:val="4"/>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Courses </w:t>
            </w:r>
            <w:r w:rsidRPr="00373B80">
              <w:rPr>
                <w:rFonts w:ascii="Times New Roman" w:eastAsia="Times New Roman" w:hAnsi="Times New Roman" w:cs="Times New Roman"/>
                <w:b/>
                <w:bCs/>
                <w:noProof/>
                <w:color w:val="313131"/>
                <w:sz w:val="28"/>
                <w:szCs w:val="28"/>
              </w:rPr>
              <w:drawing>
                <wp:inline distT="0" distB="0" distL="0" distR="0">
                  <wp:extent cx="126365" cy="98425"/>
                  <wp:effectExtent l="19050" t="0" r="6985" b="0"/>
                  <wp:docPr id="4" name="Picture 4" descr="Right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ight Outer Join"/>
                          <pic:cNvPicPr>
                            <a:picLocks noChangeAspect="1" noChangeArrowheads="1"/>
                          </pic:cNvPicPr>
                        </pic:nvPicPr>
                        <pic:blipFill>
                          <a:blip r:embed="rId17" cstate="print"/>
                          <a:srcRect/>
                          <a:stretch>
                            <a:fillRect/>
                          </a:stretch>
                        </pic:blipFill>
                        <pic:spPr bwMode="auto">
                          <a:xfrm>
                            <a:off x="0" y="0"/>
                            <a:ext cx="126365" cy="98425"/>
                          </a:xfrm>
                          <a:prstGeom prst="rect">
                            <a:avLst/>
                          </a:prstGeom>
                          <a:noFill/>
                          <a:ln w="9525">
                            <a:noFill/>
                            <a:miter lim="800000"/>
                            <a:headEnd/>
                            <a:tailEnd/>
                          </a:ln>
                        </pic:spPr>
                      </pic:pic>
                    </a:graphicData>
                  </a:graphic>
                </wp:inline>
              </w:drawing>
            </w:r>
            <w:r w:rsidRPr="00373B80">
              <w:rPr>
                <w:rFonts w:ascii="Times New Roman" w:eastAsia="Times New Roman" w:hAnsi="Times New Roman" w:cs="Times New Roman"/>
                <w:b/>
                <w:bCs/>
                <w:color w:val="313131"/>
                <w:sz w:val="28"/>
                <w:szCs w:val="28"/>
              </w:rPr>
              <w:t> HoD</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A</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B</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C</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D</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100</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Database</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100</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Alex</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102</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Electronics</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102</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Maya</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104</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Mira</w:t>
            </w:r>
          </w:p>
        </w:tc>
      </w:tr>
    </w:tbl>
    <w:p w:rsidR="00373B80" w:rsidRPr="00373B80" w:rsidRDefault="00373B80" w:rsidP="00373B80">
      <w:pPr>
        <w:spacing w:before="48" w:after="48" w:line="360" w:lineRule="atLeast"/>
        <w:ind w:right="48"/>
        <w:outlineLvl w:val="1"/>
        <w:rPr>
          <w:rFonts w:ascii="Times New Roman" w:eastAsia="Times New Roman" w:hAnsi="Times New Roman" w:cs="Times New Roman"/>
          <w:b/>
          <w:color w:val="121214"/>
          <w:spacing w:val="-22"/>
          <w:sz w:val="28"/>
          <w:szCs w:val="28"/>
        </w:rPr>
      </w:pPr>
      <w:r w:rsidRPr="00373B80">
        <w:rPr>
          <w:rFonts w:ascii="Times New Roman" w:eastAsia="Times New Roman" w:hAnsi="Times New Roman" w:cs="Times New Roman"/>
          <w:b/>
          <w:color w:val="121214"/>
          <w:spacing w:val="-22"/>
          <w:sz w:val="28"/>
          <w:szCs w:val="28"/>
        </w:rPr>
        <w:lastRenderedPageBreak/>
        <w:t>Full Outer Join: ( R </w:t>
      </w:r>
      <w:r w:rsidRPr="00373B80">
        <w:rPr>
          <w:rFonts w:ascii="Times New Roman" w:eastAsia="Times New Roman" w:hAnsi="Times New Roman" w:cs="Times New Roman"/>
          <w:b/>
          <w:noProof/>
          <w:color w:val="121214"/>
          <w:spacing w:val="-22"/>
          <w:sz w:val="28"/>
          <w:szCs w:val="28"/>
        </w:rPr>
        <w:drawing>
          <wp:inline distT="0" distB="0" distL="0" distR="0">
            <wp:extent cx="154940" cy="98425"/>
            <wp:effectExtent l="19050" t="0" r="0" b="0"/>
            <wp:docPr id="1" name="Picture 5" descr="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 Outer Join"/>
                    <pic:cNvPicPr>
                      <a:picLocks noChangeAspect="1" noChangeArrowheads="1"/>
                    </pic:cNvPicPr>
                  </pic:nvPicPr>
                  <pic:blipFill>
                    <a:blip r:embed="rId18" cstate="print"/>
                    <a:srcRect/>
                    <a:stretch>
                      <a:fillRect/>
                    </a:stretch>
                  </pic:blipFill>
                  <pic:spPr bwMode="auto">
                    <a:xfrm>
                      <a:off x="0" y="0"/>
                      <a:ext cx="154940" cy="98425"/>
                    </a:xfrm>
                    <a:prstGeom prst="rect">
                      <a:avLst/>
                    </a:prstGeom>
                    <a:noFill/>
                    <a:ln w="9525">
                      <a:noFill/>
                      <a:miter lim="800000"/>
                      <a:headEnd/>
                      <a:tailEnd/>
                    </a:ln>
                  </pic:spPr>
                </pic:pic>
              </a:graphicData>
            </a:graphic>
          </wp:inline>
        </w:drawing>
      </w:r>
      <w:r w:rsidRPr="00373B80">
        <w:rPr>
          <w:rFonts w:ascii="Times New Roman" w:eastAsia="Times New Roman" w:hAnsi="Times New Roman" w:cs="Times New Roman"/>
          <w:b/>
          <w:color w:val="121214"/>
          <w:spacing w:val="-22"/>
          <w:sz w:val="28"/>
          <w:szCs w:val="28"/>
        </w:rPr>
        <w:t> S)</w:t>
      </w:r>
    </w:p>
    <w:p w:rsidR="00373B80" w:rsidRPr="00373B80" w:rsidRDefault="00373B80" w:rsidP="00373B80">
      <w:pPr>
        <w:spacing w:after="240" w:line="532" w:lineRule="atLeast"/>
        <w:ind w:left="48" w:right="48"/>
        <w:jc w:val="both"/>
        <w:rPr>
          <w:rFonts w:ascii="Times New Roman" w:eastAsia="Times New Roman" w:hAnsi="Times New Roman" w:cs="Times New Roman"/>
          <w:color w:val="000000"/>
          <w:sz w:val="28"/>
          <w:szCs w:val="28"/>
        </w:rPr>
      </w:pPr>
      <w:r w:rsidRPr="00373B80">
        <w:rPr>
          <w:rFonts w:ascii="Times New Roman" w:eastAsia="Times New Roman" w:hAnsi="Times New Roman" w:cs="Times New Roman"/>
          <w:color w:val="000000"/>
          <w:sz w:val="28"/>
          <w:szCs w:val="28"/>
        </w:rPr>
        <w:t>All the tuples from both participating relations are included in the resulting relation. If there are no matching tuples for both relations, their respective unmatched attributes are made NULL.</w:t>
      </w:r>
    </w:p>
    <w:tbl>
      <w:tblPr>
        <w:tblW w:w="2644" w:type="dxa"/>
        <w:jc w:val="center"/>
        <w:tblBorders>
          <w:top w:val="single" w:sz="8" w:space="0" w:color="DDDDDD"/>
          <w:left w:val="single" w:sz="8" w:space="0" w:color="DDDDDD"/>
          <w:bottom w:val="single" w:sz="8" w:space="0" w:color="DDDDDD"/>
          <w:right w:val="single" w:sz="8" w:space="0" w:color="DDDDDD"/>
        </w:tblBorders>
        <w:tblCellMar>
          <w:top w:w="15" w:type="dxa"/>
          <w:left w:w="15" w:type="dxa"/>
          <w:bottom w:w="15" w:type="dxa"/>
          <w:right w:w="15" w:type="dxa"/>
        </w:tblCellMar>
        <w:tblLook w:val="04A0"/>
      </w:tblPr>
      <w:tblGrid>
        <w:gridCol w:w="774"/>
        <w:gridCol w:w="1614"/>
        <w:gridCol w:w="774"/>
        <w:gridCol w:w="992"/>
      </w:tblGrid>
      <w:tr w:rsidR="00373B80" w:rsidRPr="00373B80" w:rsidTr="00373B80">
        <w:trPr>
          <w:jc w:val="center"/>
        </w:trPr>
        <w:tc>
          <w:tcPr>
            <w:tcW w:w="2644" w:type="dxa"/>
            <w:gridSpan w:val="4"/>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jc w:val="center"/>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Courses </w:t>
            </w:r>
            <w:r w:rsidRPr="00373B80">
              <w:rPr>
                <w:rFonts w:ascii="Times New Roman" w:eastAsia="Times New Roman" w:hAnsi="Times New Roman" w:cs="Times New Roman"/>
                <w:b/>
                <w:bCs/>
                <w:noProof/>
                <w:color w:val="313131"/>
                <w:sz w:val="28"/>
                <w:szCs w:val="28"/>
              </w:rPr>
              <w:drawing>
                <wp:inline distT="0" distB="0" distL="0" distR="0">
                  <wp:extent cx="126365" cy="70485"/>
                  <wp:effectExtent l="19050" t="0" r="6985" b="0"/>
                  <wp:docPr id="6" name="Picture 6" descr="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ll Outer Join"/>
                          <pic:cNvPicPr>
                            <a:picLocks noChangeAspect="1" noChangeArrowheads="1"/>
                          </pic:cNvPicPr>
                        </pic:nvPicPr>
                        <pic:blipFill>
                          <a:blip r:embed="rId19" cstate="print"/>
                          <a:srcRect/>
                          <a:stretch>
                            <a:fillRect/>
                          </a:stretch>
                        </pic:blipFill>
                        <pic:spPr bwMode="auto">
                          <a:xfrm>
                            <a:off x="0" y="0"/>
                            <a:ext cx="126365" cy="70485"/>
                          </a:xfrm>
                          <a:prstGeom prst="rect">
                            <a:avLst/>
                          </a:prstGeom>
                          <a:noFill/>
                          <a:ln w="9525">
                            <a:noFill/>
                            <a:miter lim="800000"/>
                            <a:headEnd/>
                            <a:tailEnd/>
                          </a:ln>
                        </pic:spPr>
                      </pic:pic>
                    </a:graphicData>
                  </a:graphic>
                </wp:inline>
              </w:drawing>
            </w:r>
            <w:r w:rsidRPr="00373B80">
              <w:rPr>
                <w:rFonts w:ascii="Times New Roman" w:eastAsia="Times New Roman" w:hAnsi="Times New Roman" w:cs="Times New Roman"/>
                <w:b/>
                <w:bCs/>
                <w:color w:val="313131"/>
                <w:sz w:val="28"/>
                <w:szCs w:val="28"/>
              </w:rPr>
              <w:t> HoD</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A</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B</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C</w:t>
            </w:r>
          </w:p>
        </w:tc>
        <w:tc>
          <w:tcPr>
            <w:tcW w:w="50" w:type="dxa"/>
            <w:tcBorders>
              <w:top w:val="single" w:sz="8" w:space="0" w:color="DDDDDD"/>
              <w:left w:val="single" w:sz="8" w:space="0" w:color="DDDDDD"/>
              <w:bottom w:val="single" w:sz="8" w:space="0" w:color="DDDDDD"/>
              <w:right w:val="single" w:sz="8" w:space="0" w:color="DDDDDD"/>
            </w:tcBorders>
            <w:shd w:val="clear" w:color="auto" w:fill="EEEEEE"/>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b/>
                <w:bCs/>
                <w:color w:val="313131"/>
                <w:sz w:val="28"/>
                <w:szCs w:val="28"/>
              </w:rPr>
            </w:pPr>
            <w:r w:rsidRPr="00373B80">
              <w:rPr>
                <w:rFonts w:ascii="Times New Roman" w:eastAsia="Times New Roman" w:hAnsi="Times New Roman" w:cs="Times New Roman"/>
                <w:b/>
                <w:bCs/>
                <w:color w:val="313131"/>
                <w:sz w:val="28"/>
                <w:szCs w:val="28"/>
              </w:rPr>
              <w:t>D</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100</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Database</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100</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Alex</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101</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Mechanics</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102</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Electronics</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102</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Maya</w:t>
            </w:r>
          </w:p>
        </w:tc>
      </w:tr>
      <w:tr w:rsidR="00373B80" w:rsidRPr="00373B80" w:rsidTr="00373B80">
        <w:trPr>
          <w:jc w:val="center"/>
        </w:trPr>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104</w:t>
            </w:r>
          </w:p>
        </w:tc>
        <w:tc>
          <w:tcPr>
            <w:tcW w:w="50" w:type="dxa"/>
            <w:tcBorders>
              <w:top w:val="single" w:sz="8" w:space="0" w:color="DDDDDD"/>
              <w:left w:val="single" w:sz="8" w:space="0" w:color="DDDDDD"/>
              <w:bottom w:val="single" w:sz="8" w:space="0" w:color="DDDDDD"/>
              <w:right w:val="single" w:sz="8" w:space="0" w:color="DDDDDD"/>
            </w:tcBorders>
            <w:shd w:val="clear" w:color="auto" w:fill="auto"/>
            <w:tcMar>
              <w:top w:w="177" w:type="dxa"/>
              <w:left w:w="177" w:type="dxa"/>
              <w:bottom w:w="177" w:type="dxa"/>
              <w:right w:w="177" w:type="dxa"/>
            </w:tcMar>
            <w:hideMark/>
          </w:tcPr>
          <w:p w:rsidR="00373B80" w:rsidRPr="00373B80" w:rsidRDefault="00373B80" w:rsidP="00373B80">
            <w:pPr>
              <w:spacing w:after="443" w:line="240" w:lineRule="auto"/>
              <w:rPr>
                <w:rFonts w:ascii="Times New Roman" w:eastAsia="Times New Roman" w:hAnsi="Times New Roman" w:cs="Times New Roman"/>
                <w:color w:val="313131"/>
                <w:sz w:val="28"/>
                <w:szCs w:val="28"/>
              </w:rPr>
            </w:pPr>
            <w:r w:rsidRPr="00373B80">
              <w:rPr>
                <w:rFonts w:ascii="Times New Roman" w:eastAsia="Times New Roman" w:hAnsi="Times New Roman" w:cs="Times New Roman"/>
                <w:color w:val="313131"/>
                <w:sz w:val="28"/>
                <w:szCs w:val="28"/>
              </w:rPr>
              <w:t>Mira</w:t>
            </w:r>
          </w:p>
        </w:tc>
      </w:tr>
    </w:tbl>
    <w:p w:rsidR="00373B80" w:rsidRPr="00373B80" w:rsidRDefault="00373B80" w:rsidP="009B4E85">
      <w:pPr>
        <w:rPr>
          <w:rFonts w:ascii="Times New Roman" w:hAnsi="Times New Roman" w:cs="Times New Roman"/>
          <w:b/>
          <w:sz w:val="28"/>
          <w:szCs w:val="28"/>
        </w:rPr>
      </w:pPr>
    </w:p>
    <w:p w:rsidR="009B4E85" w:rsidRPr="00373B80" w:rsidRDefault="009B4E85" w:rsidP="009B4E85">
      <w:pPr>
        <w:rPr>
          <w:rFonts w:ascii="Times New Roman" w:hAnsi="Times New Roman" w:cs="Times New Roman"/>
          <w:b/>
          <w:sz w:val="28"/>
          <w:szCs w:val="28"/>
        </w:rPr>
      </w:pPr>
      <w:r w:rsidRPr="00373B80">
        <w:rPr>
          <w:rFonts w:ascii="Times New Roman" w:hAnsi="Times New Roman" w:cs="Times New Roman"/>
          <w:b/>
          <w:sz w:val="28"/>
          <w:szCs w:val="28"/>
        </w:rPr>
        <w:t>Rename Operation (ρ)</w:t>
      </w:r>
    </w:p>
    <w:p w:rsidR="009B4E85" w:rsidRPr="00373B80" w:rsidRDefault="009B4E85" w:rsidP="009B4E85">
      <w:pPr>
        <w:rPr>
          <w:rFonts w:ascii="Times New Roman" w:hAnsi="Times New Roman" w:cs="Times New Roman"/>
          <w:sz w:val="28"/>
          <w:szCs w:val="28"/>
        </w:rPr>
      </w:pPr>
      <w:r w:rsidRPr="00373B80">
        <w:rPr>
          <w:rFonts w:ascii="Times New Roman" w:hAnsi="Times New Roman" w:cs="Times New Roman"/>
          <w:sz w:val="28"/>
          <w:szCs w:val="28"/>
        </w:rPr>
        <w:t>The results of relational algebra are also relations but without any name. The rename operation allows us to rename the output relation. 'rename' operation is denoted with small Greek letter </w:t>
      </w:r>
      <w:r w:rsidRPr="00373B80">
        <w:rPr>
          <w:rFonts w:ascii="Times New Roman" w:hAnsi="Times New Roman" w:cs="Times New Roman"/>
          <w:b/>
          <w:bCs/>
          <w:sz w:val="28"/>
          <w:szCs w:val="28"/>
        </w:rPr>
        <w:t>rho</w:t>
      </w:r>
      <w:r w:rsidRPr="00373B80">
        <w:rPr>
          <w:rFonts w:ascii="Times New Roman" w:hAnsi="Times New Roman" w:cs="Times New Roman"/>
          <w:sz w:val="28"/>
          <w:szCs w:val="28"/>
        </w:rPr>
        <w:t> </w:t>
      </w:r>
      <w:r w:rsidRPr="00373B80">
        <w:rPr>
          <w:rFonts w:ascii="Times New Roman" w:hAnsi="Times New Roman" w:cs="Times New Roman"/>
          <w:i/>
          <w:iCs/>
          <w:sz w:val="28"/>
          <w:szCs w:val="28"/>
        </w:rPr>
        <w:t>ρ</w:t>
      </w:r>
      <w:r w:rsidRPr="00373B80">
        <w:rPr>
          <w:rFonts w:ascii="Times New Roman" w:hAnsi="Times New Roman" w:cs="Times New Roman"/>
          <w:sz w:val="28"/>
          <w:szCs w:val="28"/>
        </w:rPr>
        <w:t>.</w:t>
      </w:r>
    </w:p>
    <w:p w:rsidR="009B4E85" w:rsidRPr="00373B80" w:rsidRDefault="009B4E85" w:rsidP="009B4E85">
      <w:pPr>
        <w:rPr>
          <w:rFonts w:ascii="Times New Roman" w:hAnsi="Times New Roman" w:cs="Times New Roman"/>
          <w:sz w:val="28"/>
          <w:szCs w:val="28"/>
        </w:rPr>
      </w:pPr>
      <w:r w:rsidRPr="00373B80">
        <w:rPr>
          <w:rFonts w:ascii="Times New Roman" w:hAnsi="Times New Roman" w:cs="Times New Roman"/>
          <w:b/>
          <w:bCs/>
          <w:sz w:val="28"/>
          <w:szCs w:val="28"/>
        </w:rPr>
        <w:t>Notation</w:t>
      </w:r>
      <w:r w:rsidRPr="00373B80">
        <w:rPr>
          <w:rFonts w:ascii="Times New Roman" w:hAnsi="Times New Roman" w:cs="Times New Roman"/>
          <w:sz w:val="28"/>
          <w:szCs w:val="28"/>
        </w:rPr>
        <w:t> − </w:t>
      </w:r>
      <w:r w:rsidRPr="00373B80">
        <w:rPr>
          <w:rFonts w:ascii="Times New Roman" w:hAnsi="Times New Roman" w:cs="Times New Roman"/>
          <w:i/>
          <w:iCs/>
          <w:sz w:val="28"/>
          <w:szCs w:val="28"/>
        </w:rPr>
        <w:t>ρ</w:t>
      </w:r>
      <w:r w:rsidRPr="00373B80">
        <w:rPr>
          <w:rFonts w:ascii="Times New Roman" w:hAnsi="Times New Roman" w:cs="Times New Roman"/>
          <w:sz w:val="28"/>
          <w:szCs w:val="28"/>
        </w:rPr>
        <w:t> </w:t>
      </w:r>
      <w:r w:rsidRPr="00373B80">
        <w:rPr>
          <w:rFonts w:ascii="Times New Roman" w:hAnsi="Times New Roman" w:cs="Times New Roman"/>
          <w:sz w:val="28"/>
          <w:szCs w:val="28"/>
          <w:vertAlign w:val="subscript"/>
        </w:rPr>
        <w:t>x</w:t>
      </w:r>
      <w:r w:rsidRPr="00373B80">
        <w:rPr>
          <w:rFonts w:ascii="Times New Roman" w:hAnsi="Times New Roman" w:cs="Times New Roman"/>
          <w:sz w:val="28"/>
          <w:szCs w:val="28"/>
        </w:rPr>
        <w:t> (E)</w:t>
      </w:r>
    </w:p>
    <w:p w:rsidR="009B4E85" w:rsidRDefault="009B4E85" w:rsidP="009B4E85">
      <w:pPr>
        <w:rPr>
          <w:rFonts w:ascii="Times New Roman" w:hAnsi="Times New Roman" w:cs="Times New Roman"/>
          <w:sz w:val="28"/>
          <w:szCs w:val="28"/>
        </w:rPr>
      </w:pPr>
      <w:r w:rsidRPr="00373B80">
        <w:rPr>
          <w:rFonts w:ascii="Times New Roman" w:hAnsi="Times New Roman" w:cs="Times New Roman"/>
          <w:sz w:val="28"/>
          <w:szCs w:val="28"/>
        </w:rPr>
        <w:t>Where the result of expression </w:t>
      </w:r>
      <w:r w:rsidRPr="00373B80">
        <w:rPr>
          <w:rFonts w:ascii="Times New Roman" w:hAnsi="Times New Roman" w:cs="Times New Roman"/>
          <w:b/>
          <w:bCs/>
          <w:sz w:val="28"/>
          <w:szCs w:val="28"/>
        </w:rPr>
        <w:t>E</w:t>
      </w:r>
      <w:r w:rsidRPr="00373B80">
        <w:rPr>
          <w:rFonts w:ascii="Times New Roman" w:hAnsi="Times New Roman" w:cs="Times New Roman"/>
          <w:sz w:val="28"/>
          <w:szCs w:val="28"/>
        </w:rPr>
        <w:t> is saved with name of </w:t>
      </w:r>
      <w:r w:rsidRPr="00373B80">
        <w:rPr>
          <w:rFonts w:ascii="Times New Roman" w:hAnsi="Times New Roman" w:cs="Times New Roman"/>
          <w:b/>
          <w:bCs/>
          <w:sz w:val="28"/>
          <w:szCs w:val="28"/>
        </w:rPr>
        <w:t>x</w:t>
      </w:r>
      <w:r w:rsidRPr="00373B80">
        <w:rPr>
          <w:rFonts w:ascii="Times New Roman" w:hAnsi="Times New Roman" w:cs="Times New Roman"/>
          <w:sz w:val="28"/>
          <w:szCs w:val="28"/>
        </w:rPr>
        <w:t>.</w:t>
      </w:r>
    </w:p>
    <w:p w:rsidR="00373B80" w:rsidRDefault="00373B80" w:rsidP="009B4E85">
      <w:pPr>
        <w:rPr>
          <w:rFonts w:ascii="Times New Roman" w:hAnsi="Times New Roman" w:cs="Times New Roman"/>
          <w:sz w:val="28"/>
          <w:szCs w:val="28"/>
        </w:rPr>
      </w:pPr>
    </w:p>
    <w:p w:rsidR="00373B80" w:rsidRPr="00373B80" w:rsidRDefault="00373B80" w:rsidP="00373B8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4215325" cy="190203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grayscl/>
                    </a:blip>
                    <a:srcRect l="52442" t="22789" r="28156" b="61596"/>
                    <a:stretch>
                      <a:fillRect/>
                    </a:stretch>
                  </pic:blipFill>
                  <pic:spPr bwMode="auto">
                    <a:xfrm>
                      <a:off x="0" y="0"/>
                      <a:ext cx="4215333" cy="1902042"/>
                    </a:xfrm>
                    <a:prstGeom prst="rect">
                      <a:avLst/>
                    </a:prstGeom>
                    <a:noFill/>
                    <a:ln w="9525">
                      <a:noFill/>
                      <a:miter lim="800000"/>
                      <a:headEnd/>
                      <a:tailEnd/>
                    </a:ln>
                  </pic:spPr>
                </pic:pic>
              </a:graphicData>
            </a:graphic>
          </wp:inline>
        </w:drawing>
      </w:r>
    </w:p>
    <w:p w:rsidR="009B4E85" w:rsidRPr="00373B80" w:rsidRDefault="009B4E85" w:rsidP="009B4E85">
      <w:pPr>
        <w:rPr>
          <w:rFonts w:ascii="Times New Roman" w:hAnsi="Times New Roman" w:cs="Times New Roman"/>
          <w:sz w:val="28"/>
          <w:szCs w:val="28"/>
        </w:rPr>
      </w:pPr>
    </w:p>
    <w:p w:rsidR="009B4E85" w:rsidRPr="00373B80" w:rsidRDefault="009B4E85" w:rsidP="009B4E85">
      <w:pPr>
        <w:rPr>
          <w:rFonts w:ascii="Times New Roman" w:hAnsi="Times New Roman" w:cs="Times New Roman"/>
          <w:b/>
          <w:bCs/>
          <w:sz w:val="28"/>
          <w:szCs w:val="28"/>
        </w:rPr>
      </w:pPr>
      <w:r w:rsidRPr="00373B80">
        <w:rPr>
          <w:rFonts w:ascii="Times New Roman" w:hAnsi="Times New Roman" w:cs="Times New Roman"/>
          <w:b/>
          <w:bCs/>
          <w:sz w:val="28"/>
          <w:szCs w:val="28"/>
        </w:rPr>
        <w:t>Division:</w:t>
      </w:r>
    </w:p>
    <w:p w:rsidR="009B4E85" w:rsidRPr="00373B80" w:rsidRDefault="009B4E85" w:rsidP="009B4E85">
      <w:pPr>
        <w:rPr>
          <w:rFonts w:ascii="Times New Roman" w:hAnsi="Times New Roman" w:cs="Times New Roman"/>
          <w:sz w:val="28"/>
          <w:szCs w:val="28"/>
        </w:rPr>
      </w:pPr>
      <w:r w:rsidRPr="00373B80">
        <w:rPr>
          <w:rFonts w:ascii="Times New Roman" w:hAnsi="Times New Roman" w:cs="Times New Roman"/>
          <w:sz w:val="28"/>
          <w:szCs w:val="28"/>
        </w:rPr>
        <w:t>Find items in one set that are related to all of the items in another set.</w:t>
      </w:r>
    </w:p>
    <w:p w:rsidR="009B4E85" w:rsidRPr="00373B80" w:rsidRDefault="009B4E85" w:rsidP="009B4E85">
      <w:pPr>
        <w:rPr>
          <w:rFonts w:ascii="Times New Roman" w:hAnsi="Times New Roman" w:cs="Times New Roman"/>
          <w:sz w:val="28"/>
          <w:szCs w:val="28"/>
        </w:rPr>
      </w:pPr>
      <w:r w:rsidRPr="00373B80">
        <w:rPr>
          <w:rFonts w:ascii="Times New Roman" w:hAnsi="Times New Roman" w:cs="Times New Roman"/>
          <w:sz w:val="28"/>
          <w:szCs w:val="28"/>
        </w:rPr>
        <w:t>In a many-to-many relationship there are three tables, A, B, C with C as the table representing the many-to-many key pairs of A and B.</w:t>
      </w:r>
    </w:p>
    <w:p w:rsidR="009B4E85" w:rsidRPr="00373B80" w:rsidRDefault="009B4E85" w:rsidP="009B4E85">
      <w:pPr>
        <w:rPr>
          <w:rFonts w:ascii="Times New Roman" w:hAnsi="Times New Roman" w:cs="Times New Roman"/>
          <w:sz w:val="28"/>
          <w:szCs w:val="28"/>
        </w:rPr>
      </w:pPr>
      <w:r w:rsidRPr="00373B80">
        <w:rPr>
          <w:rFonts w:ascii="Times New Roman" w:hAnsi="Times New Roman" w:cs="Times New Roman"/>
          <w:sz w:val="28"/>
          <w:szCs w:val="28"/>
        </w:rPr>
        <w:t>For simple division: What are the 'A_KEY's to which all 'B_KEY's belong?</w:t>
      </w:r>
    </w:p>
    <w:p w:rsidR="009B4E85" w:rsidRPr="00373B80" w:rsidRDefault="009B4E85" w:rsidP="009B4E85">
      <w:pPr>
        <w:pStyle w:val="HTMLPreformatted"/>
        <w:rPr>
          <w:rFonts w:ascii="Times New Roman" w:hAnsi="Times New Roman" w:cs="Times New Roman"/>
          <w:color w:val="000000"/>
          <w:sz w:val="28"/>
          <w:szCs w:val="28"/>
        </w:rPr>
      </w:pPr>
      <w:r w:rsidRPr="00373B80">
        <w:rPr>
          <w:rFonts w:ascii="Times New Roman" w:hAnsi="Times New Roman" w:cs="Times New Roman"/>
          <w:color w:val="000000"/>
          <w:sz w:val="28"/>
          <w:szCs w:val="28"/>
        </w:rPr>
        <w:t>select distinct A_KEY</w:t>
      </w:r>
    </w:p>
    <w:p w:rsidR="009B4E85" w:rsidRPr="00373B80" w:rsidRDefault="009B4E85" w:rsidP="009B4E85">
      <w:pPr>
        <w:pStyle w:val="HTMLPreformatted"/>
        <w:rPr>
          <w:rFonts w:ascii="Times New Roman" w:hAnsi="Times New Roman" w:cs="Times New Roman"/>
          <w:color w:val="000000"/>
          <w:sz w:val="28"/>
          <w:szCs w:val="28"/>
        </w:rPr>
      </w:pPr>
      <w:r w:rsidRPr="00373B80">
        <w:rPr>
          <w:rFonts w:ascii="Times New Roman" w:hAnsi="Times New Roman" w:cs="Times New Roman"/>
          <w:color w:val="000000"/>
          <w:sz w:val="28"/>
          <w:szCs w:val="28"/>
        </w:rPr>
        <w:t>from TABLE_C C</w:t>
      </w:r>
    </w:p>
    <w:p w:rsidR="009B4E85" w:rsidRPr="00373B80" w:rsidRDefault="009B4E85" w:rsidP="009B4E85">
      <w:pPr>
        <w:pStyle w:val="HTMLPreformatted"/>
        <w:rPr>
          <w:rFonts w:ascii="Times New Roman" w:hAnsi="Times New Roman" w:cs="Times New Roman"/>
          <w:color w:val="000000"/>
          <w:sz w:val="28"/>
          <w:szCs w:val="28"/>
        </w:rPr>
      </w:pPr>
      <w:r w:rsidRPr="00373B80">
        <w:rPr>
          <w:rFonts w:ascii="Times New Roman" w:hAnsi="Times New Roman" w:cs="Times New Roman"/>
          <w:color w:val="000000"/>
          <w:sz w:val="28"/>
          <w:szCs w:val="28"/>
        </w:rPr>
        <w:t xml:space="preserve">where not exists ( </w:t>
      </w:r>
    </w:p>
    <w:p w:rsidR="009B4E85" w:rsidRPr="00373B80" w:rsidRDefault="009B4E85" w:rsidP="009B4E85">
      <w:pPr>
        <w:pStyle w:val="HTMLPreformatted"/>
        <w:rPr>
          <w:rFonts w:ascii="Times New Roman" w:hAnsi="Times New Roman" w:cs="Times New Roman"/>
          <w:color w:val="000000"/>
          <w:sz w:val="28"/>
          <w:szCs w:val="28"/>
        </w:rPr>
      </w:pPr>
      <w:r w:rsidRPr="00373B80">
        <w:rPr>
          <w:rFonts w:ascii="Times New Roman" w:hAnsi="Times New Roman" w:cs="Times New Roman"/>
          <w:color w:val="000000"/>
          <w:sz w:val="28"/>
          <w:szCs w:val="28"/>
        </w:rPr>
        <w:t xml:space="preserve">    select B_KEY</w:t>
      </w:r>
    </w:p>
    <w:p w:rsidR="009B4E85" w:rsidRPr="00373B80" w:rsidRDefault="009B4E85" w:rsidP="009B4E85">
      <w:pPr>
        <w:pStyle w:val="HTMLPreformatted"/>
        <w:rPr>
          <w:rFonts w:ascii="Times New Roman" w:hAnsi="Times New Roman" w:cs="Times New Roman"/>
          <w:color w:val="000000"/>
          <w:sz w:val="28"/>
          <w:szCs w:val="28"/>
        </w:rPr>
      </w:pPr>
      <w:r w:rsidRPr="00373B80">
        <w:rPr>
          <w:rFonts w:ascii="Times New Roman" w:hAnsi="Times New Roman" w:cs="Times New Roman"/>
          <w:color w:val="000000"/>
          <w:sz w:val="28"/>
          <w:szCs w:val="28"/>
        </w:rPr>
        <w:t xml:space="preserve">    from TABLE_B B</w:t>
      </w:r>
    </w:p>
    <w:p w:rsidR="009B4E85" w:rsidRPr="00373B80" w:rsidRDefault="009B4E85" w:rsidP="009B4E85">
      <w:pPr>
        <w:pStyle w:val="HTMLPreformatted"/>
        <w:rPr>
          <w:rFonts w:ascii="Times New Roman" w:hAnsi="Times New Roman" w:cs="Times New Roman"/>
          <w:color w:val="000000"/>
          <w:sz w:val="28"/>
          <w:szCs w:val="28"/>
        </w:rPr>
      </w:pPr>
      <w:r w:rsidRPr="00373B80">
        <w:rPr>
          <w:rFonts w:ascii="Times New Roman" w:hAnsi="Times New Roman" w:cs="Times New Roman"/>
          <w:color w:val="000000"/>
          <w:sz w:val="28"/>
          <w:szCs w:val="28"/>
        </w:rPr>
        <w:t xml:space="preserve">    where not exists ( </w:t>
      </w:r>
    </w:p>
    <w:p w:rsidR="009B4E85" w:rsidRPr="00373B80" w:rsidRDefault="009B4E85" w:rsidP="009B4E85">
      <w:pPr>
        <w:pStyle w:val="HTMLPreformatted"/>
        <w:rPr>
          <w:rFonts w:ascii="Times New Roman" w:hAnsi="Times New Roman" w:cs="Times New Roman"/>
          <w:color w:val="000000"/>
          <w:sz w:val="28"/>
          <w:szCs w:val="28"/>
        </w:rPr>
      </w:pPr>
      <w:r w:rsidRPr="00373B80">
        <w:rPr>
          <w:rFonts w:ascii="Times New Roman" w:hAnsi="Times New Roman" w:cs="Times New Roman"/>
          <w:color w:val="000000"/>
          <w:sz w:val="28"/>
          <w:szCs w:val="28"/>
        </w:rPr>
        <w:t xml:space="preserve">        select * </w:t>
      </w:r>
    </w:p>
    <w:p w:rsidR="009B4E85" w:rsidRPr="00373B80" w:rsidRDefault="009B4E85" w:rsidP="009B4E85">
      <w:pPr>
        <w:pStyle w:val="HTMLPreformatted"/>
        <w:rPr>
          <w:rFonts w:ascii="Times New Roman" w:hAnsi="Times New Roman" w:cs="Times New Roman"/>
          <w:color w:val="000000"/>
          <w:sz w:val="28"/>
          <w:szCs w:val="28"/>
        </w:rPr>
      </w:pPr>
      <w:r w:rsidRPr="00373B80">
        <w:rPr>
          <w:rFonts w:ascii="Times New Roman" w:hAnsi="Times New Roman" w:cs="Times New Roman"/>
          <w:color w:val="000000"/>
          <w:sz w:val="28"/>
          <w:szCs w:val="28"/>
        </w:rPr>
        <w:t xml:space="preserve">        from TABLE_C CC</w:t>
      </w:r>
    </w:p>
    <w:p w:rsidR="009B4E85" w:rsidRPr="00373B80" w:rsidRDefault="009B4E85" w:rsidP="009B4E85">
      <w:pPr>
        <w:pStyle w:val="HTMLPreformatted"/>
        <w:rPr>
          <w:rFonts w:ascii="Times New Roman" w:hAnsi="Times New Roman" w:cs="Times New Roman"/>
          <w:color w:val="000000"/>
          <w:sz w:val="28"/>
          <w:szCs w:val="28"/>
        </w:rPr>
      </w:pPr>
      <w:r w:rsidRPr="00373B80">
        <w:rPr>
          <w:rFonts w:ascii="Times New Roman" w:hAnsi="Times New Roman" w:cs="Times New Roman"/>
          <w:color w:val="000000"/>
          <w:sz w:val="28"/>
          <w:szCs w:val="28"/>
        </w:rPr>
        <w:t xml:space="preserve">        where A.A_KEY = CC.A_KEY</w:t>
      </w:r>
    </w:p>
    <w:p w:rsidR="009B4E85" w:rsidRPr="00373B80" w:rsidRDefault="009B4E85" w:rsidP="009B4E85">
      <w:pPr>
        <w:pStyle w:val="HTMLPreformatted"/>
        <w:rPr>
          <w:rFonts w:ascii="Times New Roman" w:hAnsi="Times New Roman" w:cs="Times New Roman"/>
          <w:color w:val="000000"/>
          <w:sz w:val="28"/>
          <w:szCs w:val="28"/>
        </w:rPr>
      </w:pPr>
      <w:r w:rsidRPr="00373B80">
        <w:rPr>
          <w:rFonts w:ascii="Times New Roman" w:hAnsi="Times New Roman" w:cs="Times New Roman"/>
          <w:color w:val="000000"/>
          <w:sz w:val="28"/>
          <w:szCs w:val="28"/>
        </w:rPr>
        <w:t xml:space="preserve">        and B.B_KEY = CC.B_KEY ))</w:t>
      </w:r>
    </w:p>
    <w:p w:rsidR="00373B80" w:rsidRDefault="00373B80">
      <w:pPr>
        <w:rPr>
          <w:rFonts w:ascii="Times New Roman" w:hAnsi="Times New Roman" w:cs="Times New Roman"/>
          <w:sz w:val="28"/>
          <w:szCs w:val="28"/>
        </w:rPr>
      </w:pPr>
      <w:r>
        <w:rPr>
          <w:rFonts w:ascii="Times New Roman" w:hAnsi="Times New Roman" w:cs="Times New Roman"/>
          <w:sz w:val="28"/>
          <w:szCs w:val="28"/>
        </w:rPr>
        <w:br w:type="page"/>
      </w:r>
    </w:p>
    <w:p w:rsidR="004C6FC5" w:rsidRDefault="00373B80" w:rsidP="009B4E85">
      <w:pPr>
        <w:rPr>
          <w:rFonts w:ascii="Times New Roman" w:hAnsi="Times New Roman" w:cs="Times New Roman"/>
          <w:sz w:val="28"/>
          <w:szCs w:val="28"/>
        </w:rPr>
      </w:pPr>
      <w:r>
        <w:rPr>
          <w:rFonts w:ascii="Times New Roman" w:hAnsi="Times New Roman" w:cs="Times New Roman"/>
          <w:sz w:val="28"/>
          <w:szCs w:val="28"/>
        </w:rPr>
        <w:lastRenderedPageBreak/>
        <w:t>REFERENCES:</w:t>
      </w:r>
    </w:p>
    <w:p w:rsidR="00373B80" w:rsidRDefault="00373B80" w:rsidP="00373B80">
      <w:pPr>
        <w:ind w:left="720" w:hanging="720"/>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rPr>
        <w:tab/>
      </w:r>
      <w:r w:rsidRPr="00373B80">
        <w:rPr>
          <w:rFonts w:ascii="Times New Roman" w:hAnsi="Times New Roman" w:cs="Times New Roman"/>
          <w:sz w:val="28"/>
          <w:szCs w:val="28"/>
        </w:rPr>
        <w:t>University of Toronto</w:t>
      </w:r>
      <w:r>
        <w:rPr>
          <w:rFonts w:ascii="Times New Roman" w:hAnsi="Times New Roman" w:cs="Times New Roman"/>
          <w:sz w:val="28"/>
          <w:szCs w:val="28"/>
        </w:rPr>
        <w:t>. “Relational Algebra</w:t>
      </w:r>
      <w:r w:rsidRPr="00373B80">
        <w:rPr>
          <w:rFonts w:ascii="Times New Roman" w:hAnsi="Times New Roman" w:cs="Times New Roman"/>
          <w:i/>
          <w:sz w:val="28"/>
          <w:szCs w:val="28"/>
        </w:rPr>
        <w:t xml:space="preserve">”. CSC343 Introduction to Databases. </w:t>
      </w:r>
      <w:r w:rsidRPr="00373B80">
        <w:rPr>
          <w:rFonts w:ascii="Times New Roman" w:hAnsi="Times New Roman" w:cs="Times New Roman"/>
          <w:sz w:val="28"/>
          <w:szCs w:val="28"/>
        </w:rPr>
        <w:t xml:space="preserve"> </w:t>
      </w:r>
      <w:r>
        <w:rPr>
          <w:rFonts w:ascii="Times New Roman" w:hAnsi="Times New Roman" w:cs="Times New Roman"/>
          <w:sz w:val="28"/>
          <w:szCs w:val="28"/>
        </w:rPr>
        <w:t xml:space="preserve"> Link: </w:t>
      </w:r>
      <w:r w:rsidRPr="00373B80">
        <w:rPr>
          <w:rFonts w:ascii="Times New Roman" w:hAnsi="Times New Roman" w:cs="Times New Roman"/>
          <w:sz w:val="28"/>
          <w:szCs w:val="28"/>
        </w:rPr>
        <w:t>http://www.cs.toronto.edu/~faye/343/f07/lectures/wk3/03_RAlgebra.pdf</w:t>
      </w:r>
    </w:p>
    <w:p w:rsidR="00373B80" w:rsidRDefault="00373B80" w:rsidP="009B4E85">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ab/>
      </w:r>
      <w:r w:rsidRPr="00373B80">
        <w:rPr>
          <w:rFonts w:ascii="Times New Roman" w:hAnsi="Times New Roman" w:cs="Times New Roman"/>
          <w:sz w:val="28"/>
          <w:szCs w:val="28"/>
        </w:rPr>
        <w:t>tutorials</w:t>
      </w:r>
      <w:r>
        <w:rPr>
          <w:rFonts w:ascii="Times New Roman" w:hAnsi="Times New Roman" w:cs="Times New Roman"/>
          <w:sz w:val="28"/>
          <w:szCs w:val="28"/>
        </w:rPr>
        <w:t xml:space="preserve"> </w:t>
      </w:r>
      <w:r w:rsidRPr="00373B80">
        <w:rPr>
          <w:rFonts w:ascii="Times New Roman" w:hAnsi="Times New Roman" w:cs="Times New Roman"/>
          <w:sz w:val="28"/>
          <w:szCs w:val="28"/>
        </w:rPr>
        <w:t>point</w:t>
      </w:r>
      <w:r>
        <w:rPr>
          <w:rFonts w:ascii="Times New Roman" w:hAnsi="Times New Roman" w:cs="Times New Roman"/>
          <w:sz w:val="28"/>
          <w:szCs w:val="28"/>
        </w:rPr>
        <w:t xml:space="preserve"> Link: </w:t>
      </w:r>
      <w:r w:rsidRPr="00373B80">
        <w:rPr>
          <w:rFonts w:ascii="Times New Roman" w:hAnsi="Times New Roman" w:cs="Times New Roman"/>
          <w:sz w:val="28"/>
          <w:szCs w:val="28"/>
        </w:rPr>
        <w:t>http://www.tutorialspoint.com/dbms/database_joins.htm</w:t>
      </w:r>
    </w:p>
    <w:p w:rsidR="00373B80" w:rsidRPr="00373B80" w:rsidRDefault="00373B80" w:rsidP="009B4E85">
      <w:pPr>
        <w:rPr>
          <w:rFonts w:ascii="Times New Roman" w:hAnsi="Times New Roman" w:cs="Times New Roman"/>
          <w:sz w:val="28"/>
          <w:szCs w:val="28"/>
        </w:rPr>
      </w:pPr>
    </w:p>
    <w:sectPr w:rsidR="00373B80" w:rsidRPr="00373B80" w:rsidSect="00244B7F">
      <w:headerReference w:type="default" r:id="rId21"/>
      <w:footerReference w:type="default" r:id="rId22"/>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4AAF" w:rsidRDefault="00D94AAF" w:rsidP="00244B7F">
      <w:pPr>
        <w:spacing w:after="0" w:line="240" w:lineRule="auto"/>
      </w:pPr>
      <w:r>
        <w:separator/>
      </w:r>
    </w:p>
  </w:endnote>
  <w:endnote w:type="continuationSeparator" w:id="1">
    <w:p w:rsidR="00D94AAF" w:rsidRDefault="00D94AAF" w:rsidP="00244B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B80" w:rsidRDefault="00373B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07DD8" w:rsidRDefault="00F07DD8">
    <w:pPr>
      <w:pStyle w:val="Footer"/>
      <w:jc w:val="center"/>
    </w:pPr>
  </w:p>
  <w:p w:rsidR="00F07DD8" w:rsidRDefault="00F07DD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B80" w:rsidRDefault="00373B80">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4658"/>
      <w:docPartObj>
        <w:docPartGallery w:val="Page Numbers (Bottom of Page)"/>
        <w:docPartUnique/>
      </w:docPartObj>
    </w:sdtPr>
    <w:sdtContent>
      <w:p w:rsidR="00F07DD8" w:rsidRDefault="009E0231">
        <w:pPr>
          <w:pStyle w:val="Footer"/>
          <w:jc w:val="center"/>
        </w:pPr>
        <w:fldSimple w:instr=" PAGE   \* MERGEFORMAT ">
          <w:r w:rsidR="00373B80">
            <w:rPr>
              <w:noProof/>
            </w:rPr>
            <w:t>1</w:t>
          </w:r>
        </w:fldSimple>
      </w:p>
    </w:sdtContent>
  </w:sdt>
  <w:p w:rsidR="00F07DD8" w:rsidRDefault="00F07D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4AAF" w:rsidRDefault="00D94AAF" w:rsidP="00244B7F">
      <w:pPr>
        <w:spacing w:after="0" w:line="240" w:lineRule="auto"/>
      </w:pPr>
      <w:r>
        <w:separator/>
      </w:r>
    </w:p>
  </w:footnote>
  <w:footnote w:type="continuationSeparator" w:id="1">
    <w:p w:rsidR="00D94AAF" w:rsidRDefault="00D94AAF" w:rsidP="00244B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B80" w:rsidRDefault="00373B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B80" w:rsidRDefault="00373B8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3B80" w:rsidRDefault="00373B80">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4850" w:rsidRDefault="00FE4850">
    <w:pPr>
      <w:pStyle w:val="Header"/>
    </w:pPr>
    <w:r>
      <w:t>01</w:t>
    </w:r>
    <w:r w:rsidR="009B4E85">
      <w:t>3</w:t>
    </w:r>
    <w:r>
      <w:t>BSCCSOT002 (</w:t>
    </w:r>
    <w:r w:rsidR="009B4E85">
      <w:t>Aashish Raj Shrestha</w:t>
    </w:r>
    <w:r w:rsidR="00373B80">
      <w:t>)</w:t>
    </w:r>
    <w:r w:rsidR="00373B80">
      <w:tab/>
    </w:r>
    <w:r w:rsidR="00373B80">
      <w:tab/>
      <w:t>Assignment #6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61B83"/>
    <w:multiLevelType w:val="hybridMultilevel"/>
    <w:tmpl w:val="BE766B5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nsid w:val="263B5463"/>
    <w:multiLevelType w:val="hybridMultilevel"/>
    <w:tmpl w:val="569C1008"/>
    <w:lvl w:ilvl="0" w:tplc="2722AB2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E9330B"/>
    <w:multiLevelType w:val="hybridMultilevel"/>
    <w:tmpl w:val="F75AF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29246E"/>
    <w:multiLevelType w:val="hybridMultilevel"/>
    <w:tmpl w:val="7C706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0E4F4D"/>
    <w:multiLevelType w:val="hybridMultilevel"/>
    <w:tmpl w:val="69148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A60C90"/>
    <w:multiLevelType w:val="hybridMultilevel"/>
    <w:tmpl w:val="DA2A2B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B4A5D68"/>
    <w:multiLevelType w:val="hybridMultilevel"/>
    <w:tmpl w:val="2C5C4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A217A2"/>
    <w:multiLevelType w:val="hybridMultilevel"/>
    <w:tmpl w:val="7CE4CE06"/>
    <w:lvl w:ilvl="0" w:tplc="26DAC5F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E2138F"/>
    <w:multiLevelType w:val="hybridMultilevel"/>
    <w:tmpl w:val="2B70D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6"/>
  </w:num>
  <w:num w:numId="6">
    <w:abstractNumId w:val="4"/>
  </w:num>
  <w:num w:numId="7">
    <w:abstractNumId w:val="8"/>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defaultTabStop w:val="720"/>
  <w:characterSpacingControl w:val="doNotCompress"/>
  <w:footnotePr>
    <w:footnote w:id="0"/>
    <w:footnote w:id="1"/>
  </w:footnotePr>
  <w:endnotePr>
    <w:endnote w:id="0"/>
    <w:endnote w:id="1"/>
  </w:endnotePr>
  <w:compat>
    <w:useFELayout/>
  </w:compat>
  <w:rsids>
    <w:rsidRoot w:val="002D79DB"/>
    <w:rsid w:val="0001235A"/>
    <w:rsid w:val="00042D51"/>
    <w:rsid w:val="001A49ED"/>
    <w:rsid w:val="00204231"/>
    <w:rsid w:val="002247F9"/>
    <w:rsid w:val="00242892"/>
    <w:rsid w:val="00244B7F"/>
    <w:rsid w:val="00267359"/>
    <w:rsid w:val="00285314"/>
    <w:rsid w:val="00292B64"/>
    <w:rsid w:val="002D79DB"/>
    <w:rsid w:val="002E2F86"/>
    <w:rsid w:val="00372261"/>
    <w:rsid w:val="0037319E"/>
    <w:rsid w:val="00373B80"/>
    <w:rsid w:val="003A571B"/>
    <w:rsid w:val="003B0866"/>
    <w:rsid w:val="003C0F04"/>
    <w:rsid w:val="0043061A"/>
    <w:rsid w:val="00441348"/>
    <w:rsid w:val="004415D9"/>
    <w:rsid w:val="00482590"/>
    <w:rsid w:val="004A27E2"/>
    <w:rsid w:val="004C6FC5"/>
    <w:rsid w:val="00511F85"/>
    <w:rsid w:val="005232C8"/>
    <w:rsid w:val="00553431"/>
    <w:rsid w:val="00574503"/>
    <w:rsid w:val="0057543C"/>
    <w:rsid w:val="00575BCB"/>
    <w:rsid w:val="00625846"/>
    <w:rsid w:val="00644879"/>
    <w:rsid w:val="006520BD"/>
    <w:rsid w:val="006534A5"/>
    <w:rsid w:val="00670E24"/>
    <w:rsid w:val="00675454"/>
    <w:rsid w:val="006763B9"/>
    <w:rsid w:val="006D6D16"/>
    <w:rsid w:val="006F287C"/>
    <w:rsid w:val="007647AF"/>
    <w:rsid w:val="007D1307"/>
    <w:rsid w:val="007E2604"/>
    <w:rsid w:val="007E49F0"/>
    <w:rsid w:val="007F71D8"/>
    <w:rsid w:val="008154D6"/>
    <w:rsid w:val="00854D1A"/>
    <w:rsid w:val="0086659B"/>
    <w:rsid w:val="00951BA3"/>
    <w:rsid w:val="0096275A"/>
    <w:rsid w:val="0099711D"/>
    <w:rsid w:val="009B4E85"/>
    <w:rsid w:val="009E0231"/>
    <w:rsid w:val="009E4E5B"/>
    <w:rsid w:val="00AD6C7D"/>
    <w:rsid w:val="00AE75AF"/>
    <w:rsid w:val="00B209D4"/>
    <w:rsid w:val="00B23EE0"/>
    <w:rsid w:val="00B77919"/>
    <w:rsid w:val="00BD4465"/>
    <w:rsid w:val="00C6572F"/>
    <w:rsid w:val="00C70AF5"/>
    <w:rsid w:val="00C70F1C"/>
    <w:rsid w:val="00CB3FBD"/>
    <w:rsid w:val="00CE473F"/>
    <w:rsid w:val="00D40D99"/>
    <w:rsid w:val="00D449EB"/>
    <w:rsid w:val="00D94AAF"/>
    <w:rsid w:val="00E243D9"/>
    <w:rsid w:val="00E4168B"/>
    <w:rsid w:val="00E636BE"/>
    <w:rsid w:val="00EB4EFA"/>
    <w:rsid w:val="00F07DD8"/>
    <w:rsid w:val="00F77D29"/>
    <w:rsid w:val="00FA4177"/>
    <w:rsid w:val="00FE4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2F"/>
  </w:style>
  <w:style w:type="paragraph" w:styleId="Heading2">
    <w:name w:val="heading 2"/>
    <w:basedOn w:val="Normal"/>
    <w:next w:val="Normal"/>
    <w:link w:val="Heading2Char"/>
    <w:uiPriority w:val="9"/>
    <w:unhideWhenUsed/>
    <w:qFormat/>
    <w:rsid w:val="009B4E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373B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9DB"/>
    <w:pPr>
      <w:ind w:left="720"/>
      <w:contextualSpacing/>
    </w:pPr>
  </w:style>
  <w:style w:type="paragraph" w:styleId="BalloonText">
    <w:name w:val="Balloon Text"/>
    <w:basedOn w:val="Normal"/>
    <w:link w:val="BalloonTextChar"/>
    <w:uiPriority w:val="99"/>
    <w:semiHidden/>
    <w:unhideWhenUsed/>
    <w:rsid w:val="002D79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79DB"/>
    <w:rPr>
      <w:rFonts w:ascii="Tahoma" w:hAnsi="Tahoma" w:cs="Tahoma"/>
      <w:sz w:val="16"/>
      <w:szCs w:val="16"/>
    </w:rPr>
  </w:style>
  <w:style w:type="character" w:styleId="Hyperlink">
    <w:name w:val="Hyperlink"/>
    <w:basedOn w:val="DefaultParagraphFont"/>
    <w:uiPriority w:val="99"/>
    <w:unhideWhenUsed/>
    <w:rsid w:val="006D6D16"/>
    <w:rPr>
      <w:color w:val="0000FF" w:themeColor="hyperlink"/>
      <w:u w:val="single"/>
    </w:rPr>
  </w:style>
  <w:style w:type="character" w:styleId="Emphasis">
    <w:name w:val="Emphasis"/>
    <w:basedOn w:val="DefaultParagraphFont"/>
    <w:uiPriority w:val="20"/>
    <w:qFormat/>
    <w:rsid w:val="0086659B"/>
    <w:rPr>
      <w:i/>
      <w:iCs/>
    </w:rPr>
  </w:style>
  <w:style w:type="character" w:customStyle="1" w:styleId="apple-converted-space">
    <w:name w:val="apple-converted-space"/>
    <w:basedOn w:val="DefaultParagraphFont"/>
    <w:rsid w:val="0086659B"/>
  </w:style>
  <w:style w:type="paragraph" w:styleId="NormalWeb">
    <w:name w:val="Normal (Web)"/>
    <w:basedOn w:val="Normal"/>
    <w:uiPriority w:val="99"/>
    <w:semiHidden/>
    <w:unhideWhenUsed/>
    <w:rsid w:val="0057543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754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543C"/>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44B7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4B7F"/>
  </w:style>
  <w:style w:type="paragraph" w:styleId="Footer">
    <w:name w:val="footer"/>
    <w:basedOn w:val="Normal"/>
    <w:link w:val="FooterChar"/>
    <w:uiPriority w:val="99"/>
    <w:unhideWhenUsed/>
    <w:rsid w:val="00244B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B7F"/>
  </w:style>
  <w:style w:type="table" w:styleId="TableGrid">
    <w:name w:val="Table Grid"/>
    <w:basedOn w:val="TableNormal"/>
    <w:uiPriority w:val="59"/>
    <w:rsid w:val="00FE4850"/>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9B4E8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73B80"/>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5906925">
      <w:bodyDiv w:val="1"/>
      <w:marLeft w:val="0"/>
      <w:marRight w:val="0"/>
      <w:marTop w:val="0"/>
      <w:marBottom w:val="0"/>
      <w:divBdr>
        <w:top w:val="none" w:sz="0" w:space="0" w:color="auto"/>
        <w:left w:val="none" w:sz="0" w:space="0" w:color="auto"/>
        <w:bottom w:val="none" w:sz="0" w:space="0" w:color="auto"/>
        <w:right w:val="none" w:sz="0" w:space="0" w:color="auto"/>
      </w:divBdr>
    </w:div>
    <w:div w:id="113788533">
      <w:bodyDiv w:val="1"/>
      <w:marLeft w:val="0"/>
      <w:marRight w:val="0"/>
      <w:marTop w:val="0"/>
      <w:marBottom w:val="0"/>
      <w:divBdr>
        <w:top w:val="none" w:sz="0" w:space="0" w:color="auto"/>
        <w:left w:val="none" w:sz="0" w:space="0" w:color="auto"/>
        <w:bottom w:val="none" w:sz="0" w:space="0" w:color="auto"/>
        <w:right w:val="none" w:sz="0" w:space="0" w:color="auto"/>
      </w:divBdr>
    </w:div>
    <w:div w:id="169411468">
      <w:bodyDiv w:val="1"/>
      <w:marLeft w:val="0"/>
      <w:marRight w:val="0"/>
      <w:marTop w:val="0"/>
      <w:marBottom w:val="0"/>
      <w:divBdr>
        <w:top w:val="none" w:sz="0" w:space="0" w:color="auto"/>
        <w:left w:val="none" w:sz="0" w:space="0" w:color="auto"/>
        <w:bottom w:val="none" w:sz="0" w:space="0" w:color="auto"/>
        <w:right w:val="none" w:sz="0" w:space="0" w:color="auto"/>
      </w:divBdr>
    </w:div>
    <w:div w:id="228000524">
      <w:bodyDiv w:val="1"/>
      <w:marLeft w:val="0"/>
      <w:marRight w:val="0"/>
      <w:marTop w:val="0"/>
      <w:marBottom w:val="0"/>
      <w:divBdr>
        <w:top w:val="none" w:sz="0" w:space="0" w:color="auto"/>
        <w:left w:val="none" w:sz="0" w:space="0" w:color="auto"/>
        <w:bottom w:val="none" w:sz="0" w:space="0" w:color="auto"/>
        <w:right w:val="none" w:sz="0" w:space="0" w:color="auto"/>
      </w:divBdr>
    </w:div>
    <w:div w:id="342628165">
      <w:bodyDiv w:val="1"/>
      <w:marLeft w:val="0"/>
      <w:marRight w:val="0"/>
      <w:marTop w:val="0"/>
      <w:marBottom w:val="0"/>
      <w:divBdr>
        <w:top w:val="none" w:sz="0" w:space="0" w:color="auto"/>
        <w:left w:val="none" w:sz="0" w:space="0" w:color="auto"/>
        <w:bottom w:val="none" w:sz="0" w:space="0" w:color="auto"/>
        <w:right w:val="none" w:sz="0" w:space="0" w:color="auto"/>
      </w:divBdr>
    </w:div>
    <w:div w:id="850217248">
      <w:bodyDiv w:val="1"/>
      <w:marLeft w:val="0"/>
      <w:marRight w:val="0"/>
      <w:marTop w:val="0"/>
      <w:marBottom w:val="0"/>
      <w:divBdr>
        <w:top w:val="none" w:sz="0" w:space="0" w:color="auto"/>
        <w:left w:val="none" w:sz="0" w:space="0" w:color="auto"/>
        <w:bottom w:val="none" w:sz="0" w:space="0" w:color="auto"/>
        <w:right w:val="none" w:sz="0" w:space="0" w:color="auto"/>
      </w:divBdr>
    </w:div>
    <w:div w:id="1311711508">
      <w:bodyDiv w:val="1"/>
      <w:marLeft w:val="0"/>
      <w:marRight w:val="0"/>
      <w:marTop w:val="0"/>
      <w:marBottom w:val="0"/>
      <w:divBdr>
        <w:top w:val="none" w:sz="0" w:space="0" w:color="auto"/>
        <w:left w:val="none" w:sz="0" w:space="0" w:color="auto"/>
        <w:bottom w:val="none" w:sz="0" w:space="0" w:color="auto"/>
        <w:right w:val="none" w:sz="0" w:space="0" w:color="auto"/>
      </w:divBdr>
    </w:div>
    <w:div w:id="1426801060">
      <w:bodyDiv w:val="1"/>
      <w:marLeft w:val="0"/>
      <w:marRight w:val="0"/>
      <w:marTop w:val="0"/>
      <w:marBottom w:val="0"/>
      <w:divBdr>
        <w:top w:val="none" w:sz="0" w:space="0" w:color="auto"/>
        <w:left w:val="none" w:sz="0" w:space="0" w:color="auto"/>
        <w:bottom w:val="none" w:sz="0" w:space="0" w:color="auto"/>
        <w:right w:val="none" w:sz="0" w:space="0" w:color="auto"/>
      </w:divBdr>
    </w:div>
    <w:div w:id="1630545905">
      <w:bodyDiv w:val="1"/>
      <w:marLeft w:val="0"/>
      <w:marRight w:val="0"/>
      <w:marTop w:val="0"/>
      <w:marBottom w:val="0"/>
      <w:divBdr>
        <w:top w:val="none" w:sz="0" w:space="0" w:color="auto"/>
        <w:left w:val="none" w:sz="0" w:space="0" w:color="auto"/>
        <w:bottom w:val="none" w:sz="0" w:space="0" w:color="auto"/>
        <w:right w:val="none" w:sz="0" w:space="0" w:color="auto"/>
      </w:divBdr>
    </w:div>
    <w:div w:id="1718436421">
      <w:bodyDiv w:val="1"/>
      <w:marLeft w:val="0"/>
      <w:marRight w:val="0"/>
      <w:marTop w:val="0"/>
      <w:marBottom w:val="0"/>
      <w:divBdr>
        <w:top w:val="none" w:sz="0" w:space="0" w:color="auto"/>
        <w:left w:val="none" w:sz="0" w:space="0" w:color="auto"/>
        <w:bottom w:val="none" w:sz="0" w:space="0" w:color="auto"/>
        <w:right w:val="none" w:sz="0" w:space="0" w:color="auto"/>
      </w:divBdr>
    </w:div>
    <w:div w:id="1859660347">
      <w:bodyDiv w:val="1"/>
      <w:marLeft w:val="0"/>
      <w:marRight w:val="0"/>
      <w:marTop w:val="0"/>
      <w:marBottom w:val="0"/>
      <w:divBdr>
        <w:top w:val="none" w:sz="0" w:space="0" w:color="auto"/>
        <w:left w:val="none" w:sz="0" w:space="0" w:color="auto"/>
        <w:bottom w:val="none" w:sz="0" w:space="0" w:color="auto"/>
        <w:right w:val="none" w:sz="0" w:space="0" w:color="auto"/>
      </w:divBdr>
    </w:div>
    <w:div w:id="187650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emf"/><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3</cp:revision>
  <dcterms:created xsi:type="dcterms:W3CDTF">2015-09-10T06:11:00Z</dcterms:created>
  <dcterms:modified xsi:type="dcterms:W3CDTF">2015-09-10T06:57:00Z</dcterms:modified>
</cp:coreProperties>
</file>