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6AB" w:rsidRPr="000B2B8E" w:rsidRDefault="006C76AB" w:rsidP="006C76AB">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6C76AB" w:rsidRPr="000B2B8E" w:rsidRDefault="006C76AB" w:rsidP="006C76AB">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6C76AB" w:rsidRPr="000B2B8E" w:rsidRDefault="006C76AB" w:rsidP="006C76AB">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6C76AB" w:rsidRPr="000B2B8E" w:rsidRDefault="006C76AB" w:rsidP="006C76AB">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6C76AB" w:rsidRPr="000B2B8E" w:rsidRDefault="006C76AB" w:rsidP="006C76AB">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6C76AB" w:rsidRPr="000B2B8E" w:rsidRDefault="006C76AB" w:rsidP="006C76A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Theory </w:t>
      </w:r>
      <w:r w:rsidR="00E429D9">
        <w:rPr>
          <w:rFonts w:ascii="Times New Roman" w:hAnsi="Times New Roman" w:cs="Times New Roman"/>
          <w:b/>
          <w:sz w:val="24"/>
          <w:szCs w:val="24"/>
          <w:u w:val="single"/>
        </w:rPr>
        <w:t>Assignment #6</w:t>
      </w:r>
    </w:p>
    <w:p w:rsidR="006C76AB" w:rsidRDefault="006C76AB" w:rsidP="006C76AB">
      <w:pPr>
        <w:spacing w:after="0"/>
        <w:jc w:val="center"/>
        <w:rPr>
          <w:rFonts w:ascii="Times New Roman" w:hAnsi="Times New Roman" w:cs="Times New Roman"/>
          <w:b/>
          <w:sz w:val="24"/>
          <w:szCs w:val="24"/>
        </w:rPr>
      </w:pPr>
    </w:p>
    <w:p w:rsidR="006C76AB" w:rsidRPr="000B2B8E" w:rsidRDefault="006C76AB" w:rsidP="006C76AB">
      <w:pPr>
        <w:spacing w:after="0"/>
        <w:jc w:val="center"/>
        <w:rPr>
          <w:rFonts w:ascii="Times New Roman" w:hAnsi="Times New Roman" w:cs="Times New Roman"/>
          <w:b/>
          <w:sz w:val="24"/>
          <w:szCs w:val="24"/>
        </w:rPr>
      </w:pPr>
    </w:p>
    <w:p w:rsidR="006C76AB" w:rsidRPr="000B2B8E" w:rsidRDefault="006C76AB" w:rsidP="006C76AB">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6C76AB" w:rsidRDefault="006C76AB" w:rsidP="006C76AB">
      <w:pPr>
        <w:jc w:val="center"/>
        <w:rPr>
          <w:rFonts w:ascii="Times New Roman" w:hAnsi="Times New Roman" w:cs="Times New Roman"/>
          <w:sz w:val="24"/>
          <w:szCs w:val="24"/>
        </w:rPr>
      </w:pPr>
      <w:r>
        <w:rPr>
          <w:rFonts w:ascii="Times New Roman" w:hAnsi="Times New Roman" w:cs="Times New Roman"/>
          <w:sz w:val="24"/>
          <w:szCs w:val="24"/>
        </w:rPr>
        <w:t>Prashraya Hada</w:t>
      </w:r>
      <w:r>
        <w:rPr>
          <w:rFonts w:ascii="Times New Roman" w:hAnsi="Times New Roman" w:cs="Times New Roman"/>
          <w:sz w:val="24"/>
          <w:szCs w:val="24"/>
        </w:rPr>
        <w:br/>
        <w:t>013BSCCSIT027</w:t>
      </w:r>
    </w:p>
    <w:p w:rsidR="006C76AB" w:rsidRPr="000B2B8E" w:rsidRDefault="006C76AB" w:rsidP="006C76AB">
      <w:pPr>
        <w:jc w:val="center"/>
        <w:rPr>
          <w:rFonts w:ascii="Times New Roman" w:hAnsi="Times New Roman" w:cs="Times New Roman"/>
          <w:sz w:val="24"/>
          <w:szCs w:val="24"/>
        </w:rPr>
      </w:pPr>
    </w:p>
    <w:p w:rsidR="006C76AB" w:rsidRPr="000B2B8E" w:rsidRDefault="006C76AB" w:rsidP="006C76AB">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6C76AB" w:rsidRPr="000B2B8E" w:rsidTr="00B10583">
        <w:trPr>
          <w:trHeight w:val="1230"/>
        </w:trPr>
        <w:tc>
          <w:tcPr>
            <w:tcW w:w="3617" w:type="dxa"/>
            <w:vAlign w:val="center"/>
          </w:tcPr>
          <w:p w:rsidR="006C76AB" w:rsidRPr="000B2B8E" w:rsidRDefault="006C76AB" w:rsidP="00B10583">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6C76AB" w:rsidRPr="000B2B8E" w:rsidRDefault="006C76AB" w:rsidP="00B10583">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6C76AB" w:rsidRPr="000B2B8E" w:rsidRDefault="006C76AB" w:rsidP="00B10583">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6C76AB" w:rsidRPr="000B2B8E" w:rsidRDefault="006C76AB" w:rsidP="00B10583">
            <w:pPr>
              <w:jc w:val="center"/>
              <w:rPr>
                <w:rFonts w:ascii="Times New Roman" w:hAnsi="Times New Roman" w:cs="Times New Roman"/>
                <w:sz w:val="24"/>
                <w:szCs w:val="24"/>
              </w:rPr>
            </w:pPr>
          </w:p>
        </w:tc>
      </w:tr>
    </w:tbl>
    <w:p w:rsidR="006C76AB" w:rsidRDefault="006C76AB" w:rsidP="006C76AB">
      <w:pPr>
        <w:spacing w:before="240"/>
        <w:jc w:val="center"/>
        <w:rPr>
          <w:rFonts w:ascii="Times New Roman" w:hAnsi="Times New Roman" w:cs="Times New Roman"/>
          <w:b/>
          <w:sz w:val="24"/>
          <w:szCs w:val="24"/>
        </w:rPr>
      </w:pPr>
    </w:p>
    <w:p w:rsidR="006C76AB" w:rsidRPr="000B2B8E" w:rsidRDefault="006C76AB" w:rsidP="006C76AB">
      <w:pPr>
        <w:spacing w:before="240"/>
        <w:jc w:val="center"/>
        <w:rPr>
          <w:rFonts w:ascii="Times New Roman" w:hAnsi="Times New Roman" w:cs="Times New Roman"/>
          <w:b/>
          <w:sz w:val="24"/>
          <w:szCs w:val="24"/>
        </w:rPr>
      </w:pPr>
    </w:p>
    <w:p w:rsidR="006C76AB" w:rsidRPr="000B2B8E" w:rsidRDefault="006C76AB" w:rsidP="006C76AB">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September 10</w:t>
      </w:r>
      <w:r w:rsidRPr="000B2B8E">
        <w:rPr>
          <w:rFonts w:ascii="Times New Roman" w:hAnsi="Times New Roman" w:cs="Times New Roman"/>
          <w:sz w:val="24"/>
          <w:szCs w:val="24"/>
        </w:rPr>
        <w:t xml:space="preserve">, 2015 </w:t>
      </w:r>
    </w:p>
    <w:p w:rsidR="002C1F79" w:rsidRDefault="006C76AB" w:rsidP="006C76AB">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br w:type="page"/>
      </w:r>
      <w:r w:rsidR="002C1F79" w:rsidRPr="002C1F79">
        <w:rPr>
          <w:rFonts w:ascii="Times New Roman" w:hAnsi="Times New Roman" w:cs="Times New Roman"/>
          <w:b/>
          <w:bCs/>
          <w:color w:val="000000"/>
          <w:sz w:val="24"/>
          <w:szCs w:val="24"/>
          <w:shd w:val="clear" w:color="auto" w:fill="FFFFFF"/>
        </w:rPr>
        <w:lastRenderedPageBreak/>
        <w:t>Join</w:t>
      </w:r>
    </w:p>
    <w:p w:rsidR="00D23729" w:rsidRPr="002C1F79" w:rsidRDefault="002C1F79" w:rsidP="002C1F79">
      <w:pPr>
        <w:jc w:val="both"/>
        <w:rPr>
          <w:rFonts w:ascii="Times New Roman" w:hAnsi="Times New Roman" w:cs="Times New Roman"/>
          <w:color w:val="000000"/>
          <w:sz w:val="24"/>
          <w:szCs w:val="24"/>
          <w:shd w:val="clear" w:color="auto" w:fill="FFFFFF"/>
        </w:rPr>
      </w:pPr>
      <w:r w:rsidRPr="002C1F79">
        <w:rPr>
          <w:rFonts w:ascii="Times New Roman" w:hAnsi="Times New Roman" w:cs="Times New Roman"/>
          <w:bCs/>
          <w:color w:val="000000"/>
          <w:sz w:val="24"/>
          <w:szCs w:val="24"/>
          <w:shd w:val="clear" w:color="auto" w:fill="FFFFFF"/>
        </w:rPr>
        <w:t>It</w:t>
      </w:r>
      <w:r w:rsidRPr="002C1F79">
        <w:rPr>
          <w:rStyle w:val="apple-converted-space"/>
          <w:rFonts w:ascii="Times New Roman" w:hAnsi="Times New Roman" w:cs="Times New Roman"/>
          <w:color w:val="000000"/>
          <w:sz w:val="24"/>
          <w:szCs w:val="24"/>
          <w:shd w:val="clear" w:color="auto" w:fill="FFFFFF"/>
        </w:rPr>
        <w:t> </w:t>
      </w:r>
      <w:r w:rsidRPr="002C1F79">
        <w:rPr>
          <w:rFonts w:ascii="Times New Roman" w:hAnsi="Times New Roman" w:cs="Times New Roman"/>
          <w:color w:val="000000"/>
          <w:sz w:val="24"/>
          <w:szCs w:val="24"/>
          <w:shd w:val="clear" w:color="auto" w:fill="FFFFFF"/>
        </w:rPr>
        <w:t>is a combination of a Cartesian product followed by a selection process. A Join operation pairs two tuples from different relations, if and only if a given join condition is satisfied. We understand the benefits of taking a Cartesian product of two relations, which gives us all the possible tuples that are paired together. But it might not be feasible for us in certain cases to take a Cartesian product where we encounter huge relations with thousands of tuples having a considerable large number of attributes.</w:t>
      </w:r>
    </w:p>
    <w:p w:rsidR="002C1F79" w:rsidRPr="002C1F79" w:rsidRDefault="002C1F79" w:rsidP="002C1F79">
      <w:pPr>
        <w:jc w:val="both"/>
        <w:rPr>
          <w:rFonts w:ascii="Times New Roman" w:hAnsi="Times New Roman" w:cs="Times New Roman"/>
          <w:b/>
          <w:sz w:val="24"/>
          <w:szCs w:val="24"/>
        </w:rPr>
      </w:pPr>
      <w:r w:rsidRPr="002C1F79">
        <w:rPr>
          <w:rFonts w:ascii="Times New Roman" w:hAnsi="Times New Roman" w:cs="Times New Roman"/>
          <w:b/>
          <w:sz w:val="24"/>
          <w:szCs w:val="24"/>
        </w:rPr>
        <w:t>Theta (θ) Join</w:t>
      </w:r>
    </w:p>
    <w:p w:rsidR="002C1F79" w:rsidRPr="002C1F79" w:rsidRDefault="002C1F79" w:rsidP="002C1F79">
      <w:pPr>
        <w:jc w:val="both"/>
        <w:rPr>
          <w:rFonts w:ascii="Times New Roman" w:hAnsi="Times New Roman" w:cs="Times New Roman"/>
          <w:sz w:val="24"/>
          <w:szCs w:val="24"/>
        </w:rPr>
      </w:pPr>
      <w:r w:rsidRPr="002C1F79">
        <w:rPr>
          <w:rFonts w:ascii="Times New Roman" w:hAnsi="Times New Roman" w:cs="Times New Roman"/>
          <w:sz w:val="24"/>
          <w:szCs w:val="24"/>
        </w:rPr>
        <w:t>Theta join combines tuples from different relations provided they satisfy the theta condition. The join condition is denoted by the symbol θ.</w:t>
      </w:r>
    </w:p>
    <w:p w:rsidR="002C1F79" w:rsidRPr="002C1F79" w:rsidRDefault="002C1F79" w:rsidP="002C1F79">
      <w:pPr>
        <w:jc w:val="both"/>
        <w:rPr>
          <w:rFonts w:ascii="Times New Roman" w:hAnsi="Times New Roman" w:cs="Times New Roman"/>
          <w:sz w:val="24"/>
          <w:szCs w:val="24"/>
        </w:rPr>
      </w:pPr>
      <w:r w:rsidRPr="002C1F79">
        <w:rPr>
          <w:rFonts w:ascii="Times New Roman" w:hAnsi="Times New Roman" w:cs="Times New Roman"/>
          <w:sz w:val="24"/>
          <w:szCs w:val="24"/>
          <w:u w:val="single"/>
        </w:rPr>
        <w:t>Notation</w:t>
      </w:r>
      <w:r>
        <w:rPr>
          <w:rFonts w:ascii="Times New Roman" w:hAnsi="Times New Roman" w:cs="Times New Roman"/>
          <w:sz w:val="24"/>
          <w:szCs w:val="24"/>
        </w:rPr>
        <w:t xml:space="preserve">: </w:t>
      </w:r>
      <w:r w:rsidRPr="002C1F79">
        <w:rPr>
          <w:rFonts w:ascii="Times New Roman" w:hAnsi="Times New Roman" w:cs="Times New Roman"/>
          <w:sz w:val="24"/>
          <w:szCs w:val="24"/>
        </w:rPr>
        <w:t xml:space="preserve">R1 </w:t>
      </w:r>
      <w:r w:rsidRPr="002C1F79">
        <w:rPr>
          <w:rFonts w:ascii="Times New Roman" w:hAnsi="Cambria Math" w:cs="Times New Roman"/>
          <w:sz w:val="24"/>
          <w:szCs w:val="24"/>
        </w:rPr>
        <w:t>⋈</w:t>
      </w:r>
      <w:r w:rsidRPr="002C1F79">
        <w:rPr>
          <w:rFonts w:ascii="Times New Roman" w:hAnsi="Times New Roman" w:cs="Times New Roman"/>
          <w:sz w:val="24"/>
          <w:szCs w:val="24"/>
        </w:rPr>
        <w:t>θ R2</w:t>
      </w:r>
    </w:p>
    <w:p w:rsidR="002C1F79" w:rsidRDefault="002C1F79" w:rsidP="002C1F79">
      <w:pPr>
        <w:jc w:val="both"/>
        <w:rPr>
          <w:rFonts w:ascii="Times New Roman" w:hAnsi="Times New Roman" w:cs="Times New Roman"/>
          <w:sz w:val="24"/>
          <w:szCs w:val="24"/>
        </w:rPr>
      </w:pPr>
      <w:r w:rsidRPr="002C1F79">
        <w:rPr>
          <w:rFonts w:ascii="Times New Roman" w:hAnsi="Times New Roman" w:cs="Times New Roman"/>
          <w:sz w:val="24"/>
          <w:szCs w:val="24"/>
        </w:rPr>
        <w:t>R1 and R2 are relations having attributes (A1, A2, .., An) and (B1, B2,.. ,Bn) such that the attributes don’t have anything in common, that is R1 ∩ R2 = Φ.</w:t>
      </w:r>
      <w:r>
        <w:rPr>
          <w:rFonts w:ascii="Times New Roman" w:hAnsi="Times New Roman" w:cs="Times New Roman"/>
          <w:sz w:val="24"/>
          <w:szCs w:val="24"/>
        </w:rPr>
        <w:t xml:space="preserve"> </w:t>
      </w:r>
      <w:r w:rsidRPr="002C1F79">
        <w:rPr>
          <w:rFonts w:ascii="Times New Roman" w:hAnsi="Times New Roman" w:cs="Times New Roman"/>
          <w:sz w:val="24"/>
          <w:szCs w:val="24"/>
        </w:rPr>
        <w:t>Theta join can use all kinds of comparison operators.</w:t>
      </w:r>
    </w:p>
    <w:p w:rsidR="002C1F79" w:rsidRPr="002C1F79" w:rsidRDefault="002C1F79" w:rsidP="002C1F79">
      <w:pPr>
        <w:spacing w:before="48" w:after="48" w:line="360" w:lineRule="atLeast"/>
        <w:ind w:right="48"/>
        <w:outlineLvl w:val="1"/>
        <w:rPr>
          <w:rFonts w:ascii="Times New Roman" w:eastAsia="Times New Roman" w:hAnsi="Times New Roman" w:cs="Times New Roman"/>
          <w:b/>
          <w:color w:val="121214"/>
          <w:spacing w:val="-14"/>
          <w:sz w:val="24"/>
          <w:szCs w:val="24"/>
        </w:rPr>
      </w:pPr>
      <w:r w:rsidRPr="002C1F79">
        <w:rPr>
          <w:rFonts w:ascii="Times New Roman" w:eastAsia="Times New Roman" w:hAnsi="Times New Roman" w:cs="Times New Roman"/>
          <w:b/>
          <w:color w:val="121214"/>
          <w:spacing w:val="-14"/>
          <w:sz w:val="24"/>
          <w:szCs w:val="24"/>
        </w:rPr>
        <w:t xml:space="preserve">Natural </w:t>
      </w:r>
      <w:r>
        <w:rPr>
          <w:rFonts w:ascii="Times New Roman" w:eastAsia="Times New Roman" w:hAnsi="Times New Roman" w:cs="Times New Roman"/>
          <w:b/>
          <w:color w:val="121214"/>
          <w:spacing w:val="-14"/>
          <w:sz w:val="24"/>
          <w:szCs w:val="24"/>
        </w:rPr>
        <w:t>Join</w:t>
      </w:r>
      <w:r w:rsidRPr="002C1F79">
        <w:rPr>
          <w:rFonts w:ascii="Times New Roman" w:eastAsia="Times New Roman" w:hAnsi="Times New Roman" w:cs="Times New Roman"/>
          <w:b/>
          <w:color w:val="121214"/>
          <w:spacing w:val="-14"/>
          <w:sz w:val="24"/>
          <w:szCs w:val="24"/>
        </w:rPr>
        <w:t xml:space="preserve"> (</w:t>
      </w:r>
      <w:r w:rsidRPr="002C1F79">
        <w:rPr>
          <w:rFonts w:ascii="Cambria Math" w:eastAsia="Times New Roman" w:hAnsi="Cambria Math" w:cs="Times New Roman"/>
          <w:b/>
          <w:color w:val="121214"/>
          <w:spacing w:val="-14"/>
          <w:sz w:val="24"/>
          <w:szCs w:val="24"/>
        </w:rPr>
        <w:t>⋈</w:t>
      </w:r>
      <w:r w:rsidRPr="002C1F79">
        <w:rPr>
          <w:rFonts w:ascii="Times New Roman" w:eastAsia="Times New Roman" w:hAnsi="Times New Roman" w:cs="Times New Roman"/>
          <w:b/>
          <w:color w:val="121214"/>
          <w:spacing w:val="-14"/>
          <w:sz w:val="24"/>
          <w:szCs w:val="24"/>
        </w:rPr>
        <w:t>)</w:t>
      </w:r>
    </w:p>
    <w:p w:rsidR="002C1F79" w:rsidRPr="002C1F79" w:rsidRDefault="002C1F79" w:rsidP="002C1F79">
      <w:pPr>
        <w:spacing w:after="240" w:line="336" w:lineRule="atLeast"/>
        <w:ind w:right="48"/>
        <w:jc w:val="both"/>
        <w:rPr>
          <w:rFonts w:ascii="Times New Roman" w:eastAsia="Times New Roman" w:hAnsi="Times New Roman" w:cs="Times New Roman"/>
          <w:color w:val="000000"/>
          <w:sz w:val="24"/>
          <w:szCs w:val="24"/>
        </w:rPr>
      </w:pPr>
      <w:r w:rsidRPr="002C1F79">
        <w:rPr>
          <w:rFonts w:ascii="Times New Roman" w:eastAsia="Times New Roman" w:hAnsi="Times New Roman" w:cs="Times New Roman"/>
          <w:color w:val="000000"/>
          <w:sz w:val="24"/>
          <w:szCs w:val="24"/>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E3615D" w:rsidRDefault="002C1F79" w:rsidP="00E3615D">
      <w:pPr>
        <w:spacing w:after="240" w:line="336" w:lineRule="atLeast"/>
        <w:ind w:right="48"/>
        <w:jc w:val="both"/>
        <w:rPr>
          <w:rFonts w:ascii="Times New Roman" w:eastAsia="Times New Roman" w:hAnsi="Times New Roman" w:cs="Times New Roman"/>
          <w:color w:val="000000"/>
          <w:sz w:val="24"/>
          <w:szCs w:val="24"/>
        </w:rPr>
      </w:pPr>
      <w:r w:rsidRPr="002C1F79">
        <w:rPr>
          <w:rFonts w:ascii="Times New Roman" w:eastAsia="Times New Roman" w:hAnsi="Times New Roman" w:cs="Times New Roman"/>
          <w:color w:val="000000"/>
          <w:sz w:val="24"/>
          <w:szCs w:val="24"/>
        </w:rPr>
        <w:t>Natural join acts on those matching attributes where the values of attributes in both the relations are same.</w:t>
      </w:r>
      <w:r>
        <w:rPr>
          <w:rFonts w:ascii="Times New Roman" w:eastAsia="Times New Roman" w:hAnsi="Times New Roman" w:cs="Times New Roman"/>
          <w:color w:val="000000"/>
          <w:sz w:val="24"/>
          <w:szCs w:val="24"/>
        </w:rPr>
        <w:t xml:space="preserve"> We discuss three types </w:t>
      </w:r>
      <w:r w:rsidR="00E3615D">
        <w:rPr>
          <w:rFonts w:ascii="Times New Roman" w:eastAsia="Times New Roman" w:hAnsi="Times New Roman" w:cs="Times New Roman"/>
          <w:color w:val="000000"/>
          <w:sz w:val="24"/>
          <w:szCs w:val="24"/>
        </w:rPr>
        <w:t>of natural joins below. They are:</w:t>
      </w:r>
    </w:p>
    <w:p w:rsidR="00E3615D" w:rsidRDefault="00E3615D" w:rsidP="00E3615D">
      <w:pPr>
        <w:pStyle w:val="ListParagraph"/>
        <w:numPr>
          <w:ilvl w:val="0"/>
          <w:numId w:val="2"/>
        </w:numPr>
        <w:spacing w:after="240" w:line="336" w:lineRule="atLeast"/>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join</w:t>
      </w:r>
    </w:p>
    <w:p w:rsidR="00E3615D" w:rsidRDefault="00E3615D" w:rsidP="00E3615D">
      <w:pPr>
        <w:pStyle w:val="ListParagraph"/>
        <w:numPr>
          <w:ilvl w:val="0"/>
          <w:numId w:val="2"/>
        </w:numPr>
        <w:spacing w:after="240" w:line="336" w:lineRule="atLeast"/>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Left join</w:t>
      </w:r>
    </w:p>
    <w:p w:rsidR="00E3615D" w:rsidRPr="00E3615D" w:rsidRDefault="00E3615D" w:rsidP="00E3615D">
      <w:pPr>
        <w:pStyle w:val="ListParagraph"/>
        <w:numPr>
          <w:ilvl w:val="0"/>
          <w:numId w:val="2"/>
        </w:numPr>
        <w:spacing w:after="240" w:line="336" w:lineRule="atLeast"/>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Inner join</w:t>
      </w:r>
    </w:p>
    <w:p w:rsidR="002C1F79" w:rsidRPr="00E3615D" w:rsidRDefault="002C1F79" w:rsidP="002C1F79">
      <w:pPr>
        <w:pStyle w:val="Heading2"/>
        <w:spacing w:before="48" w:beforeAutospacing="0" w:after="48" w:afterAutospacing="0" w:line="360" w:lineRule="atLeast"/>
        <w:ind w:right="48"/>
        <w:rPr>
          <w:bCs w:val="0"/>
          <w:color w:val="121214"/>
          <w:spacing w:val="-14"/>
          <w:sz w:val="24"/>
          <w:szCs w:val="24"/>
        </w:rPr>
      </w:pPr>
      <w:r w:rsidRPr="00E3615D">
        <w:rPr>
          <w:bCs w:val="0"/>
          <w:color w:val="121214"/>
          <w:spacing w:val="-14"/>
          <w:sz w:val="24"/>
          <w:szCs w:val="24"/>
        </w:rPr>
        <w:t>Right</w:t>
      </w:r>
      <w:r w:rsidR="000D0698">
        <w:rPr>
          <w:bCs w:val="0"/>
          <w:color w:val="121214"/>
          <w:spacing w:val="-14"/>
          <w:sz w:val="24"/>
          <w:szCs w:val="24"/>
        </w:rPr>
        <w:t xml:space="preserve"> Join: (</w:t>
      </w:r>
      <w:r w:rsidRPr="00E3615D">
        <w:rPr>
          <w:bCs w:val="0"/>
          <w:color w:val="121214"/>
          <w:spacing w:val="-14"/>
          <w:sz w:val="24"/>
          <w:szCs w:val="24"/>
        </w:rPr>
        <w:t>R</w:t>
      </w:r>
      <w:r w:rsidRPr="00E3615D">
        <w:rPr>
          <w:rStyle w:val="apple-converted-space"/>
          <w:bCs w:val="0"/>
          <w:color w:val="121214"/>
          <w:spacing w:val="-14"/>
          <w:sz w:val="24"/>
          <w:szCs w:val="24"/>
        </w:rPr>
        <w:t> </w:t>
      </w:r>
      <w:r w:rsidRPr="00E3615D">
        <w:rPr>
          <w:bCs w:val="0"/>
          <w:noProof/>
          <w:color w:val="121214"/>
          <w:spacing w:val="-14"/>
          <w:sz w:val="24"/>
          <w:szCs w:val="24"/>
        </w:rPr>
        <w:drawing>
          <wp:inline distT="0" distB="0" distL="0" distR="0">
            <wp:extent cx="230505" cy="177800"/>
            <wp:effectExtent l="19050" t="0" r="0" b="0"/>
            <wp:docPr id="1" name="Picture 1"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Outer Join"/>
                    <pic:cNvPicPr>
                      <a:picLocks noChangeAspect="1" noChangeArrowheads="1"/>
                    </pic:cNvPicPr>
                  </pic:nvPicPr>
                  <pic:blipFill>
                    <a:blip r:embed="rId9" cstate="print"/>
                    <a:srcRect/>
                    <a:stretch>
                      <a:fillRect/>
                    </a:stretch>
                  </pic:blipFill>
                  <pic:spPr bwMode="auto">
                    <a:xfrm>
                      <a:off x="0" y="0"/>
                      <a:ext cx="230505" cy="177800"/>
                    </a:xfrm>
                    <a:prstGeom prst="rect">
                      <a:avLst/>
                    </a:prstGeom>
                    <a:noFill/>
                    <a:ln w="9525">
                      <a:noFill/>
                      <a:miter lim="800000"/>
                      <a:headEnd/>
                      <a:tailEnd/>
                    </a:ln>
                  </pic:spPr>
                </pic:pic>
              </a:graphicData>
            </a:graphic>
          </wp:inline>
        </w:drawing>
      </w:r>
      <w:r w:rsidRPr="00E3615D">
        <w:rPr>
          <w:rStyle w:val="apple-converted-space"/>
          <w:bCs w:val="0"/>
          <w:color w:val="121214"/>
          <w:spacing w:val="-14"/>
          <w:sz w:val="24"/>
          <w:szCs w:val="24"/>
        </w:rPr>
        <w:t> </w:t>
      </w:r>
      <w:r w:rsidR="000D0698">
        <w:rPr>
          <w:bCs w:val="0"/>
          <w:color w:val="121214"/>
          <w:spacing w:val="-14"/>
          <w:sz w:val="24"/>
          <w:szCs w:val="24"/>
        </w:rPr>
        <w:t>S</w:t>
      </w:r>
      <w:r w:rsidRPr="00E3615D">
        <w:rPr>
          <w:bCs w:val="0"/>
          <w:color w:val="121214"/>
          <w:spacing w:val="-14"/>
          <w:sz w:val="24"/>
          <w:szCs w:val="24"/>
        </w:rPr>
        <w:t>)</w:t>
      </w:r>
    </w:p>
    <w:p w:rsidR="001D5A78" w:rsidRPr="001D5A78" w:rsidRDefault="002C1F79" w:rsidP="001D5A78">
      <w:pPr>
        <w:pStyle w:val="NormalWeb"/>
        <w:spacing w:before="0" w:beforeAutospacing="0" w:after="240" w:afterAutospacing="0" w:line="336" w:lineRule="atLeast"/>
        <w:ind w:left="48" w:right="48"/>
        <w:jc w:val="both"/>
        <w:rPr>
          <w:color w:val="000000"/>
        </w:rPr>
      </w:pPr>
      <w:r w:rsidRPr="00E3615D">
        <w:rPr>
          <w:color w:val="000000"/>
        </w:rPr>
        <w:t xml:space="preserve">All the tuples from the Right relation, S, are included in the resulting relation. If there are tuples in S without any matching tuple in R, then the R-attributes of resulting relation are </w:t>
      </w:r>
      <w:r w:rsidRPr="001D5A78">
        <w:rPr>
          <w:color w:val="000000"/>
        </w:rPr>
        <w:t>made NULL.</w:t>
      </w:r>
      <w:r w:rsidR="001D5A78">
        <w:rPr>
          <w:color w:val="000000"/>
        </w:rPr>
        <w:t xml:space="preserve"> </w:t>
      </w:r>
      <w:r w:rsidR="001D5A78">
        <w:rPr>
          <w:color w:val="000000"/>
          <w:szCs w:val="22"/>
        </w:rPr>
        <w:t>Right Outer Join Syntax is:</w:t>
      </w:r>
    </w:p>
    <w:p w:rsidR="001D5A78" w:rsidRPr="001D5A78" w:rsidRDefault="001D5A78" w:rsidP="001D5A78">
      <w:pPr>
        <w:pBdr>
          <w:top w:val="single" w:sz="4" w:space="1" w:color="auto"/>
          <w:left w:val="single" w:sz="4" w:space="4"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0" w:lineRule="atLeast"/>
        <w:rPr>
          <w:rFonts w:ascii="Times New Roman" w:eastAsia="Times New Roman" w:hAnsi="Times New Roman" w:cs="Times New Roman"/>
          <w:color w:val="000000" w:themeColor="text1"/>
          <w:sz w:val="24"/>
          <w:szCs w:val="24"/>
        </w:rPr>
      </w:pPr>
      <w:r w:rsidRPr="001D5A78">
        <w:rPr>
          <w:rFonts w:ascii="Times New Roman" w:eastAsia="Times New Roman" w:hAnsi="Times New Roman" w:cs="Times New Roman"/>
          <w:color w:val="000000" w:themeColor="text1"/>
          <w:sz w:val="24"/>
          <w:szCs w:val="24"/>
        </w:rPr>
        <w:t>select column-name-list</w:t>
      </w:r>
    </w:p>
    <w:p w:rsidR="001D5A78" w:rsidRPr="001D5A78" w:rsidRDefault="001D5A78" w:rsidP="001D5A78">
      <w:pPr>
        <w:pBdr>
          <w:top w:val="single" w:sz="4" w:space="1" w:color="auto"/>
          <w:left w:val="single" w:sz="4" w:space="4"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0" w:lineRule="atLeast"/>
        <w:rPr>
          <w:rFonts w:ascii="Times New Roman" w:eastAsia="Times New Roman" w:hAnsi="Times New Roman" w:cs="Times New Roman"/>
          <w:color w:val="000000" w:themeColor="text1"/>
          <w:sz w:val="24"/>
          <w:szCs w:val="24"/>
        </w:rPr>
      </w:pPr>
      <w:r w:rsidRPr="001D5A78">
        <w:rPr>
          <w:rFonts w:ascii="Times New Roman" w:eastAsia="Times New Roman" w:hAnsi="Times New Roman" w:cs="Times New Roman"/>
          <w:color w:val="000000" w:themeColor="text1"/>
          <w:sz w:val="24"/>
          <w:szCs w:val="24"/>
        </w:rPr>
        <w:t xml:space="preserve">from </w:t>
      </w:r>
      <w:r w:rsidRPr="001D5A78">
        <w:rPr>
          <w:rFonts w:ascii="Times New Roman" w:eastAsia="Times New Roman" w:hAnsi="Times New Roman" w:cs="Times New Roman"/>
          <w:i/>
          <w:iCs/>
          <w:color w:val="000000" w:themeColor="text1"/>
          <w:sz w:val="24"/>
          <w:szCs w:val="24"/>
        </w:rPr>
        <w:t>table-name1</w:t>
      </w:r>
      <w:r w:rsidRPr="001D5A78">
        <w:rPr>
          <w:rFonts w:ascii="Times New Roman" w:eastAsia="Times New Roman" w:hAnsi="Times New Roman" w:cs="Times New Roman"/>
          <w:color w:val="000000" w:themeColor="text1"/>
          <w:sz w:val="24"/>
          <w:szCs w:val="24"/>
        </w:rPr>
        <w:t xml:space="preserve"> </w:t>
      </w:r>
    </w:p>
    <w:p w:rsidR="001D5A78" w:rsidRPr="001D5A78" w:rsidRDefault="001D5A78" w:rsidP="001D5A78">
      <w:pPr>
        <w:pBdr>
          <w:top w:val="single" w:sz="4" w:space="1" w:color="auto"/>
          <w:left w:val="single" w:sz="4" w:space="4"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0" w:lineRule="atLeast"/>
        <w:rPr>
          <w:rFonts w:ascii="Times New Roman" w:eastAsia="Times New Roman" w:hAnsi="Times New Roman" w:cs="Times New Roman"/>
          <w:color w:val="000000" w:themeColor="text1"/>
          <w:sz w:val="24"/>
          <w:szCs w:val="24"/>
        </w:rPr>
      </w:pPr>
      <w:r w:rsidRPr="001D5A78">
        <w:rPr>
          <w:rFonts w:ascii="Times New Roman" w:eastAsia="Times New Roman" w:hAnsi="Times New Roman" w:cs="Times New Roman"/>
          <w:bCs/>
          <w:color w:val="000000" w:themeColor="text1"/>
          <w:sz w:val="24"/>
          <w:szCs w:val="24"/>
        </w:rPr>
        <w:t>RIGHT OUTER JOIN</w:t>
      </w:r>
      <w:r w:rsidRPr="001D5A78">
        <w:rPr>
          <w:rFonts w:ascii="Times New Roman" w:eastAsia="Times New Roman" w:hAnsi="Times New Roman" w:cs="Times New Roman"/>
          <w:color w:val="000000" w:themeColor="text1"/>
          <w:sz w:val="24"/>
          <w:szCs w:val="24"/>
        </w:rPr>
        <w:t xml:space="preserve"> </w:t>
      </w:r>
    </w:p>
    <w:p w:rsidR="001D5A78" w:rsidRPr="001D5A78" w:rsidRDefault="001D5A78" w:rsidP="001D5A78">
      <w:pPr>
        <w:pBdr>
          <w:top w:val="single" w:sz="4" w:space="1" w:color="auto"/>
          <w:left w:val="single" w:sz="4" w:space="4"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0" w:lineRule="atLeast"/>
        <w:rPr>
          <w:rFonts w:ascii="Times New Roman" w:eastAsia="Times New Roman" w:hAnsi="Times New Roman" w:cs="Times New Roman"/>
          <w:color w:val="000000" w:themeColor="text1"/>
          <w:sz w:val="24"/>
          <w:szCs w:val="24"/>
        </w:rPr>
      </w:pPr>
      <w:r w:rsidRPr="001D5A78">
        <w:rPr>
          <w:rFonts w:ascii="Times New Roman" w:eastAsia="Times New Roman" w:hAnsi="Times New Roman" w:cs="Times New Roman"/>
          <w:i/>
          <w:iCs/>
          <w:color w:val="000000" w:themeColor="text1"/>
          <w:sz w:val="24"/>
          <w:szCs w:val="24"/>
        </w:rPr>
        <w:t>table-name2</w:t>
      </w:r>
    </w:p>
    <w:p w:rsidR="001D5A78" w:rsidRPr="001D5A78" w:rsidRDefault="001D5A78" w:rsidP="001D5A78">
      <w:pPr>
        <w:pBdr>
          <w:top w:val="single" w:sz="4" w:space="1" w:color="auto"/>
          <w:left w:val="single" w:sz="4" w:space="4"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0" w:lineRule="atLeast"/>
        <w:rPr>
          <w:rFonts w:ascii="Times New Roman" w:eastAsia="Times New Roman" w:hAnsi="Times New Roman" w:cs="Times New Roman"/>
          <w:color w:val="000000" w:themeColor="text1"/>
          <w:sz w:val="24"/>
          <w:szCs w:val="24"/>
        </w:rPr>
      </w:pPr>
      <w:r w:rsidRPr="001D5A78">
        <w:rPr>
          <w:rFonts w:ascii="Times New Roman" w:eastAsia="Times New Roman" w:hAnsi="Times New Roman" w:cs="Times New Roman"/>
          <w:color w:val="000000" w:themeColor="text1"/>
          <w:sz w:val="24"/>
          <w:szCs w:val="24"/>
        </w:rPr>
        <w:t>on table-name1.column-name = table-name2.column-name;</w:t>
      </w:r>
    </w:p>
    <w:p w:rsidR="001D5A78" w:rsidRPr="00E3615D" w:rsidRDefault="001D5A78" w:rsidP="001D5A78">
      <w:pPr>
        <w:pStyle w:val="NormalWeb"/>
        <w:spacing w:before="0" w:beforeAutospacing="0" w:after="0" w:afterAutospacing="0" w:line="336" w:lineRule="atLeast"/>
        <w:ind w:left="48" w:right="48"/>
        <w:jc w:val="both"/>
        <w:rPr>
          <w:color w:val="000000"/>
        </w:rPr>
      </w:pPr>
    </w:p>
    <w:p w:rsidR="001D5A78" w:rsidRDefault="001D5A78" w:rsidP="00E3615D">
      <w:pPr>
        <w:pStyle w:val="Heading2"/>
        <w:spacing w:before="48" w:beforeAutospacing="0" w:after="48" w:afterAutospacing="0" w:line="360" w:lineRule="atLeast"/>
        <w:ind w:right="48"/>
        <w:rPr>
          <w:bCs w:val="0"/>
          <w:color w:val="121214"/>
          <w:spacing w:val="-14"/>
          <w:sz w:val="24"/>
          <w:szCs w:val="24"/>
        </w:rPr>
      </w:pPr>
    </w:p>
    <w:p w:rsidR="00E3615D" w:rsidRPr="00E3615D" w:rsidRDefault="00E3615D" w:rsidP="00E3615D">
      <w:pPr>
        <w:pStyle w:val="Heading2"/>
        <w:spacing w:before="48" w:beforeAutospacing="0" w:after="48" w:afterAutospacing="0" w:line="360" w:lineRule="atLeast"/>
        <w:ind w:right="48"/>
        <w:rPr>
          <w:bCs w:val="0"/>
          <w:color w:val="121214"/>
          <w:spacing w:val="-14"/>
          <w:sz w:val="24"/>
          <w:szCs w:val="24"/>
        </w:rPr>
      </w:pPr>
      <w:r w:rsidRPr="00E3615D">
        <w:rPr>
          <w:bCs w:val="0"/>
          <w:color w:val="121214"/>
          <w:spacing w:val="-14"/>
          <w:sz w:val="24"/>
          <w:szCs w:val="24"/>
        </w:rPr>
        <w:lastRenderedPageBreak/>
        <w:t>Left Join(R</w:t>
      </w:r>
      <w:r w:rsidRPr="00E3615D">
        <w:rPr>
          <w:rStyle w:val="apple-converted-space"/>
          <w:bCs w:val="0"/>
          <w:color w:val="121214"/>
          <w:spacing w:val="-14"/>
          <w:sz w:val="24"/>
          <w:szCs w:val="24"/>
        </w:rPr>
        <w:t> </w:t>
      </w:r>
      <w:r w:rsidRPr="00E3615D">
        <w:rPr>
          <w:bCs w:val="0"/>
          <w:noProof/>
          <w:color w:val="121214"/>
          <w:spacing w:val="-14"/>
          <w:sz w:val="24"/>
          <w:szCs w:val="24"/>
        </w:rPr>
        <w:drawing>
          <wp:inline distT="0" distB="0" distL="0" distR="0">
            <wp:extent cx="230505" cy="151130"/>
            <wp:effectExtent l="19050" t="0" r="0" b="0"/>
            <wp:docPr id="3" name="Picture 3"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 Outer Join"/>
                    <pic:cNvPicPr>
                      <a:picLocks noChangeAspect="1" noChangeArrowheads="1"/>
                    </pic:cNvPicPr>
                  </pic:nvPicPr>
                  <pic:blipFill>
                    <a:blip r:embed="rId10" cstate="print"/>
                    <a:srcRect/>
                    <a:stretch>
                      <a:fillRect/>
                    </a:stretch>
                  </pic:blipFill>
                  <pic:spPr bwMode="auto">
                    <a:xfrm>
                      <a:off x="0" y="0"/>
                      <a:ext cx="230505" cy="151130"/>
                    </a:xfrm>
                    <a:prstGeom prst="rect">
                      <a:avLst/>
                    </a:prstGeom>
                    <a:noFill/>
                    <a:ln w="9525">
                      <a:noFill/>
                      <a:miter lim="800000"/>
                      <a:headEnd/>
                      <a:tailEnd/>
                    </a:ln>
                  </pic:spPr>
                </pic:pic>
              </a:graphicData>
            </a:graphic>
          </wp:inline>
        </w:drawing>
      </w:r>
      <w:r w:rsidRPr="00E3615D">
        <w:rPr>
          <w:rStyle w:val="apple-converted-space"/>
          <w:bCs w:val="0"/>
          <w:color w:val="121214"/>
          <w:spacing w:val="-14"/>
          <w:sz w:val="24"/>
          <w:szCs w:val="24"/>
        </w:rPr>
        <w:t> </w:t>
      </w:r>
      <w:r w:rsidRPr="00E3615D">
        <w:rPr>
          <w:bCs w:val="0"/>
          <w:color w:val="121214"/>
          <w:spacing w:val="-14"/>
          <w:sz w:val="24"/>
          <w:szCs w:val="24"/>
        </w:rPr>
        <w:t>S)</w:t>
      </w:r>
    </w:p>
    <w:p w:rsidR="001D5A78" w:rsidRPr="001D5A78" w:rsidRDefault="00E3615D" w:rsidP="001D5A78">
      <w:pPr>
        <w:pStyle w:val="NormalWeb"/>
        <w:spacing w:before="0" w:beforeAutospacing="0" w:after="240" w:afterAutospacing="0" w:line="336" w:lineRule="atLeast"/>
        <w:ind w:left="48" w:right="48"/>
        <w:jc w:val="both"/>
        <w:rPr>
          <w:color w:val="000000"/>
        </w:rPr>
      </w:pPr>
      <w:r w:rsidRPr="00E3615D">
        <w:rPr>
          <w:color w:val="000000"/>
        </w:rPr>
        <w:t xml:space="preserve">All the tuples from the Left relation, R, are included in the resulting relation. If there are tuples in R without any matching tuple in the Right relation S, then the S-attributes of the resulting </w:t>
      </w:r>
      <w:r w:rsidRPr="001D5A78">
        <w:rPr>
          <w:color w:val="000000"/>
        </w:rPr>
        <w:t>relation are made NULL.</w:t>
      </w:r>
      <w:r w:rsidR="001D5A78">
        <w:rPr>
          <w:color w:val="000000"/>
        </w:rPr>
        <w:t xml:space="preserve"> Left Outer Join syntax is: </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left="48" w:right="48"/>
        <w:jc w:val="both"/>
        <w:rPr>
          <w:color w:val="000000"/>
        </w:rPr>
      </w:pPr>
      <w:r w:rsidRPr="001D5A78">
        <w:rPr>
          <w:color w:val="000000"/>
        </w:rPr>
        <w:t>SELECT column-name-list</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left="48" w:right="48"/>
        <w:jc w:val="both"/>
        <w:rPr>
          <w:color w:val="000000"/>
        </w:rPr>
      </w:pPr>
      <w:r w:rsidRPr="001D5A78">
        <w:rPr>
          <w:color w:val="000000"/>
        </w:rPr>
        <w:t xml:space="preserve">from table-name1 </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left="48" w:right="48"/>
        <w:jc w:val="both"/>
        <w:rPr>
          <w:color w:val="000000"/>
        </w:rPr>
      </w:pPr>
      <w:r w:rsidRPr="001D5A78">
        <w:rPr>
          <w:color w:val="000000"/>
        </w:rPr>
        <w:t xml:space="preserve">LEFT OUTER JOIN </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left="48" w:right="48"/>
        <w:jc w:val="both"/>
        <w:rPr>
          <w:color w:val="000000"/>
        </w:rPr>
      </w:pPr>
      <w:r w:rsidRPr="001D5A78">
        <w:rPr>
          <w:color w:val="000000"/>
        </w:rPr>
        <w:t>table-name2</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left="48" w:right="48"/>
        <w:jc w:val="both"/>
        <w:rPr>
          <w:color w:val="000000"/>
        </w:rPr>
      </w:pPr>
      <w:r w:rsidRPr="001D5A78">
        <w:rPr>
          <w:color w:val="000000"/>
        </w:rPr>
        <w:t>on table-name1.column-name = table-name2.column-name;</w:t>
      </w:r>
    </w:p>
    <w:p w:rsidR="001D5A78" w:rsidRDefault="001D5A78" w:rsidP="001D5A78">
      <w:pPr>
        <w:pStyle w:val="NormalWeb"/>
        <w:spacing w:before="0" w:beforeAutospacing="0" w:after="0" w:afterAutospacing="0" w:line="336" w:lineRule="atLeast"/>
        <w:ind w:right="48"/>
        <w:jc w:val="both"/>
        <w:rPr>
          <w:b/>
          <w:bCs/>
          <w:color w:val="121214"/>
          <w:spacing w:val="-14"/>
        </w:rPr>
      </w:pPr>
    </w:p>
    <w:p w:rsidR="001D5A78" w:rsidRPr="001D5A78" w:rsidRDefault="001D5A78" w:rsidP="001D5A78">
      <w:pPr>
        <w:pStyle w:val="NormalWeb"/>
        <w:spacing w:before="0" w:beforeAutospacing="0" w:after="0" w:afterAutospacing="0" w:line="336" w:lineRule="atLeast"/>
        <w:ind w:right="48"/>
        <w:jc w:val="both"/>
        <w:rPr>
          <w:b/>
          <w:color w:val="000000"/>
          <w:shd w:val="clear" w:color="auto" w:fill="FFFFFF"/>
        </w:rPr>
      </w:pPr>
      <w:r w:rsidRPr="001D5A78">
        <w:rPr>
          <w:b/>
          <w:bCs/>
          <w:color w:val="121214"/>
          <w:spacing w:val="-14"/>
        </w:rPr>
        <w:t>Inner Join:</w:t>
      </w:r>
    </w:p>
    <w:p w:rsidR="001D5A78" w:rsidRPr="001D5A78" w:rsidRDefault="001D5A78" w:rsidP="001D5A78">
      <w:pPr>
        <w:pStyle w:val="NormalWeb"/>
        <w:spacing w:after="240" w:line="336" w:lineRule="atLeast"/>
        <w:ind w:right="48"/>
        <w:jc w:val="both"/>
        <w:rPr>
          <w:color w:val="000000"/>
          <w:shd w:val="clear" w:color="auto" w:fill="FFFFFF"/>
        </w:rPr>
      </w:pPr>
      <w:r w:rsidRPr="001D5A78">
        <w:rPr>
          <w:color w:val="000000"/>
          <w:shd w:val="clear" w:color="auto" w:fill="FFFFFF"/>
        </w:rPr>
        <w:t>This is a simple JOIN in which the result is based on matched data as per the equality condition specified in the query.</w:t>
      </w:r>
      <w:r w:rsidRPr="001D5A78">
        <w:t xml:space="preserve"> </w:t>
      </w:r>
      <w:r>
        <w:rPr>
          <w:color w:val="000000"/>
          <w:shd w:val="clear" w:color="auto" w:fill="FFFFFF"/>
        </w:rPr>
        <w:t>Inner Join Syntax is:</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right="48"/>
        <w:jc w:val="both"/>
        <w:rPr>
          <w:color w:val="000000"/>
          <w:shd w:val="clear" w:color="auto" w:fill="FFFFFF"/>
        </w:rPr>
      </w:pPr>
      <w:r w:rsidRPr="001D5A78">
        <w:rPr>
          <w:color w:val="000000"/>
          <w:shd w:val="clear" w:color="auto" w:fill="FFFFFF"/>
        </w:rPr>
        <w:t>SELECT column-name-list</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right="48"/>
        <w:jc w:val="both"/>
        <w:rPr>
          <w:color w:val="000000"/>
          <w:shd w:val="clear" w:color="auto" w:fill="FFFFFF"/>
        </w:rPr>
      </w:pPr>
      <w:r w:rsidRPr="001D5A78">
        <w:rPr>
          <w:color w:val="000000"/>
          <w:shd w:val="clear" w:color="auto" w:fill="FFFFFF"/>
        </w:rPr>
        <w:t xml:space="preserve">from table-name1 </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right="48"/>
        <w:jc w:val="both"/>
        <w:rPr>
          <w:color w:val="000000"/>
          <w:shd w:val="clear" w:color="auto" w:fill="FFFFFF"/>
        </w:rPr>
      </w:pPr>
      <w:r w:rsidRPr="001D5A78">
        <w:rPr>
          <w:color w:val="000000"/>
          <w:shd w:val="clear" w:color="auto" w:fill="FFFFFF"/>
        </w:rPr>
        <w:t xml:space="preserve">INNER JOIN </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right="48"/>
        <w:jc w:val="both"/>
        <w:rPr>
          <w:color w:val="000000"/>
          <w:shd w:val="clear" w:color="auto" w:fill="FFFFFF"/>
        </w:rPr>
      </w:pPr>
      <w:r w:rsidRPr="001D5A78">
        <w:rPr>
          <w:color w:val="000000"/>
          <w:shd w:val="clear" w:color="auto" w:fill="FFFFFF"/>
        </w:rPr>
        <w:t>table-name2</w:t>
      </w:r>
    </w:p>
    <w:p w:rsidR="001D5A78" w:rsidRPr="001D5A78" w:rsidRDefault="001D5A78" w:rsidP="001D5A78">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ind w:right="48"/>
        <w:jc w:val="both"/>
        <w:rPr>
          <w:color w:val="000000"/>
          <w:shd w:val="clear" w:color="auto" w:fill="FFFFFF"/>
        </w:rPr>
      </w:pPr>
      <w:r w:rsidRPr="001D5A78">
        <w:rPr>
          <w:color w:val="000000"/>
          <w:shd w:val="clear" w:color="auto" w:fill="FFFFFF"/>
        </w:rPr>
        <w:t>WHERE table-name1.column-name = table-name2.column-name;</w:t>
      </w:r>
    </w:p>
    <w:p w:rsidR="006C76AB" w:rsidRDefault="006C76AB" w:rsidP="006C76AB">
      <w:pPr>
        <w:pStyle w:val="NormalWeb"/>
        <w:spacing w:before="0" w:beforeAutospacing="0" w:after="240" w:afterAutospacing="0" w:line="336" w:lineRule="atLeast"/>
        <w:ind w:right="48"/>
        <w:jc w:val="both"/>
        <w:rPr>
          <w:b/>
          <w:color w:val="000000"/>
        </w:rPr>
      </w:pPr>
    </w:p>
    <w:p w:rsidR="006C76AB" w:rsidRPr="006C76AB" w:rsidRDefault="006C76AB" w:rsidP="006C76AB">
      <w:pPr>
        <w:pStyle w:val="NormalWeb"/>
        <w:spacing w:before="0" w:beforeAutospacing="0" w:after="240" w:afterAutospacing="0" w:line="276" w:lineRule="auto"/>
        <w:ind w:right="48"/>
        <w:jc w:val="both"/>
        <w:rPr>
          <w:b/>
          <w:color w:val="000000"/>
        </w:rPr>
      </w:pPr>
      <w:r w:rsidRPr="006C76AB">
        <w:rPr>
          <w:b/>
          <w:color w:val="121214"/>
          <w:spacing w:val="-15"/>
        </w:rPr>
        <w:t>Rename Operation (ρ)</w:t>
      </w:r>
    </w:p>
    <w:p w:rsidR="006C76AB" w:rsidRPr="006C76AB" w:rsidRDefault="006C76AB" w:rsidP="006C76AB">
      <w:pPr>
        <w:pStyle w:val="NormalWeb"/>
        <w:spacing w:before="0" w:beforeAutospacing="0" w:after="240" w:afterAutospacing="0" w:line="276" w:lineRule="auto"/>
        <w:ind w:right="48"/>
        <w:jc w:val="both"/>
        <w:rPr>
          <w:color w:val="252525"/>
        </w:rPr>
      </w:pPr>
      <w:r w:rsidRPr="006C76AB">
        <w:rPr>
          <w:color w:val="000000"/>
        </w:rPr>
        <w:t>The results of relational algebra are also relations but without any name. The rename operation allows us to rename the output relation. 'rename' operation is denoted with small Greek letter </w:t>
      </w:r>
      <w:r w:rsidRPr="006C76AB">
        <w:rPr>
          <w:b/>
          <w:bCs/>
          <w:color w:val="000000"/>
        </w:rPr>
        <w:t>rho</w:t>
      </w:r>
      <w:r w:rsidRPr="006C76AB">
        <w:rPr>
          <w:color w:val="000000"/>
        </w:rPr>
        <w:t> </w:t>
      </w:r>
      <w:r w:rsidRPr="006C76AB">
        <w:rPr>
          <w:i/>
          <w:iCs/>
          <w:color w:val="000000"/>
        </w:rPr>
        <w:t>ρ</w:t>
      </w:r>
      <w:r w:rsidRPr="006C76AB">
        <w:rPr>
          <w:color w:val="000000"/>
        </w:rPr>
        <w:t>.</w:t>
      </w:r>
      <w:r>
        <w:rPr>
          <w:color w:val="000000"/>
        </w:rPr>
        <w:t xml:space="preserve"> </w:t>
      </w:r>
      <w:r w:rsidRPr="006C76AB">
        <w:rPr>
          <w:color w:val="252525"/>
        </w:rPr>
        <w:t>Successive renames of a variable can be collapsed into a single rename. Rename operations which have no variables in common can be arbitrarily reordered with respect to one another, which can be exploited to make successive renames adjacent so that they can be collapsed.</w:t>
      </w:r>
    </w:p>
    <w:p w:rsidR="006C76AB" w:rsidRPr="006C76AB" w:rsidRDefault="006C76AB" w:rsidP="006C76AB">
      <w:pPr>
        <w:numPr>
          <w:ilvl w:val="0"/>
          <w:numId w:val="3"/>
        </w:numPr>
        <w:shd w:val="clear" w:color="auto" w:fill="FFFFFF"/>
        <w:spacing w:before="100" w:beforeAutospacing="1" w:after="24" w:line="347" w:lineRule="atLeast"/>
        <w:ind w:left="768"/>
        <w:rPr>
          <w:rFonts w:ascii="Times New Roman" w:hAnsi="Times New Roman" w:cs="Times New Roman"/>
          <w:color w:val="252525"/>
          <w:sz w:val="24"/>
          <w:szCs w:val="24"/>
        </w:rPr>
      </w:pPr>
      <w:r w:rsidRPr="006C76AB">
        <w:rPr>
          <w:rFonts w:ascii="Times New Roman" w:hAnsi="Times New Roman" w:cs="Times New Roman"/>
          <w:noProof/>
          <w:color w:val="252525"/>
          <w:sz w:val="24"/>
          <w:szCs w:val="24"/>
        </w:rPr>
        <w:drawing>
          <wp:inline distT="0" distB="0" distL="0" distR="0">
            <wp:extent cx="1838325" cy="206375"/>
            <wp:effectExtent l="19050" t="0" r="9525" b="0"/>
            <wp:docPr id="2" name="Picture 5" descr="\rho_{a / b}(\rho_{b / c}(R)) = \rho_{a /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o_{a / b}(\rho_{b / c}(R)) = \rho_{a / c}(R)\,\!"/>
                    <pic:cNvPicPr>
                      <a:picLocks noChangeAspect="1" noChangeArrowheads="1"/>
                    </pic:cNvPicPr>
                  </pic:nvPicPr>
                  <pic:blipFill>
                    <a:blip r:embed="rId11"/>
                    <a:srcRect/>
                    <a:stretch>
                      <a:fillRect/>
                    </a:stretch>
                  </pic:blipFill>
                  <pic:spPr bwMode="auto">
                    <a:xfrm>
                      <a:off x="0" y="0"/>
                      <a:ext cx="1838325" cy="206375"/>
                    </a:xfrm>
                    <a:prstGeom prst="rect">
                      <a:avLst/>
                    </a:prstGeom>
                    <a:noFill/>
                    <a:ln w="9525">
                      <a:noFill/>
                      <a:miter lim="800000"/>
                      <a:headEnd/>
                      <a:tailEnd/>
                    </a:ln>
                  </pic:spPr>
                </pic:pic>
              </a:graphicData>
            </a:graphic>
          </wp:inline>
        </w:drawing>
      </w:r>
    </w:p>
    <w:p w:rsidR="006C76AB" w:rsidRPr="006C76AB" w:rsidRDefault="006C76AB" w:rsidP="006C76AB">
      <w:pPr>
        <w:numPr>
          <w:ilvl w:val="0"/>
          <w:numId w:val="3"/>
        </w:numPr>
        <w:shd w:val="clear" w:color="auto" w:fill="FFFFFF"/>
        <w:spacing w:before="100" w:beforeAutospacing="1" w:after="24" w:line="347" w:lineRule="atLeast"/>
        <w:ind w:left="768"/>
        <w:rPr>
          <w:rFonts w:ascii="Times New Roman" w:hAnsi="Times New Roman" w:cs="Times New Roman"/>
          <w:color w:val="252525"/>
          <w:sz w:val="24"/>
          <w:szCs w:val="24"/>
        </w:rPr>
      </w:pPr>
      <w:r w:rsidRPr="006C76AB">
        <w:rPr>
          <w:rFonts w:ascii="Times New Roman" w:hAnsi="Times New Roman" w:cs="Times New Roman"/>
          <w:noProof/>
          <w:color w:val="252525"/>
          <w:sz w:val="24"/>
          <w:szCs w:val="24"/>
        </w:rPr>
        <w:drawing>
          <wp:inline distT="0" distB="0" distL="0" distR="0">
            <wp:extent cx="2300605" cy="206375"/>
            <wp:effectExtent l="19050" t="0" r="4445" b="0"/>
            <wp:docPr id="4" name="Picture 6" descr="\rho_{a / b}(\rho_{c / d}(R)) = \rho_{c / d}(\rho_{a / 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ho_{a / b}(\rho_{c / d}(R)) = \rho_{c / d}(\rho_{a / b}(R))\,\!"/>
                    <pic:cNvPicPr>
                      <a:picLocks noChangeAspect="1" noChangeArrowheads="1"/>
                    </pic:cNvPicPr>
                  </pic:nvPicPr>
                  <pic:blipFill>
                    <a:blip r:embed="rId12"/>
                    <a:srcRect/>
                    <a:stretch>
                      <a:fillRect/>
                    </a:stretch>
                  </pic:blipFill>
                  <pic:spPr bwMode="auto">
                    <a:xfrm>
                      <a:off x="0" y="0"/>
                      <a:ext cx="2300605" cy="206375"/>
                    </a:xfrm>
                    <a:prstGeom prst="rect">
                      <a:avLst/>
                    </a:prstGeom>
                    <a:noFill/>
                    <a:ln w="9525">
                      <a:noFill/>
                      <a:miter lim="800000"/>
                      <a:headEnd/>
                      <a:tailEnd/>
                    </a:ln>
                  </pic:spPr>
                </pic:pic>
              </a:graphicData>
            </a:graphic>
          </wp:inline>
        </w:drawing>
      </w:r>
    </w:p>
    <w:p w:rsidR="006C76AB" w:rsidRPr="006C76AB" w:rsidRDefault="006C76AB" w:rsidP="006C76AB">
      <w:pPr>
        <w:spacing w:after="240" w:line="372" w:lineRule="atLeast"/>
        <w:ind w:left="48" w:right="48"/>
        <w:jc w:val="both"/>
        <w:rPr>
          <w:rFonts w:ascii="Times New Roman" w:eastAsia="Times New Roman" w:hAnsi="Times New Roman" w:cs="Times New Roman"/>
          <w:color w:val="000000"/>
          <w:sz w:val="24"/>
          <w:szCs w:val="24"/>
        </w:rPr>
      </w:pPr>
    </w:p>
    <w:p w:rsidR="006C76AB" w:rsidRDefault="006C76AB" w:rsidP="006C76AB">
      <w:pPr>
        <w:spacing w:after="240" w:line="372" w:lineRule="atLeast"/>
        <w:ind w:left="48" w:right="48"/>
        <w:jc w:val="both"/>
        <w:rPr>
          <w:rFonts w:ascii="Times New Roman" w:eastAsia="Times New Roman" w:hAnsi="Times New Roman" w:cs="Times New Roman"/>
          <w:color w:val="000000"/>
          <w:sz w:val="24"/>
          <w:szCs w:val="24"/>
        </w:rPr>
      </w:pPr>
      <w:r w:rsidRPr="006C76AB">
        <w:rPr>
          <w:rFonts w:ascii="Times New Roman" w:eastAsia="Times New Roman" w:hAnsi="Times New Roman" w:cs="Times New Roman"/>
          <w:bCs/>
          <w:color w:val="000000"/>
          <w:sz w:val="24"/>
          <w:szCs w:val="24"/>
          <w:u w:val="single"/>
        </w:rPr>
        <w:t>Notation</w:t>
      </w:r>
      <w:r>
        <w:rPr>
          <w:rFonts w:ascii="Times New Roman" w:eastAsia="Times New Roman" w:hAnsi="Times New Roman" w:cs="Times New Roman"/>
          <w:color w:val="000000"/>
          <w:sz w:val="24"/>
          <w:szCs w:val="24"/>
        </w:rPr>
        <w:t xml:space="preserve"> : </w:t>
      </w:r>
      <w:r w:rsidRPr="006C76AB">
        <w:rPr>
          <w:rFonts w:ascii="Times New Roman" w:eastAsia="Times New Roman" w:hAnsi="Times New Roman" w:cs="Times New Roman"/>
          <w:i/>
          <w:iCs/>
          <w:color w:val="000000"/>
          <w:sz w:val="24"/>
          <w:szCs w:val="24"/>
        </w:rPr>
        <w:t>ρ</w:t>
      </w:r>
      <w:r w:rsidRPr="006C76AB">
        <w:rPr>
          <w:rFonts w:ascii="Times New Roman" w:eastAsia="Times New Roman" w:hAnsi="Times New Roman" w:cs="Times New Roman"/>
          <w:color w:val="000000"/>
          <w:sz w:val="24"/>
          <w:szCs w:val="24"/>
        </w:rPr>
        <w:t> </w:t>
      </w:r>
      <w:r w:rsidRPr="006C76AB">
        <w:rPr>
          <w:rFonts w:ascii="Times New Roman" w:eastAsia="Times New Roman" w:hAnsi="Times New Roman" w:cs="Times New Roman"/>
          <w:color w:val="000000"/>
          <w:sz w:val="24"/>
          <w:szCs w:val="24"/>
          <w:vertAlign w:val="subscript"/>
        </w:rPr>
        <w:t>x</w:t>
      </w:r>
      <w:r w:rsidRPr="006C76AB">
        <w:rPr>
          <w:rFonts w:ascii="Times New Roman" w:eastAsia="Times New Roman" w:hAnsi="Times New Roman" w:cs="Times New Roman"/>
          <w:color w:val="000000"/>
          <w:sz w:val="24"/>
          <w:szCs w:val="24"/>
        </w:rPr>
        <w:t> (E)</w:t>
      </w:r>
      <w:r>
        <w:rPr>
          <w:rFonts w:ascii="Times New Roman" w:eastAsia="Times New Roman" w:hAnsi="Times New Roman" w:cs="Times New Roman"/>
          <w:color w:val="000000"/>
          <w:sz w:val="24"/>
          <w:szCs w:val="24"/>
        </w:rPr>
        <w:t xml:space="preserve"> w</w:t>
      </w:r>
      <w:r w:rsidRPr="006C76AB">
        <w:rPr>
          <w:rFonts w:ascii="Times New Roman" w:eastAsia="Times New Roman" w:hAnsi="Times New Roman" w:cs="Times New Roman"/>
          <w:color w:val="000000"/>
          <w:sz w:val="24"/>
          <w:szCs w:val="24"/>
        </w:rPr>
        <w:t>here the result of expression </w:t>
      </w:r>
      <w:r w:rsidRPr="006C76AB">
        <w:rPr>
          <w:rFonts w:ascii="Times New Roman" w:eastAsia="Times New Roman" w:hAnsi="Times New Roman" w:cs="Times New Roman"/>
          <w:b/>
          <w:bCs/>
          <w:color w:val="000000"/>
          <w:sz w:val="24"/>
          <w:szCs w:val="24"/>
        </w:rPr>
        <w:t>E</w:t>
      </w:r>
      <w:r w:rsidRPr="006C76AB">
        <w:rPr>
          <w:rFonts w:ascii="Times New Roman" w:eastAsia="Times New Roman" w:hAnsi="Times New Roman" w:cs="Times New Roman"/>
          <w:color w:val="000000"/>
          <w:sz w:val="24"/>
          <w:szCs w:val="24"/>
        </w:rPr>
        <w:t> is saved with name of </w:t>
      </w:r>
      <w:r w:rsidRPr="006C76AB">
        <w:rPr>
          <w:rFonts w:ascii="Times New Roman" w:eastAsia="Times New Roman" w:hAnsi="Times New Roman" w:cs="Times New Roman"/>
          <w:b/>
          <w:bCs/>
          <w:color w:val="000000"/>
          <w:sz w:val="24"/>
          <w:szCs w:val="24"/>
        </w:rPr>
        <w:t>x</w:t>
      </w:r>
      <w:r w:rsidRPr="006C76AB">
        <w:rPr>
          <w:rFonts w:ascii="Times New Roman" w:eastAsia="Times New Roman" w:hAnsi="Times New Roman" w:cs="Times New Roman"/>
          <w:color w:val="000000"/>
          <w:sz w:val="24"/>
          <w:szCs w:val="24"/>
        </w:rPr>
        <w:t>.</w:t>
      </w:r>
    </w:p>
    <w:p w:rsidR="00DA3CE0" w:rsidRPr="002859F9" w:rsidRDefault="00A51CBA" w:rsidP="006C76AB">
      <w:pPr>
        <w:spacing w:after="240" w:line="372" w:lineRule="atLeast"/>
        <w:ind w:left="48" w:right="48"/>
        <w:jc w:val="both"/>
        <w:rPr>
          <w:rFonts w:ascii="Times New Roman" w:eastAsia="Times New Roman" w:hAnsi="Times New Roman" w:cs="Times New Roman"/>
          <w:b/>
          <w:color w:val="000000"/>
          <w:sz w:val="24"/>
          <w:szCs w:val="24"/>
        </w:rPr>
      </w:pPr>
      <w:r w:rsidRPr="002859F9">
        <w:rPr>
          <w:rFonts w:ascii="Times New Roman" w:eastAsia="Times New Roman" w:hAnsi="Times New Roman" w:cs="Times New Roman"/>
          <w:b/>
          <w:color w:val="000000"/>
          <w:sz w:val="24"/>
          <w:szCs w:val="24"/>
        </w:rPr>
        <w:t xml:space="preserve">Assignment Operation </w:t>
      </w:r>
    </w:p>
    <w:p w:rsidR="00A51CBA" w:rsidRDefault="002859F9" w:rsidP="006C76AB">
      <w:pPr>
        <w:spacing w:after="240" w:line="372" w:lineRule="atLeast"/>
        <w:ind w:left="48" w:right="48"/>
        <w:jc w:val="both"/>
        <w:rPr>
          <w:rFonts w:ascii="Times New Roman" w:hAnsi="Times New Roman" w:cs="Times New Roman"/>
          <w:sz w:val="24"/>
          <w:szCs w:val="24"/>
        </w:rPr>
      </w:pPr>
      <w:r w:rsidRPr="002859F9">
        <w:rPr>
          <w:rFonts w:ascii="Times New Roman" w:hAnsi="Times New Roman" w:cs="Times New Roman"/>
          <w:sz w:val="24"/>
          <w:szCs w:val="24"/>
        </w:rPr>
        <w:t>The additional operations do not add any power to the relational algebra, but can simplify writing common queries – Set intersection – Natural join – Division – Assignment</w:t>
      </w:r>
      <w:r w:rsidR="00D53906">
        <w:rPr>
          <w:rFonts w:ascii="Times New Roman" w:hAnsi="Times New Roman" w:cs="Times New Roman"/>
          <w:sz w:val="24"/>
          <w:szCs w:val="24"/>
        </w:rPr>
        <w:t>.</w:t>
      </w:r>
    </w:p>
    <w:p w:rsidR="00D53906" w:rsidRPr="00D53906" w:rsidRDefault="00D53906" w:rsidP="00D53906">
      <w:pPr>
        <w:spacing w:after="0"/>
        <w:jc w:val="both"/>
        <w:rPr>
          <w:rFonts w:ascii="Times New Roman" w:hAnsi="Times New Roman" w:cs="Times New Roman"/>
          <w:sz w:val="24"/>
          <w:szCs w:val="24"/>
        </w:rPr>
      </w:pPr>
      <w:r w:rsidRPr="00D53906">
        <w:rPr>
          <w:rFonts w:ascii="Times New Roman" w:hAnsi="Times New Roman" w:cs="Times New Roman"/>
          <w:sz w:val="24"/>
          <w:szCs w:val="24"/>
        </w:rPr>
        <w:lastRenderedPageBreak/>
        <w:t xml:space="preserve">An assignment operator is the operator used to assign a new value to a variable, property, event or indexer element in C# programming language. Assignment operators can also be used for logical operations such as bitwise logical operations or operations on integral operands and Boolean operands. </w:t>
      </w:r>
    </w:p>
    <w:p w:rsidR="00D53906" w:rsidRPr="00D53906" w:rsidRDefault="00D53906" w:rsidP="00D53906">
      <w:pPr>
        <w:spacing w:after="240" w:line="372" w:lineRule="atLeast"/>
        <w:ind w:right="48"/>
        <w:jc w:val="both"/>
        <w:rPr>
          <w:rFonts w:ascii="Times New Roman" w:eastAsia="Times New Roman" w:hAnsi="Times New Roman" w:cs="Times New Roman"/>
          <w:color w:val="000000"/>
          <w:sz w:val="24"/>
          <w:szCs w:val="24"/>
        </w:rPr>
      </w:pPr>
      <w:r w:rsidRPr="00D53906">
        <w:rPr>
          <w:rFonts w:ascii="Times New Roman" w:hAnsi="Times New Roman" w:cs="Times New Roman"/>
          <w:sz w:val="24"/>
          <w:szCs w:val="24"/>
        </w:rPr>
        <w:t>Unlike in C++, assignment operators in C# cannot be overloaded directly, but the user-defined types can overload the operators like +, -, /, etc. This allows the assignment operator to be used with those types</w:t>
      </w:r>
    </w:p>
    <w:p w:rsidR="00DA3CE0" w:rsidRPr="002859F9" w:rsidRDefault="00DA3CE0" w:rsidP="006C76AB">
      <w:pPr>
        <w:spacing w:after="240" w:line="372" w:lineRule="atLeast"/>
        <w:ind w:left="48" w:right="48"/>
        <w:jc w:val="both"/>
        <w:rPr>
          <w:rFonts w:ascii="Times New Roman" w:eastAsia="Times New Roman" w:hAnsi="Times New Roman" w:cs="Times New Roman"/>
          <w:b/>
          <w:color w:val="000000"/>
          <w:sz w:val="24"/>
          <w:szCs w:val="24"/>
        </w:rPr>
      </w:pPr>
      <w:r w:rsidRPr="002859F9">
        <w:rPr>
          <w:rFonts w:ascii="Times New Roman" w:eastAsia="Times New Roman" w:hAnsi="Times New Roman" w:cs="Times New Roman"/>
          <w:b/>
          <w:color w:val="000000"/>
          <w:sz w:val="24"/>
          <w:szCs w:val="24"/>
        </w:rPr>
        <w:t>Division Algebra</w:t>
      </w:r>
    </w:p>
    <w:p w:rsidR="006C76AB" w:rsidRPr="006C76AB" w:rsidRDefault="00DA3CE0" w:rsidP="00706D77">
      <w:pPr>
        <w:spacing w:after="0" w:line="240" w:lineRule="auto"/>
        <w:ind w:right="207"/>
        <w:rPr>
          <w:rFonts w:ascii="Times New Roman" w:eastAsia="Times New Roman" w:hAnsi="Times New Roman" w:cs="Times New Roman"/>
          <w:color w:val="000000"/>
          <w:sz w:val="24"/>
          <w:szCs w:val="24"/>
        </w:rPr>
      </w:pPr>
      <w:r w:rsidRPr="00DA3CE0">
        <w:rPr>
          <w:rFonts w:ascii="Times New Roman" w:eastAsia="Times New Roman" w:hAnsi="Times New Roman" w:cs="Times New Roman"/>
          <w:color w:val="000000"/>
          <w:sz w:val="24"/>
          <w:szCs w:val="24"/>
        </w:rPr>
        <w:t>It is denoted as ÷.Let</w:t>
      </w:r>
      <w:r w:rsidRPr="002859F9">
        <w:rPr>
          <w:rFonts w:ascii="Times New Roman" w:eastAsia="Times New Roman" w:hAnsi="Times New Roman" w:cs="Times New Roman"/>
          <w:color w:val="000000"/>
          <w:sz w:val="24"/>
          <w:szCs w:val="24"/>
        </w:rPr>
        <w:t xml:space="preserve"> </w:t>
      </w:r>
      <w:r w:rsidRPr="00DA3CE0">
        <w:rPr>
          <w:rFonts w:ascii="Times New Roman" w:eastAsia="Times New Roman" w:hAnsi="Times New Roman" w:cs="Times New Roman"/>
          <w:color w:val="000000"/>
          <w:sz w:val="24"/>
          <w:szCs w:val="24"/>
        </w:rPr>
        <w:t>r(R) and s(S) be relations</w:t>
      </w:r>
      <w:r w:rsidRPr="00DA3CE0">
        <w:rPr>
          <w:rFonts w:ascii="Times New Roman" w:eastAsia="Times New Roman" w:hAnsi="Times New Roman" w:cs="Times New Roman"/>
          <w:color w:val="000000"/>
          <w:sz w:val="24"/>
          <w:szCs w:val="24"/>
        </w:rPr>
        <w:br/>
      </w:r>
      <w:r w:rsidRPr="00DA3CE0">
        <w:rPr>
          <w:rFonts w:ascii="Times New Roman" w:eastAsia="Times New Roman" w:hAnsi="Times New Roman" w:cs="Times New Roman"/>
          <w:color w:val="000000"/>
          <w:sz w:val="24"/>
          <w:szCs w:val="24"/>
        </w:rPr>
        <w:br/>
      </w:r>
      <w:r w:rsidRPr="00DA3CE0">
        <w:rPr>
          <w:rFonts w:ascii="Times New Roman" w:eastAsia="Times New Roman" w:hAnsi="Times New Roman" w:cs="Times New Roman"/>
          <w:b/>
          <w:bCs/>
          <w:color w:val="000000"/>
          <w:sz w:val="24"/>
          <w:szCs w:val="24"/>
        </w:rPr>
        <w:t>r</w:t>
      </w:r>
      <w:r w:rsidRPr="002859F9">
        <w:rPr>
          <w:rFonts w:ascii="Times New Roman" w:eastAsia="Times New Roman" w:hAnsi="Times New Roman" w:cs="Times New Roman"/>
          <w:b/>
          <w:bCs/>
          <w:color w:val="000000"/>
          <w:sz w:val="24"/>
          <w:szCs w:val="24"/>
        </w:rPr>
        <w:t> </w:t>
      </w:r>
      <w:r w:rsidRPr="00DA3CE0">
        <w:rPr>
          <w:rFonts w:ascii="Times New Roman" w:eastAsia="Times New Roman" w:hAnsi="Times New Roman" w:cs="Times New Roman"/>
          <w:b/>
          <w:bCs/>
          <w:color w:val="000000"/>
          <w:sz w:val="24"/>
          <w:szCs w:val="24"/>
        </w:rPr>
        <w:t>÷ s: -</w:t>
      </w:r>
      <w:r w:rsidRPr="002859F9">
        <w:rPr>
          <w:rFonts w:ascii="Times New Roman" w:eastAsia="Times New Roman" w:hAnsi="Times New Roman" w:cs="Times New Roman"/>
          <w:color w:val="000000"/>
          <w:sz w:val="24"/>
          <w:szCs w:val="24"/>
        </w:rPr>
        <w:t> </w:t>
      </w:r>
      <w:r w:rsidRPr="00DA3CE0">
        <w:rPr>
          <w:rFonts w:ascii="Times New Roman" w:eastAsia="Times New Roman" w:hAnsi="Times New Roman" w:cs="Times New Roman"/>
          <w:color w:val="000000"/>
          <w:sz w:val="24"/>
          <w:szCs w:val="24"/>
        </w:rPr>
        <w:t>the result consists of the restrictions of tuples in r to the attribute names unique to R, i.e. in the Header of r but not in the Header of s, for which it holds that all their combinations with tuples in s are pres</w:t>
      </w:r>
      <w:r w:rsidR="00D53906">
        <w:rPr>
          <w:rFonts w:ascii="Times New Roman" w:eastAsia="Times New Roman" w:hAnsi="Times New Roman" w:cs="Times New Roman"/>
          <w:color w:val="000000"/>
          <w:sz w:val="24"/>
          <w:szCs w:val="24"/>
        </w:rPr>
        <w:t>s</w:t>
      </w:r>
      <w:r w:rsidRPr="00DA3CE0">
        <w:rPr>
          <w:rFonts w:ascii="Times New Roman" w:eastAsia="Times New Roman" w:hAnsi="Times New Roman" w:cs="Times New Roman"/>
          <w:color w:val="000000"/>
          <w:sz w:val="24"/>
          <w:szCs w:val="24"/>
        </w:rPr>
        <w:t>ent in r.</w:t>
      </w:r>
      <w:r w:rsidRPr="00DA3CE0">
        <w:rPr>
          <w:rFonts w:ascii="Times New Roman" w:eastAsia="Times New Roman" w:hAnsi="Times New Roman" w:cs="Times New Roman"/>
          <w:color w:val="000000"/>
          <w:sz w:val="24"/>
          <w:szCs w:val="24"/>
        </w:rPr>
        <w:br/>
      </w:r>
      <w:r w:rsidRPr="00DA3CE0">
        <w:rPr>
          <w:rFonts w:ascii="Times New Roman" w:eastAsia="Times New Roman" w:hAnsi="Times New Roman" w:cs="Times New Roman"/>
          <w:color w:val="000000"/>
          <w:sz w:val="24"/>
          <w:szCs w:val="24"/>
        </w:rPr>
        <w:br/>
      </w:r>
    </w:p>
    <w:p w:rsidR="002859F9" w:rsidRPr="002859F9" w:rsidRDefault="002859F9" w:rsidP="00E3615D">
      <w:pPr>
        <w:pStyle w:val="NormalWeb"/>
        <w:spacing w:before="0" w:beforeAutospacing="0" w:after="240" w:afterAutospacing="0" w:line="336" w:lineRule="atLeast"/>
        <w:ind w:left="48" w:right="48"/>
        <w:jc w:val="both"/>
      </w:pPr>
      <w:r w:rsidRPr="002859F9">
        <w:rPr>
          <w:b/>
        </w:rPr>
        <w:t>Additional Operations</w:t>
      </w:r>
      <w:r w:rsidRPr="002859F9">
        <w:t xml:space="preserve"> </w:t>
      </w:r>
    </w:p>
    <w:p w:rsidR="002859F9" w:rsidRPr="002859F9" w:rsidRDefault="002859F9" w:rsidP="00E3615D">
      <w:pPr>
        <w:pStyle w:val="NormalWeb"/>
        <w:spacing w:before="0" w:beforeAutospacing="0" w:after="240" w:afterAutospacing="0" w:line="336" w:lineRule="atLeast"/>
        <w:ind w:left="48" w:right="48"/>
        <w:jc w:val="both"/>
      </w:pPr>
      <w:r w:rsidRPr="002859F9">
        <w:t xml:space="preserve"> “Additional operations” refer to relational algebra operations that can be expressed in terms of the fundamentals — select, project, union, set-difference, cartesian-product, and rename. • The compositions of these operations are so lengthy, yet so common, that we define new operations for them, based on the fundamentals. It is kind of a mathematical “syntactic sugar.” </w:t>
      </w:r>
    </w:p>
    <w:p w:rsidR="002859F9" w:rsidRPr="002859F9" w:rsidRDefault="002859F9" w:rsidP="00E3615D">
      <w:pPr>
        <w:pStyle w:val="NormalWeb"/>
        <w:spacing w:before="0" w:beforeAutospacing="0" w:after="240" w:afterAutospacing="0" w:line="336" w:lineRule="atLeast"/>
        <w:ind w:left="48" w:right="48"/>
        <w:jc w:val="both"/>
      </w:pPr>
      <w:r w:rsidRPr="002859F9">
        <w:rPr>
          <w:b/>
        </w:rPr>
        <w:t>Set-Intersection</w:t>
      </w:r>
    </w:p>
    <w:p w:rsidR="002859F9" w:rsidRPr="002859F9" w:rsidRDefault="002859F9" w:rsidP="002859F9">
      <w:pPr>
        <w:pStyle w:val="NormalWeb"/>
        <w:spacing w:before="0" w:beforeAutospacing="0" w:after="240" w:afterAutospacing="0" w:line="336" w:lineRule="atLeast"/>
        <w:ind w:left="48" w:right="48"/>
        <w:jc w:val="both"/>
      </w:pPr>
      <w:r w:rsidRPr="002859F9">
        <w:t xml:space="preserve">The set-intersection operation is a binary operation on relations r and s that is denoted by the traditional intersection symbol, ∩. r ∩ s results in all tuples t such that (t </w:t>
      </w:r>
      <w:r w:rsidRPr="002859F9">
        <w:rPr>
          <w:rFonts w:ascii="Cambria Math" w:hAnsi="Cambria Math"/>
        </w:rPr>
        <w:t>∈</w:t>
      </w:r>
      <w:r w:rsidRPr="002859F9">
        <w:t xml:space="preserve"> r) </w:t>
      </w:r>
      <w:r w:rsidRPr="002859F9">
        <w:rPr>
          <w:rFonts w:ascii="Cambria Math" w:hAnsi="Cambria Math"/>
        </w:rPr>
        <w:t>∧</w:t>
      </w:r>
      <w:r w:rsidRPr="002859F9">
        <w:t xml:space="preserve"> (t </w:t>
      </w:r>
      <w:r w:rsidRPr="002859F9">
        <w:rPr>
          <w:rFonts w:ascii="Cambria Math" w:hAnsi="Cambria Math"/>
        </w:rPr>
        <w:t>∈</w:t>
      </w:r>
      <w:r w:rsidRPr="002859F9">
        <w:t xml:space="preserve"> s). Set-intersection is defined in terms of set-difference: r ∩ s = r − (r − s) </w:t>
      </w:r>
    </w:p>
    <w:p w:rsidR="002859F9" w:rsidRPr="002859F9" w:rsidRDefault="002859F9" w:rsidP="002859F9">
      <w:pPr>
        <w:pStyle w:val="NormalWeb"/>
        <w:spacing w:before="0" w:beforeAutospacing="0" w:after="240" w:afterAutospacing="0" w:line="336" w:lineRule="atLeast"/>
        <w:ind w:left="48" w:right="48"/>
        <w:jc w:val="both"/>
      </w:pPr>
      <w:r w:rsidRPr="002859F9">
        <w:t>Thus, set-intersection must follow the same compatibility rules as set-difference: same arity, corresponding domains.</w:t>
      </w:r>
    </w:p>
    <w:p w:rsidR="002859F9" w:rsidRPr="002859F9" w:rsidRDefault="002859F9" w:rsidP="002859F9">
      <w:pPr>
        <w:pStyle w:val="NormalWeb"/>
        <w:spacing w:before="0" w:beforeAutospacing="0" w:after="240" w:afterAutospacing="0" w:line="336" w:lineRule="atLeast"/>
        <w:ind w:left="48" w:right="48"/>
        <w:jc w:val="both"/>
      </w:pPr>
      <w:r w:rsidRPr="002859F9">
        <w:rPr>
          <w:b/>
        </w:rPr>
        <w:t>Natural Join</w:t>
      </w:r>
      <w:r w:rsidRPr="002859F9">
        <w:t xml:space="preserve"> </w:t>
      </w:r>
    </w:p>
    <w:p w:rsidR="002859F9" w:rsidRPr="002859F9" w:rsidRDefault="002859F9" w:rsidP="002859F9">
      <w:pPr>
        <w:pStyle w:val="NormalWeb"/>
        <w:spacing w:before="0" w:beforeAutospacing="0" w:after="240" w:afterAutospacing="0" w:line="336" w:lineRule="atLeast"/>
        <w:ind w:left="48" w:right="48"/>
        <w:jc w:val="both"/>
      </w:pPr>
      <w:r w:rsidRPr="002859F9">
        <w:t xml:space="preserve">The natural-join operation is a binary operation on relations r(R) and s(S) that is denoted by the symbol ./. Intuitively, a natural-join “matches” the tuples of r with the tuples of s based on attributes that are both in r and s. If we take the relational schemas R and S as sets of attributes, then we can define “attributes that are in both r and s” as R ∩ S = {A1, A2, . . . , An}. With that, we can formally define r ./ s as: r ./ s = ΠR </w:t>
      </w:r>
      <w:r w:rsidRPr="002859F9">
        <w:rPr>
          <w:rFonts w:ascii="Cambria Math" w:hAnsi="Cambria Math"/>
        </w:rPr>
        <w:t>∪</w:t>
      </w:r>
      <w:r w:rsidRPr="002859F9">
        <w:t xml:space="preserve"> S(σr.A1 = s.A1 </w:t>
      </w:r>
      <w:r w:rsidRPr="002859F9">
        <w:rPr>
          <w:rFonts w:ascii="Cambria Math" w:hAnsi="Cambria Math"/>
        </w:rPr>
        <w:t>∧</w:t>
      </w:r>
      <w:r w:rsidRPr="002859F9">
        <w:t xml:space="preserve"> r.A2 = s.A2 </w:t>
      </w:r>
      <w:r w:rsidRPr="002859F9">
        <w:rPr>
          <w:rFonts w:ascii="Cambria Math" w:hAnsi="Cambria Math"/>
        </w:rPr>
        <w:t>∧</w:t>
      </w:r>
      <w:r w:rsidRPr="002859F9">
        <w:t xml:space="preserve"> ... </w:t>
      </w:r>
      <w:r w:rsidRPr="002859F9">
        <w:rPr>
          <w:rFonts w:ascii="Cambria Math" w:hAnsi="Cambria Math"/>
        </w:rPr>
        <w:t>∧</w:t>
      </w:r>
      <w:r w:rsidRPr="002859F9">
        <w:t xml:space="preserve"> r.An = s.An (r × s))</w:t>
      </w:r>
    </w:p>
    <w:p w:rsidR="006C76AB" w:rsidRPr="002859F9" w:rsidRDefault="002859F9" w:rsidP="002859F9">
      <w:pPr>
        <w:pStyle w:val="NormalWeb"/>
        <w:spacing w:before="0" w:beforeAutospacing="0" w:after="240" w:afterAutospacing="0" w:line="336" w:lineRule="atLeast"/>
        <w:ind w:left="48" w:right="48"/>
        <w:jc w:val="both"/>
      </w:pPr>
      <w:r w:rsidRPr="002859F9">
        <w:lastRenderedPageBreak/>
        <w:t xml:space="preserve"> Note that R </w:t>
      </w:r>
      <w:r w:rsidRPr="002859F9">
        <w:rPr>
          <w:rFonts w:ascii="Cambria Math" w:hAnsi="Cambria Math"/>
        </w:rPr>
        <w:t>∪</w:t>
      </w:r>
      <w:r w:rsidRPr="002859F9">
        <w:t xml:space="preserve"> S removes duplicate attribute names, so r ./ s will only have one attribute Ak </w:t>
      </w:r>
      <w:r w:rsidRPr="002859F9">
        <w:rPr>
          <w:rFonts w:ascii="Cambria Math" w:hAnsi="Cambria Math"/>
        </w:rPr>
        <w:t>∀</w:t>
      </w:r>
      <w:r w:rsidRPr="002859F9">
        <w:t xml:space="preserve">Ak </w:t>
      </w:r>
      <w:r w:rsidRPr="002859F9">
        <w:rPr>
          <w:rFonts w:ascii="Cambria Math" w:hAnsi="Cambria Math"/>
        </w:rPr>
        <w:t>∈</w:t>
      </w:r>
      <w:r w:rsidRPr="002859F9">
        <w:t xml:space="preserve"> R ∩ S. Natural join is associative — that is, (a ./ b) ./ c = a ./ (b ./ c). • When r and s do not have any common attributes — i.e., R ∩ S = </w:t>
      </w:r>
      <w:r w:rsidRPr="002859F9">
        <w:rPr>
          <w:rFonts w:ascii="Cambria Math" w:hAnsi="Cambria Math"/>
        </w:rPr>
        <w:t>∅</w:t>
      </w:r>
      <w:r w:rsidRPr="002859F9">
        <w:t xml:space="preserve"> — then r ./ s = r × s.</w:t>
      </w:r>
    </w:p>
    <w:p w:rsidR="002859F9" w:rsidRPr="002859F9" w:rsidRDefault="002859F9" w:rsidP="00E3615D">
      <w:pPr>
        <w:pStyle w:val="NormalWeb"/>
        <w:spacing w:before="0" w:beforeAutospacing="0" w:after="240" w:afterAutospacing="0" w:line="336" w:lineRule="atLeast"/>
        <w:ind w:left="48" w:right="48"/>
        <w:jc w:val="both"/>
        <w:rPr>
          <w:b/>
          <w:color w:val="000000"/>
        </w:rPr>
      </w:pPr>
      <w:r w:rsidRPr="002859F9">
        <w:rPr>
          <w:b/>
          <w:color w:val="000000"/>
        </w:rPr>
        <w:t xml:space="preserve">REFERENCES: </w:t>
      </w:r>
    </w:p>
    <w:p w:rsidR="00E3615D" w:rsidRPr="002859F9" w:rsidRDefault="00E3615D" w:rsidP="00E3615D">
      <w:pPr>
        <w:pStyle w:val="NormalWeb"/>
        <w:spacing w:before="0" w:beforeAutospacing="0" w:after="240" w:afterAutospacing="0" w:line="336" w:lineRule="atLeast"/>
        <w:ind w:left="48" w:right="48"/>
        <w:jc w:val="both"/>
        <w:rPr>
          <w:color w:val="000000"/>
        </w:rPr>
      </w:pPr>
      <w:r w:rsidRPr="002859F9">
        <w:rPr>
          <w:color w:val="000000"/>
        </w:rPr>
        <w:t xml:space="preserve">[1] </w:t>
      </w:r>
      <w:hyperlink r:id="rId13" w:history="1">
        <w:r w:rsidRPr="002859F9">
          <w:rPr>
            <w:rStyle w:val="Hyperlink"/>
          </w:rPr>
          <w:t>http://www.tutorialspoint.com/dbms/database_joins.htm</w:t>
        </w:r>
      </w:hyperlink>
    </w:p>
    <w:p w:rsidR="00E3615D" w:rsidRPr="002859F9" w:rsidRDefault="00E3615D" w:rsidP="00E3615D">
      <w:pPr>
        <w:pStyle w:val="NormalWeb"/>
        <w:spacing w:before="0" w:beforeAutospacing="0" w:after="240" w:afterAutospacing="0" w:line="336" w:lineRule="atLeast"/>
        <w:ind w:left="48" w:right="48"/>
        <w:jc w:val="both"/>
        <w:rPr>
          <w:color w:val="000000"/>
        </w:rPr>
      </w:pPr>
      <w:r w:rsidRPr="002859F9">
        <w:rPr>
          <w:color w:val="000000"/>
        </w:rPr>
        <w:t xml:space="preserve">[2] </w:t>
      </w:r>
      <w:hyperlink r:id="rId14" w:history="1">
        <w:r w:rsidRPr="002859F9">
          <w:rPr>
            <w:rStyle w:val="Hyperlink"/>
          </w:rPr>
          <w:t>http://www.studytonight.com/dbms/joining-in-sql</w:t>
        </w:r>
      </w:hyperlink>
    </w:p>
    <w:p w:rsidR="00E3615D" w:rsidRPr="002859F9" w:rsidRDefault="00E3615D" w:rsidP="00E3615D">
      <w:pPr>
        <w:pStyle w:val="NormalWeb"/>
        <w:spacing w:before="0" w:beforeAutospacing="0" w:after="240" w:afterAutospacing="0" w:line="336" w:lineRule="atLeast"/>
        <w:ind w:left="48" w:right="48"/>
        <w:jc w:val="both"/>
        <w:rPr>
          <w:color w:val="000000"/>
        </w:rPr>
      </w:pPr>
      <w:r w:rsidRPr="002859F9">
        <w:rPr>
          <w:color w:val="000000"/>
        </w:rPr>
        <w:t xml:space="preserve">[3] </w:t>
      </w:r>
      <w:hyperlink r:id="rId15" w:history="1">
        <w:r w:rsidRPr="002859F9">
          <w:rPr>
            <w:rStyle w:val="Hyperlink"/>
          </w:rPr>
          <w:t>http://www.w3schools.com/sql/sql_join.asp</w:t>
        </w:r>
      </w:hyperlink>
    </w:p>
    <w:p w:rsidR="006C76AB" w:rsidRPr="002859F9" w:rsidRDefault="006C76AB" w:rsidP="00E3615D">
      <w:pPr>
        <w:pStyle w:val="NormalWeb"/>
        <w:spacing w:before="0" w:beforeAutospacing="0" w:after="240" w:afterAutospacing="0" w:line="336" w:lineRule="atLeast"/>
        <w:ind w:left="48" w:right="48"/>
        <w:jc w:val="both"/>
        <w:rPr>
          <w:color w:val="000000"/>
        </w:rPr>
      </w:pPr>
      <w:r w:rsidRPr="002859F9">
        <w:rPr>
          <w:color w:val="000000"/>
        </w:rPr>
        <w:t xml:space="preserve">[4] </w:t>
      </w:r>
      <w:hyperlink r:id="rId16" w:history="1">
        <w:r w:rsidRPr="002859F9">
          <w:rPr>
            <w:rStyle w:val="Hyperlink"/>
          </w:rPr>
          <w:t>https://mivuletech.wordpress.com/2011/03/22/an-overview-of-relational-algebra-operators-and-their-sql-translations/</w:t>
        </w:r>
      </w:hyperlink>
      <w:r w:rsidRPr="002859F9">
        <w:rPr>
          <w:color w:val="000000"/>
        </w:rPr>
        <w:t xml:space="preserve"> </w:t>
      </w:r>
    </w:p>
    <w:p w:rsidR="00130EA5" w:rsidRPr="002859F9" w:rsidRDefault="00130EA5" w:rsidP="00E3615D">
      <w:pPr>
        <w:pStyle w:val="NormalWeb"/>
        <w:spacing w:before="0" w:beforeAutospacing="0" w:after="240" w:afterAutospacing="0" w:line="336" w:lineRule="atLeast"/>
        <w:ind w:left="48" w:right="48"/>
        <w:jc w:val="both"/>
        <w:rPr>
          <w:color w:val="000000"/>
        </w:rPr>
      </w:pPr>
      <w:r w:rsidRPr="002859F9">
        <w:rPr>
          <w:color w:val="000000"/>
        </w:rPr>
        <w:t xml:space="preserve">[5] </w:t>
      </w:r>
      <w:hyperlink r:id="rId17" w:anchor="Rename" w:history="1">
        <w:r w:rsidRPr="002859F9">
          <w:rPr>
            <w:rStyle w:val="Hyperlink"/>
          </w:rPr>
          <w:t>https://en.wikipedia.org/wiki/Relational_algebra#Rename</w:t>
        </w:r>
      </w:hyperlink>
      <w:r w:rsidRPr="002859F9">
        <w:rPr>
          <w:color w:val="000000"/>
        </w:rPr>
        <w:t xml:space="preserve"> </w:t>
      </w:r>
    </w:p>
    <w:p w:rsidR="001D5A78" w:rsidRPr="002859F9" w:rsidRDefault="00A51CBA" w:rsidP="002859F9">
      <w:pPr>
        <w:pStyle w:val="NormalWeb"/>
        <w:spacing w:before="0" w:beforeAutospacing="0" w:after="240" w:afterAutospacing="0" w:line="336" w:lineRule="atLeast"/>
        <w:ind w:left="48" w:right="48"/>
        <w:jc w:val="both"/>
        <w:rPr>
          <w:color w:val="000000"/>
        </w:rPr>
      </w:pPr>
      <w:r w:rsidRPr="002859F9">
        <w:rPr>
          <w:color w:val="000000"/>
        </w:rPr>
        <w:t xml:space="preserve">[6] </w:t>
      </w:r>
      <w:hyperlink r:id="rId18" w:history="1">
        <w:r w:rsidRPr="002859F9">
          <w:rPr>
            <w:rStyle w:val="Hyperlink"/>
          </w:rPr>
          <w:t>http://www.go4expert.com/articles/relational-algebra-operations-sql-t21166/</w:t>
        </w:r>
      </w:hyperlink>
      <w:r w:rsidRPr="002859F9">
        <w:rPr>
          <w:color w:val="000000"/>
        </w:rPr>
        <w:t xml:space="preserve">  </w:t>
      </w:r>
    </w:p>
    <w:p w:rsidR="002859F9" w:rsidRPr="002859F9" w:rsidRDefault="002859F9" w:rsidP="002859F9">
      <w:pPr>
        <w:pStyle w:val="NormalWeb"/>
        <w:spacing w:before="0" w:beforeAutospacing="0" w:after="240" w:afterAutospacing="0" w:line="336" w:lineRule="atLeast"/>
        <w:ind w:left="48" w:right="48"/>
        <w:jc w:val="both"/>
        <w:rPr>
          <w:color w:val="000000"/>
        </w:rPr>
      </w:pPr>
      <w:r w:rsidRPr="002859F9">
        <w:rPr>
          <w:color w:val="000000"/>
        </w:rPr>
        <w:t xml:space="preserve">[7] </w:t>
      </w:r>
      <w:hyperlink r:id="rId19" w:history="1">
        <w:r w:rsidRPr="002859F9">
          <w:rPr>
            <w:rStyle w:val="Hyperlink"/>
          </w:rPr>
          <w:t>http://myweb.lmu.edu/dondi/share/db/relational3.pdf</w:t>
        </w:r>
      </w:hyperlink>
      <w:r w:rsidRPr="002859F9">
        <w:rPr>
          <w:color w:val="000000"/>
        </w:rPr>
        <w:t xml:space="preserve"> </w:t>
      </w:r>
    </w:p>
    <w:p w:rsidR="002859F9" w:rsidRPr="002859F9" w:rsidRDefault="002859F9" w:rsidP="002859F9">
      <w:pPr>
        <w:pStyle w:val="NormalWeb"/>
        <w:spacing w:before="0" w:beforeAutospacing="0" w:after="240" w:afterAutospacing="0" w:line="336" w:lineRule="atLeast"/>
        <w:ind w:left="48" w:right="48"/>
        <w:jc w:val="both"/>
        <w:rPr>
          <w:color w:val="000000"/>
        </w:rPr>
      </w:pPr>
      <w:r w:rsidRPr="002859F9">
        <w:rPr>
          <w:color w:val="000000"/>
        </w:rPr>
        <w:t xml:space="preserve">[8] </w:t>
      </w:r>
      <w:hyperlink r:id="rId20" w:history="1">
        <w:r w:rsidRPr="002859F9">
          <w:rPr>
            <w:rStyle w:val="Hyperlink"/>
          </w:rPr>
          <w:t>https://www.cs.sfu.ca/CourseCentral/354/jpei/slides/relational-algebra.pdf</w:t>
        </w:r>
      </w:hyperlink>
      <w:r w:rsidRPr="002859F9">
        <w:rPr>
          <w:color w:val="000000"/>
        </w:rPr>
        <w:t xml:space="preserve"> </w:t>
      </w:r>
    </w:p>
    <w:sectPr w:rsidR="002859F9" w:rsidRPr="002859F9" w:rsidSect="00682215">
      <w:headerReference w:type="default" r:id="rId21"/>
      <w:footerReference w:type="default" r:id="rId22"/>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3D1" w:rsidRDefault="00B973D1" w:rsidP="00682215">
      <w:pPr>
        <w:spacing w:after="0" w:line="240" w:lineRule="auto"/>
      </w:pPr>
      <w:r>
        <w:separator/>
      </w:r>
    </w:p>
  </w:endnote>
  <w:endnote w:type="continuationSeparator" w:id="1">
    <w:p w:rsidR="00B973D1" w:rsidRDefault="00B973D1" w:rsidP="006822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15" w:rsidRDefault="00682215">
    <w:pPr>
      <w:pStyle w:val="Footer"/>
    </w:pPr>
    <w:r>
      <w:t>Prashraya Hada   013BSCCSIT027</w: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3D1" w:rsidRDefault="00B973D1" w:rsidP="00682215">
      <w:pPr>
        <w:spacing w:after="0" w:line="240" w:lineRule="auto"/>
      </w:pPr>
      <w:r>
        <w:separator/>
      </w:r>
    </w:p>
  </w:footnote>
  <w:footnote w:type="continuationSeparator" w:id="1">
    <w:p w:rsidR="00B973D1" w:rsidRDefault="00B973D1" w:rsidP="006822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15" w:rsidRDefault="00682215">
    <w:pPr>
      <w:pStyle w:val="Header"/>
    </w:pPr>
    <w:r>
      <w:t>DBMS THEORY ASSIGNMENT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F03F8"/>
    <w:multiLevelType w:val="multilevel"/>
    <w:tmpl w:val="E85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E086D"/>
    <w:multiLevelType w:val="multilevel"/>
    <w:tmpl w:val="E75A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DB1421"/>
    <w:multiLevelType w:val="multilevel"/>
    <w:tmpl w:val="D2A6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6051EA"/>
    <w:multiLevelType w:val="multilevel"/>
    <w:tmpl w:val="815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B3633F"/>
    <w:multiLevelType w:val="hybridMultilevel"/>
    <w:tmpl w:val="29EA4BC6"/>
    <w:lvl w:ilvl="0" w:tplc="8A22C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B01E06"/>
    <w:multiLevelType w:val="hybridMultilevel"/>
    <w:tmpl w:val="4F0C0D96"/>
    <w:lvl w:ilvl="0" w:tplc="67F0E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C1F79"/>
    <w:rsid w:val="000D0698"/>
    <w:rsid w:val="00125A21"/>
    <w:rsid w:val="00130EA5"/>
    <w:rsid w:val="001D5A78"/>
    <w:rsid w:val="002859F9"/>
    <w:rsid w:val="002C1F79"/>
    <w:rsid w:val="00682215"/>
    <w:rsid w:val="00687C09"/>
    <w:rsid w:val="006C76AB"/>
    <w:rsid w:val="00706D77"/>
    <w:rsid w:val="00A51CBA"/>
    <w:rsid w:val="00B973D1"/>
    <w:rsid w:val="00D23729"/>
    <w:rsid w:val="00D53906"/>
    <w:rsid w:val="00DA3CE0"/>
    <w:rsid w:val="00E3615D"/>
    <w:rsid w:val="00E429D9"/>
    <w:rsid w:val="00E60F28"/>
    <w:rsid w:val="00EF6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29"/>
  </w:style>
  <w:style w:type="paragraph" w:styleId="Heading2">
    <w:name w:val="heading 2"/>
    <w:basedOn w:val="Normal"/>
    <w:link w:val="Heading2Char"/>
    <w:uiPriority w:val="9"/>
    <w:qFormat/>
    <w:rsid w:val="002C1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C7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1F79"/>
  </w:style>
  <w:style w:type="character" w:customStyle="1" w:styleId="Heading2Char">
    <w:name w:val="Heading 2 Char"/>
    <w:basedOn w:val="DefaultParagraphFont"/>
    <w:link w:val="Heading2"/>
    <w:uiPriority w:val="9"/>
    <w:rsid w:val="002C1F79"/>
    <w:rPr>
      <w:rFonts w:ascii="Times New Roman" w:eastAsia="Times New Roman" w:hAnsi="Times New Roman" w:cs="Times New Roman"/>
      <w:b/>
      <w:bCs/>
      <w:sz w:val="36"/>
      <w:szCs w:val="36"/>
    </w:rPr>
  </w:style>
  <w:style w:type="paragraph" w:styleId="NormalWeb">
    <w:name w:val="Normal (Web)"/>
    <w:basedOn w:val="Normal"/>
    <w:uiPriority w:val="99"/>
    <w:unhideWhenUsed/>
    <w:rsid w:val="002C1F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F79"/>
    <w:rPr>
      <w:rFonts w:ascii="Tahoma" w:hAnsi="Tahoma" w:cs="Tahoma"/>
      <w:sz w:val="16"/>
      <w:szCs w:val="16"/>
    </w:rPr>
  </w:style>
  <w:style w:type="paragraph" w:styleId="ListParagraph">
    <w:name w:val="List Paragraph"/>
    <w:basedOn w:val="Normal"/>
    <w:uiPriority w:val="34"/>
    <w:qFormat/>
    <w:rsid w:val="00E3615D"/>
    <w:pPr>
      <w:ind w:left="720"/>
      <w:contextualSpacing/>
    </w:pPr>
  </w:style>
  <w:style w:type="character" w:styleId="Hyperlink">
    <w:name w:val="Hyperlink"/>
    <w:basedOn w:val="DefaultParagraphFont"/>
    <w:uiPriority w:val="99"/>
    <w:unhideWhenUsed/>
    <w:rsid w:val="00E3615D"/>
    <w:rPr>
      <w:color w:val="0000FF" w:themeColor="hyperlink"/>
      <w:u w:val="single"/>
    </w:rPr>
  </w:style>
  <w:style w:type="paragraph" w:styleId="HTMLPreformatted">
    <w:name w:val="HTML Preformatted"/>
    <w:basedOn w:val="Normal"/>
    <w:link w:val="HTMLPreformattedChar"/>
    <w:uiPriority w:val="99"/>
    <w:semiHidden/>
    <w:unhideWhenUsed/>
    <w:rsid w:val="001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A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C76AB"/>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6C76AB"/>
  </w:style>
  <w:style w:type="character" w:customStyle="1" w:styleId="mw-editsection">
    <w:name w:val="mw-editsection"/>
    <w:basedOn w:val="DefaultParagraphFont"/>
    <w:rsid w:val="006C76AB"/>
  </w:style>
  <w:style w:type="character" w:customStyle="1" w:styleId="mw-editsection-bracket">
    <w:name w:val="mw-editsection-bracket"/>
    <w:basedOn w:val="DefaultParagraphFont"/>
    <w:rsid w:val="006C76AB"/>
  </w:style>
  <w:style w:type="table" w:styleId="TableGrid">
    <w:name w:val="Table Grid"/>
    <w:basedOn w:val="TableNormal"/>
    <w:uiPriority w:val="59"/>
    <w:rsid w:val="006C76A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22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215"/>
  </w:style>
  <w:style w:type="paragraph" w:styleId="Footer">
    <w:name w:val="footer"/>
    <w:basedOn w:val="Normal"/>
    <w:link w:val="FooterChar"/>
    <w:uiPriority w:val="99"/>
    <w:semiHidden/>
    <w:unhideWhenUsed/>
    <w:rsid w:val="006822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215"/>
  </w:style>
</w:styles>
</file>

<file path=word/webSettings.xml><?xml version="1.0" encoding="utf-8"?>
<w:webSettings xmlns:r="http://schemas.openxmlformats.org/officeDocument/2006/relationships" xmlns:w="http://schemas.openxmlformats.org/wordprocessingml/2006/main">
  <w:divs>
    <w:div w:id="12197583">
      <w:bodyDiv w:val="1"/>
      <w:marLeft w:val="0"/>
      <w:marRight w:val="0"/>
      <w:marTop w:val="0"/>
      <w:marBottom w:val="0"/>
      <w:divBdr>
        <w:top w:val="none" w:sz="0" w:space="0" w:color="auto"/>
        <w:left w:val="none" w:sz="0" w:space="0" w:color="auto"/>
        <w:bottom w:val="none" w:sz="0" w:space="0" w:color="auto"/>
        <w:right w:val="none" w:sz="0" w:space="0" w:color="auto"/>
      </w:divBdr>
    </w:div>
    <w:div w:id="122041270">
      <w:bodyDiv w:val="1"/>
      <w:marLeft w:val="0"/>
      <w:marRight w:val="0"/>
      <w:marTop w:val="0"/>
      <w:marBottom w:val="0"/>
      <w:divBdr>
        <w:top w:val="none" w:sz="0" w:space="0" w:color="auto"/>
        <w:left w:val="none" w:sz="0" w:space="0" w:color="auto"/>
        <w:bottom w:val="none" w:sz="0" w:space="0" w:color="auto"/>
        <w:right w:val="none" w:sz="0" w:space="0" w:color="auto"/>
      </w:divBdr>
    </w:div>
    <w:div w:id="150560199">
      <w:bodyDiv w:val="1"/>
      <w:marLeft w:val="0"/>
      <w:marRight w:val="0"/>
      <w:marTop w:val="0"/>
      <w:marBottom w:val="0"/>
      <w:divBdr>
        <w:top w:val="none" w:sz="0" w:space="0" w:color="auto"/>
        <w:left w:val="none" w:sz="0" w:space="0" w:color="auto"/>
        <w:bottom w:val="none" w:sz="0" w:space="0" w:color="auto"/>
        <w:right w:val="none" w:sz="0" w:space="0" w:color="auto"/>
      </w:divBdr>
    </w:div>
    <w:div w:id="363946576">
      <w:bodyDiv w:val="1"/>
      <w:marLeft w:val="0"/>
      <w:marRight w:val="0"/>
      <w:marTop w:val="0"/>
      <w:marBottom w:val="0"/>
      <w:divBdr>
        <w:top w:val="none" w:sz="0" w:space="0" w:color="auto"/>
        <w:left w:val="none" w:sz="0" w:space="0" w:color="auto"/>
        <w:bottom w:val="none" w:sz="0" w:space="0" w:color="auto"/>
        <w:right w:val="none" w:sz="0" w:space="0" w:color="auto"/>
      </w:divBdr>
    </w:div>
    <w:div w:id="632059664">
      <w:bodyDiv w:val="1"/>
      <w:marLeft w:val="0"/>
      <w:marRight w:val="0"/>
      <w:marTop w:val="0"/>
      <w:marBottom w:val="0"/>
      <w:divBdr>
        <w:top w:val="none" w:sz="0" w:space="0" w:color="auto"/>
        <w:left w:val="none" w:sz="0" w:space="0" w:color="auto"/>
        <w:bottom w:val="none" w:sz="0" w:space="0" w:color="auto"/>
        <w:right w:val="none" w:sz="0" w:space="0" w:color="auto"/>
      </w:divBdr>
    </w:div>
    <w:div w:id="868183491">
      <w:bodyDiv w:val="1"/>
      <w:marLeft w:val="0"/>
      <w:marRight w:val="0"/>
      <w:marTop w:val="0"/>
      <w:marBottom w:val="0"/>
      <w:divBdr>
        <w:top w:val="none" w:sz="0" w:space="0" w:color="auto"/>
        <w:left w:val="none" w:sz="0" w:space="0" w:color="auto"/>
        <w:bottom w:val="none" w:sz="0" w:space="0" w:color="auto"/>
        <w:right w:val="none" w:sz="0" w:space="0" w:color="auto"/>
      </w:divBdr>
    </w:div>
    <w:div w:id="871846481">
      <w:bodyDiv w:val="1"/>
      <w:marLeft w:val="0"/>
      <w:marRight w:val="0"/>
      <w:marTop w:val="0"/>
      <w:marBottom w:val="0"/>
      <w:divBdr>
        <w:top w:val="none" w:sz="0" w:space="0" w:color="auto"/>
        <w:left w:val="none" w:sz="0" w:space="0" w:color="auto"/>
        <w:bottom w:val="none" w:sz="0" w:space="0" w:color="auto"/>
        <w:right w:val="none" w:sz="0" w:space="0" w:color="auto"/>
      </w:divBdr>
    </w:div>
    <w:div w:id="1571185588">
      <w:bodyDiv w:val="1"/>
      <w:marLeft w:val="0"/>
      <w:marRight w:val="0"/>
      <w:marTop w:val="0"/>
      <w:marBottom w:val="0"/>
      <w:divBdr>
        <w:top w:val="none" w:sz="0" w:space="0" w:color="auto"/>
        <w:left w:val="none" w:sz="0" w:space="0" w:color="auto"/>
        <w:bottom w:val="none" w:sz="0" w:space="0" w:color="auto"/>
        <w:right w:val="none" w:sz="0" w:space="0" w:color="auto"/>
      </w:divBdr>
    </w:div>
    <w:div w:id="1810367673">
      <w:bodyDiv w:val="1"/>
      <w:marLeft w:val="0"/>
      <w:marRight w:val="0"/>
      <w:marTop w:val="0"/>
      <w:marBottom w:val="0"/>
      <w:divBdr>
        <w:top w:val="none" w:sz="0" w:space="0" w:color="auto"/>
        <w:left w:val="none" w:sz="0" w:space="0" w:color="auto"/>
        <w:bottom w:val="none" w:sz="0" w:space="0" w:color="auto"/>
        <w:right w:val="none" w:sz="0" w:space="0" w:color="auto"/>
      </w:divBdr>
      <w:divsChild>
        <w:div w:id="414132183">
          <w:marLeft w:val="0"/>
          <w:marRight w:val="0"/>
          <w:marTop w:val="0"/>
          <w:marBottom w:val="0"/>
          <w:divBdr>
            <w:top w:val="none" w:sz="0" w:space="0" w:color="auto"/>
            <w:left w:val="none" w:sz="0" w:space="0" w:color="auto"/>
            <w:bottom w:val="none" w:sz="0" w:space="0" w:color="auto"/>
            <w:right w:val="none" w:sz="0" w:space="0" w:color="auto"/>
          </w:divBdr>
          <w:divsChild>
            <w:div w:id="1221794999">
              <w:marLeft w:val="0"/>
              <w:marRight w:val="0"/>
              <w:marTop w:val="0"/>
              <w:marBottom w:val="31"/>
              <w:divBdr>
                <w:top w:val="none" w:sz="0" w:space="0" w:color="auto"/>
                <w:left w:val="none" w:sz="0" w:space="0" w:color="auto"/>
                <w:bottom w:val="none" w:sz="0" w:space="0" w:color="auto"/>
                <w:right w:val="none" w:sz="0" w:space="0" w:color="auto"/>
              </w:divBdr>
            </w:div>
          </w:divsChild>
        </w:div>
        <w:div w:id="320692478">
          <w:marLeft w:val="0"/>
          <w:marRight w:val="0"/>
          <w:marTop w:val="0"/>
          <w:marBottom w:val="0"/>
          <w:divBdr>
            <w:top w:val="none" w:sz="0" w:space="0" w:color="auto"/>
            <w:left w:val="none" w:sz="0" w:space="0" w:color="auto"/>
            <w:bottom w:val="none" w:sz="0" w:space="0" w:color="auto"/>
            <w:right w:val="none" w:sz="0" w:space="0" w:color="auto"/>
          </w:divBdr>
          <w:divsChild>
            <w:div w:id="148788724">
              <w:marLeft w:val="0"/>
              <w:marRight w:val="0"/>
              <w:marTop w:val="0"/>
              <w:marBottom w:val="31"/>
              <w:divBdr>
                <w:top w:val="none" w:sz="0" w:space="0" w:color="auto"/>
                <w:left w:val="none" w:sz="0" w:space="0" w:color="auto"/>
                <w:bottom w:val="none" w:sz="0" w:space="0" w:color="auto"/>
                <w:right w:val="none" w:sz="0" w:space="0" w:color="auto"/>
              </w:divBdr>
            </w:div>
          </w:divsChild>
        </w:div>
        <w:div w:id="46607863">
          <w:marLeft w:val="0"/>
          <w:marRight w:val="0"/>
          <w:marTop w:val="0"/>
          <w:marBottom w:val="0"/>
          <w:divBdr>
            <w:top w:val="none" w:sz="0" w:space="0" w:color="auto"/>
            <w:left w:val="none" w:sz="0" w:space="0" w:color="auto"/>
            <w:bottom w:val="none" w:sz="0" w:space="0" w:color="auto"/>
            <w:right w:val="none" w:sz="0" w:space="0" w:color="auto"/>
          </w:divBdr>
          <w:divsChild>
            <w:div w:id="455954284">
              <w:marLeft w:val="0"/>
              <w:marRight w:val="0"/>
              <w:marTop w:val="0"/>
              <w:marBottom w:val="31"/>
              <w:divBdr>
                <w:top w:val="none" w:sz="0" w:space="0" w:color="auto"/>
                <w:left w:val="none" w:sz="0" w:space="0" w:color="auto"/>
                <w:bottom w:val="none" w:sz="0" w:space="0" w:color="auto"/>
                <w:right w:val="none" w:sz="0" w:space="0" w:color="auto"/>
              </w:divBdr>
            </w:div>
          </w:divsChild>
        </w:div>
      </w:divsChild>
    </w:div>
    <w:div w:id="19543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dbms/database_joins.htm" TargetMode="External"/><Relationship Id="rId18" Type="http://schemas.openxmlformats.org/officeDocument/2006/relationships/hyperlink" Target="http://www.go4expert.com/articles/relational-algebra-operations-sql-t21166/"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Relational_algebra" TargetMode="External"/><Relationship Id="rId2" Type="http://schemas.openxmlformats.org/officeDocument/2006/relationships/numbering" Target="numbering.xml"/><Relationship Id="rId16" Type="http://schemas.openxmlformats.org/officeDocument/2006/relationships/hyperlink" Target="https://mivuletech.wordpress.com/2011/03/22/an-overview-of-relational-algebra-operators-and-their-sql-translations/" TargetMode="External"/><Relationship Id="rId20" Type="http://schemas.openxmlformats.org/officeDocument/2006/relationships/hyperlink" Target="https://www.cs.sfu.ca/CourseCentral/354/jpei/slides/relational-algebr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schools.com/sql/sql_join.as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yweb.lmu.edu/dondi/share/db/relational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udytonight.com/dbms/joining-in-sq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2F335-D34C-422B-A244-89EB1D40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Students</cp:lastModifiedBy>
  <cp:revision>8</cp:revision>
  <dcterms:created xsi:type="dcterms:W3CDTF">2015-09-10T06:45:00Z</dcterms:created>
  <dcterms:modified xsi:type="dcterms:W3CDTF">2015-09-13T02:14:00Z</dcterms:modified>
</cp:coreProperties>
</file>