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4F9" w:rsidRPr="0067148A" w:rsidRDefault="00ED64F9" w:rsidP="0067148A">
      <w:pPr>
        <w:pStyle w:val="NormalWeb"/>
        <w:shd w:val="clear" w:color="auto" w:fill="FFFFFF"/>
        <w:spacing w:before="120" w:beforeAutospacing="0" w:after="120" w:afterAutospacing="0" w:line="360" w:lineRule="auto"/>
        <w:rPr>
          <w:b/>
          <w:color w:val="000000" w:themeColor="text1"/>
          <w:sz w:val="36"/>
        </w:rPr>
      </w:pPr>
      <w:r w:rsidRPr="0067148A">
        <w:rPr>
          <w:b/>
          <w:color w:val="000000" w:themeColor="text1"/>
          <w:sz w:val="36"/>
        </w:rPr>
        <w:t>Join:</w:t>
      </w:r>
    </w:p>
    <w:p w:rsidR="00ED64F9" w:rsidRPr="0067148A" w:rsidRDefault="00ED64F9" w:rsidP="003E5D61">
      <w:pPr>
        <w:pStyle w:val="NormalWeb"/>
        <w:shd w:val="clear" w:color="auto" w:fill="FFFFFF"/>
        <w:spacing w:before="120" w:beforeAutospacing="0" w:after="120" w:afterAutospacing="0" w:line="360" w:lineRule="auto"/>
        <w:jc w:val="both"/>
        <w:rPr>
          <w:color w:val="000000" w:themeColor="text1"/>
        </w:rPr>
      </w:pPr>
      <w:r w:rsidRPr="0067148A">
        <w:rPr>
          <w:color w:val="000000" w:themeColor="text1"/>
        </w:rPr>
        <w:t>A</w:t>
      </w:r>
      <w:r w:rsidRPr="0067148A">
        <w:rPr>
          <w:rStyle w:val="apple-converted-space"/>
          <w:color w:val="000000" w:themeColor="text1"/>
        </w:rPr>
        <w:t> </w:t>
      </w:r>
      <w:hyperlink r:id="rId5" w:tooltip="SQL" w:history="1">
        <w:r w:rsidRPr="0067148A">
          <w:rPr>
            <w:rStyle w:val="Hyperlink"/>
            <w:color w:val="000000" w:themeColor="text1"/>
            <w:u w:val="none"/>
          </w:rPr>
          <w:t>SQL</w:t>
        </w:r>
      </w:hyperlink>
      <w:r w:rsidRPr="0067148A">
        <w:rPr>
          <w:rStyle w:val="apple-converted-space"/>
          <w:color w:val="000000" w:themeColor="text1"/>
        </w:rPr>
        <w:t> </w:t>
      </w:r>
      <w:r w:rsidRPr="0067148A">
        <w:rPr>
          <w:bCs/>
          <w:color w:val="000000" w:themeColor="text1"/>
        </w:rPr>
        <w:t>join</w:t>
      </w:r>
      <w:r w:rsidRPr="0067148A">
        <w:rPr>
          <w:rStyle w:val="apple-converted-space"/>
          <w:color w:val="000000" w:themeColor="text1"/>
        </w:rPr>
        <w:t> </w:t>
      </w:r>
      <w:r w:rsidRPr="0067148A">
        <w:rPr>
          <w:color w:val="000000" w:themeColor="text1"/>
        </w:rPr>
        <w:t>clause combines</w:t>
      </w:r>
      <w:r w:rsidRPr="0067148A">
        <w:rPr>
          <w:rStyle w:val="apple-converted-space"/>
          <w:color w:val="000000" w:themeColor="text1"/>
        </w:rPr>
        <w:t> </w:t>
      </w:r>
      <w:hyperlink r:id="rId6" w:tooltip="Row (database)" w:history="1">
        <w:r w:rsidRPr="0067148A">
          <w:rPr>
            <w:rStyle w:val="Hyperlink"/>
            <w:color w:val="000000" w:themeColor="text1"/>
            <w:u w:val="none"/>
          </w:rPr>
          <w:t>records</w:t>
        </w:r>
      </w:hyperlink>
      <w:r w:rsidRPr="0067148A">
        <w:rPr>
          <w:rStyle w:val="apple-converted-space"/>
          <w:color w:val="000000" w:themeColor="text1"/>
        </w:rPr>
        <w:t> </w:t>
      </w:r>
      <w:r w:rsidRPr="0067148A">
        <w:rPr>
          <w:color w:val="000000" w:themeColor="text1"/>
        </w:rPr>
        <w:t>from two or more</w:t>
      </w:r>
      <w:r w:rsidRPr="0067148A">
        <w:rPr>
          <w:rStyle w:val="apple-converted-space"/>
          <w:color w:val="000000" w:themeColor="text1"/>
        </w:rPr>
        <w:t> </w:t>
      </w:r>
      <w:hyperlink r:id="rId7" w:tooltip="Table (database)" w:history="1">
        <w:r w:rsidRPr="0067148A">
          <w:rPr>
            <w:rStyle w:val="Hyperlink"/>
            <w:color w:val="000000" w:themeColor="text1"/>
            <w:u w:val="none"/>
          </w:rPr>
          <w:t>tables</w:t>
        </w:r>
      </w:hyperlink>
      <w:r w:rsidRPr="0067148A">
        <w:rPr>
          <w:rStyle w:val="apple-converted-space"/>
          <w:color w:val="000000" w:themeColor="text1"/>
        </w:rPr>
        <w:t> </w:t>
      </w:r>
      <w:r w:rsidRPr="0067148A">
        <w:rPr>
          <w:color w:val="000000" w:themeColor="text1"/>
        </w:rPr>
        <w:t>in a relational</w:t>
      </w:r>
      <w:r w:rsidRPr="0067148A">
        <w:rPr>
          <w:rStyle w:val="apple-converted-space"/>
          <w:color w:val="000000" w:themeColor="text1"/>
        </w:rPr>
        <w:t> </w:t>
      </w:r>
      <w:hyperlink r:id="rId8" w:tooltip="Database" w:history="1">
        <w:r w:rsidRPr="0067148A">
          <w:rPr>
            <w:rStyle w:val="Hyperlink"/>
            <w:color w:val="000000" w:themeColor="text1"/>
            <w:u w:val="none"/>
          </w:rPr>
          <w:t>database</w:t>
        </w:r>
      </w:hyperlink>
      <w:r w:rsidRPr="0067148A">
        <w:rPr>
          <w:color w:val="000000" w:themeColor="text1"/>
        </w:rPr>
        <w:t>. It creates a set that can be saved as a table or used as it is. A</w:t>
      </w:r>
      <w:r w:rsidR="0067148A" w:rsidRPr="0067148A">
        <w:rPr>
          <w:rStyle w:val="apple-converted-space"/>
          <w:color w:val="000000" w:themeColor="text1"/>
        </w:rPr>
        <w:t xml:space="preserve"> join</w:t>
      </w:r>
      <w:r w:rsidRPr="0067148A">
        <w:rPr>
          <w:rStyle w:val="apple-converted-space"/>
          <w:color w:val="000000" w:themeColor="text1"/>
        </w:rPr>
        <w:t> </w:t>
      </w:r>
      <w:r w:rsidRPr="0067148A">
        <w:rPr>
          <w:color w:val="000000" w:themeColor="text1"/>
        </w:rPr>
        <w:t>is a means for combining</w:t>
      </w:r>
      <w:r w:rsidRPr="0067148A">
        <w:rPr>
          <w:rStyle w:val="apple-converted-space"/>
          <w:color w:val="000000" w:themeColor="text1"/>
        </w:rPr>
        <w:t> </w:t>
      </w:r>
      <w:hyperlink r:id="rId9" w:tooltip="Field (computer science)" w:history="1">
        <w:r w:rsidRPr="0067148A">
          <w:rPr>
            <w:rStyle w:val="Hyperlink"/>
            <w:color w:val="000000" w:themeColor="text1"/>
            <w:u w:val="none"/>
          </w:rPr>
          <w:t>fields</w:t>
        </w:r>
      </w:hyperlink>
      <w:r w:rsidRPr="0067148A">
        <w:rPr>
          <w:rStyle w:val="apple-converted-space"/>
          <w:color w:val="000000" w:themeColor="text1"/>
        </w:rPr>
        <w:t> </w:t>
      </w:r>
      <w:r w:rsidRPr="0067148A">
        <w:rPr>
          <w:color w:val="000000" w:themeColor="text1"/>
        </w:rPr>
        <w:t>from two tables (or more) by using values common to each. ANSI-standard SQL specifies five types of</w:t>
      </w:r>
      <w:r w:rsidR="0067148A" w:rsidRPr="0067148A">
        <w:rPr>
          <w:rStyle w:val="apple-converted-space"/>
          <w:color w:val="000000" w:themeColor="text1"/>
        </w:rPr>
        <w:t xml:space="preserve"> join</w:t>
      </w:r>
      <w:r w:rsidRPr="0067148A">
        <w:rPr>
          <w:color w:val="000000" w:themeColor="text1"/>
        </w:rPr>
        <w:t>:</w:t>
      </w:r>
      <w:r w:rsidR="0067148A" w:rsidRPr="0067148A">
        <w:rPr>
          <w:color w:val="000000" w:themeColor="text1"/>
        </w:rPr>
        <w:t xml:space="preserve"> </w:t>
      </w:r>
      <w:r w:rsidR="0067148A" w:rsidRPr="0067148A">
        <w:rPr>
          <w:rStyle w:val="apple-converted-space"/>
          <w:color w:val="000000" w:themeColor="text1"/>
        </w:rPr>
        <w:t>inner</w:t>
      </w:r>
      <w:r w:rsidRPr="0067148A">
        <w:rPr>
          <w:color w:val="000000" w:themeColor="text1"/>
        </w:rPr>
        <w:t>,</w:t>
      </w:r>
      <w:r w:rsidR="0067148A" w:rsidRPr="0067148A">
        <w:rPr>
          <w:color w:val="000000" w:themeColor="text1"/>
        </w:rPr>
        <w:t xml:space="preserve"> </w:t>
      </w:r>
      <w:r w:rsidR="0067148A" w:rsidRPr="0067148A">
        <w:rPr>
          <w:rStyle w:val="apple-converted-space"/>
          <w:color w:val="000000" w:themeColor="text1"/>
        </w:rPr>
        <w:t>left outer</w:t>
      </w:r>
      <w:r w:rsidRPr="0067148A">
        <w:rPr>
          <w:color w:val="000000" w:themeColor="text1"/>
        </w:rPr>
        <w:t>,</w:t>
      </w:r>
      <w:r w:rsidR="0067148A" w:rsidRPr="0067148A">
        <w:rPr>
          <w:color w:val="000000" w:themeColor="text1"/>
        </w:rPr>
        <w:t xml:space="preserve"> </w:t>
      </w:r>
      <w:r w:rsidR="0067148A" w:rsidRPr="0067148A">
        <w:rPr>
          <w:rStyle w:val="apple-converted-space"/>
          <w:color w:val="000000" w:themeColor="text1"/>
        </w:rPr>
        <w:t>right outer</w:t>
      </w:r>
      <w:r w:rsidRPr="0067148A">
        <w:rPr>
          <w:color w:val="000000" w:themeColor="text1"/>
        </w:rPr>
        <w:t>,</w:t>
      </w:r>
      <w:r w:rsidR="0067148A" w:rsidRPr="0067148A">
        <w:rPr>
          <w:color w:val="000000" w:themeColor="text1"/>
        </w:rPr>
        <w:t xml:space="preserve"> </w:t>
      </w:r>
      <w:r w:rsidR="0067148A" w:rsidRPr="0067148A">
        <w:rPr>
          <w:rStyle w:val="apple-converted-space"/>
          <w:color w:val="000000" w:themeColor="text1"/>
        </w:rPr>
        <w:t>full outer</w:t>
      </w:r>
      <w:r w:rsidRPr="0067148A">
        <w:rPr>
          <w:rStyle w:val="apple-converted-space"/>
          <w:color w:val="000000" w:themeColor="text1"/>
        </w:rPr>
        <w:t> </w:t>
      </w:r>
      <w:r w:rsidRPr="0067148A">
        <w:rPr>
          <w:color w:val="000000" w:themeColor="text1"/>
        </w:rPr>
        <w:t>and</w:t>
      </w:r>
      <w:r w:rsidR="0067148A" w:rsidRPr="0067148A">
        <w:rPr>
          <w:color w:val="000000" w:themeColor="text1"/>
        </w:rPr>
        <w:t xml:space="preserve"> </w:t>
      </w:r>
      <w:r w:rsidR="0067148A" w:rsidRPr="0067148A">
        <w:rPr>
          <w:rStyle w:val="apple-converted-space"/>
          <w:color w:val="000000" w:themeColor="text1"/>
        </w:rPr>
        <w:t>cross</w:t>
      </w:r>
      <w:r w:rsidRPr="0067148A">
        <w:rPr>
          <w:color w:val="000000" w:themeColor="text1"/>
        </w:rPr>
        <w:t>. As a special case, a table (base table,</w:t>
      </w:r>
      <w:r w:rsidRPr="0067148A">
        <w:rPr>
          <w:rStyle w:val="apple-converted-space"/>
          <w:color w:val="000000" w:themeColor="text1"/>
        </w:rPr>
        <w:t> </w:t>
      </w:r>
      <w:hyperlink r:id="rId10" w:tooltip="View (database)" w:history="1">
        <w:r w:rsidRPr="0067148A">
          <w:rPr>
            <w:rStyle w:val="Hyperlink"/>
            <w:color w:val="000000" w:themeColor="text1"/>
            <w:u w:val="none"/>
          </w:rPr>
          <w:t>view</w:t>
        </w:r>
      </w:hyperlink>
      <w:r w:rsidRPr="0067148A">
        <w:rPr>
          <w:color w:val="000000" w:themeColor="text1"/>
        </w:rPr>
        <w:t>, or joined table) can</w:t>
      </w:r>
      <w:r w:rsidR="0067148A" w:rsidRPr="0067148A">
        <w:rPr>
          <w:rStyle w:val="apple-converted-space"/>
          <w:color w:val="000000" w:themeColor="text1"/>
        </w:rPr>
        <w:t xml:space="preserve"> join</w:t>
      </w:r>
      <w:r w:rsidRPr="0067148A">
        <w:rPr>
          <w:rStyle w:val="apple-converted-space"/>
          <w:color w:val="000000" w:themeColor="text1"/>
        </w:rPr>
        <w:t> </w:t>
      </w:r>
      <w:r w:rsidRPr="0067148A">
        <w:rPr>
          <w:color w:val="000000" w:themeColor="text1"/>
        </w:rPr>
        <w:t>to itself in a</w:t>
      </w:r>
      <w:r w:rsidRPr="0067148A">
        <w:rPr>
          <w:rStyle w:val="apple-converted-space"/>
          <w:color w:val="000000" w:themeColor="text1"/>
        </w:rPr>
        <w:t> </w:t>
      </w:r>
      <w:r w:rsidRPr="0067148A">
        <w:rPr>
          <w:iCs/>
          <w:color w:val="000000" w:themeColor="text1"/>
        </w:rPr>
        <w:t>self-join</w:t>
      </w:r>
      <w:r w:rsidR="0067148A">
        <w:rPr>
          <w:iCs/>
          <w:color w:val="000000" w:themeColor="text1"/>
        </w:rPr>
        <w:t xml:space="preserve"> </w:t>
      </w:r>
      <w:r w:rsidR="0067148A" w:rsidRPr="0067148A">
        <w:rPr>
          <w:iCs/>
          <w:color w:val="000000" w:themeColor="text1"/>
          <w:vertAlign w:val="superscript"/>
        </w:rPr>
        <w:t>[1]</w:t>
      </w:r>
      <w:r w:rsidRPr="0067148A">
        <w:rPr>
          <w:color w:val="000000" w:themeColor="text1"/>
        </w:rPr>
        <w:t>.</w:t>
      </w:r>
    </w:p>
    <w:p w:rsidR="00ED64F9" w:rsidRPr="0067148A" w:rsidRDefault="00ED64F9" w:rsidP="003E5D61">
      <w:pPr>
        <w:pStyle w:val="NormalWeb"/>
        <w:shd w:val="clear" w:color="auto" w:fill="FFFFFF"/>
        <w:spacing w:before="120" w:beforeAutospacing="0" w:after="120" w:afterAutospacing="0" w:line="360" w:lineRule="auto"/>
        <w:jc w:val="both"/>
        <w:rPr>
          <w:color w:val="000000" w:themeColor="text1"/>
        </w:rPr>
      </w:pPr>
      <w:r w:rsidRPr="0067148A">
        <w:rPr>
          <w:color w:val="000000" w:themeColor="text1"/>
        </w:rPr>
        <w:t>A programmer writes a</w:t>
      </w:r>
      <w:r w:rsidR="0067148A" w:rsidRPr="0067148A">
        <w:rPr>
          <w:color w:val="000000" w:themeColor="text1"/>
        </w:rPr>
        <w:t xml:space="preserve"> </w:t>
      </w:r>
      <w:proofErr w:type="spellStart"/>
      <w:r w:rsidR="0067148A" w:rsidRPr="0067148A">
        <w:rPr>
          <w:rStyle w:val="apple-converted-space"/>
          <w:color w:val="000000" w:themeColor="text1"/>
        </w:rPr>
        <w:t>join</w:t>
      </w:r>
      <w:proofErr w:type="spellEnd"/>
      <w:r w:rsidRPr="0067148A">
        <w:rPr>
          <w:rStyle w:val="apple-converted-space"/>
          <w:color w:val="000000" w:themeColor="text1"/>
        </w:rPr>
        <w:t> </w:t>
      </w:r>
      <w:r w:rsidRPr="0067148A">
        <w:rPr>
          <w:color w:val="000000" w:themeColor="text1"/>
        </w:rPr>
        <w:t xml:space="preserve">statement to identify the records for joining. If the evaluated predicate </w:t>
      </w:r>
      <w:proofErr w:type="gramStart"/>
      <w:r w:rsidRPr="0067148A">
        <w:rPr>
          <w:color w:val="000000" w:themeColor="text1"/>
        </w:rPr>
        <w:t>is</w:t>
      </w:r>
      <w:proofErr w:type="gramEnd"/>
      <w:r w:rsidRPr="0067148A">
        <w:rPr>
          <w:color w:val="000000" w:themeColor="text1"/>
        </w:rPr>
        <w:t xml:space="preserve"> true, the combined record is then produced in the expected format, a record set or a temporary table</w:t>
      </w:r>
      <w:r w:rsidR="0067148A" w:rsidRPr="0067148A">
        <w:rPr>
          <w:color w:val="000000" w:themeColor="text1"/>
        </w:rPr>
        <w:t xml:space="preserve"> </w:t>
      </w:r>
      <w:r w:rsidR="0067148A" w:rsidRPr="0067148A">
        <w:rPr>
          <w:color w:val="000000" w:themeColor="text1"/>
          <w:vertAlign w:val="superscript"/>
        </w:rPr>
        <w:t>[1]</w:t>
      </w:r>
      <w:r w:rsidRPr="0067148A">
        <w:rPr>
          <w:color w:val="000000" w:themeColor="text1"/>
        </w:rPr>
        <w:t>.</w:t>
      </w:r>
    </w:p>
    <w:p w:rsidR="00ED64F9" w:rsidRPr="0067148A" w:rsidRDefault="00ED64F9" w:rsidP="0067148A">
      <w:pPr>
        <w:pStyle w:val="NormalWeb"/>
        <w:shd w:val="clear" w:color="auto" w:fill="FFFFFF"/>
        <w:spacing w:before="120" w:beforeAutospacing="0" w:after="120" w:afterAutospacing="0" w:line="360" w:lineRule="auto"/>
        <w:rPr>
          <w:color w:val="000000" w:themeColor="text1"/>
        </w:rPr>
      </w:pPr>
    </w:p>
    <w:p w:rsidR="00ED64F9" w:rsidRPr="0067148A" w:rsidRDefault="00ED64F9" w:rsidP="0067148A">
      <w:pPr>
        <w:pStyle w:val="NormalWeb"/>
        <w:shd w:val="clear" w:color="auto" w:fill="FFFFFF"/>
        <w:spacing w:before="120" w:beforeAutospacing="0" w:after="120" w:afterAutospacing="0" w:line="360" w:lineRule="auto"/>
        <w:rPr>
          <w:b/>
          <w:color w:val="000000" w:themeColor="text1"/>
          <w:sz w:val="36"/>
        </w:rPr>
      </w:pPr>
      <w:r w:rsidRPr="0067148A">
        <w:rPr>
          <w:b/>
          <w:color w:val="000000" w:themeColor="text1"/>
          <w:sz w:val="36"/>
        </w:rPr>
        <w:t>Natural join:</w:t>
      </w:r>
    </w:p>
    <w:p w:rsidR="00ED64F9" w:rsidRPr="0067148A" w:rsidRDefault="00ED64F9" w:rsidP="003E5D61">
      <w:pPr>
        <w:pStyle w:val="NormalWeb"/>
        <w:shd w:val="clear" w:color="auto" w:fill="FFFFFF"/>
        <w:spacing w:before="120" w:beforeAutospacing="0" w:after="120" w:afterAutospacing="0" w:line="360" w:lineRule="auto"/>
        <w:jc w:val="both"/>
        <w:rPr>
          <w:color w:val="000000" w:themeColor="text1"/>
          <w:shd w:val="clear" w:color="auto" w:fill="FFFFFF"/>
        </w:rPr>
      </w:pPr>
      <w:r w:rsidRPr="0067148A">
        <w:rPr>
          <w:color w:val="000000" w:themeColor="text1"/>
          <w:shd w:val="clear" w:color="auto" w:fill="FFFFFF"/>
        </w:rPr>
        <w:t>Natural join (</w:t>
      </w:r>
      <w:r w:rsidRPr="0067148A">
        <w:rPr>
          <w:noProof/>
          <w:color w:val="000000" w:themeColor="text1"/>
        </w:rPr>
        <w:drawing>
          <wp:inline distT="0" distB="0" distL="0" distR="0" wp14:anchorId="2E0CA4DC" wp14:editId="361D4817">
            <wp:extent cx="161925" cy="104775"/>
            <wp:effectExtent l="0" t="0" r="9525" b="9525"/>
            <wp:docPr id="4" name="Picture 4"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wt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67148A">
        <w:rPr>
          <w:color w:val="000000" w:themeColor="text1"/>
          <w:shd w:val="clear" w:color="auto" w:fill="FFFFFF"/>
        </w:rPr>
        <w:t>) is a</w:t>
      </w:r>
      <w:r w:rsidRPr="0067148A">
        <w:rPr>
          <w:rStyle w:val="apple-converted-space"/>
          <w:color w:val="000000" w:themeColor="text1"/>
          <w:shd w:val="clear" w:color="auto" w:fill="FFFFFF"/>
        </w:rPr>
        <w:t> </w:t>
      </w:r>
      <w:hyperlink r:id="rId12" w:tooltip="Binary relation" w:history="1">
        <w:r w:rsidRPr="0067148A">
          <w:rPr>
            <w:rStyle w:val="Hyperlink"/>
            <w:color w:val="000000" w:themeColor="text1"/>
            <w:u w:val="none"/>
            <w:shd w:val="clear" w:color="auto" w:fill="FFFFFF"/>
          </w:rPr>
          <w:t>binary operator</w:t>
        </w:r>
      </w:hyperlink>
      <w:r w:rsidRPr="0067148A">
        <w:rPr>
          <w:rStyle w:val="apple-converted-space"/>
          <w:color w:val="000000" w:themeColor="text1"/>
          <w:shd w:val="clear" w:color="auto" w:fill="FFFFFF"/>
        </w:rPr>
        <w:t> </w:t>
      </w:r>
      <w:r w:rsidRPr="0067148A">
        <w:rPr>
          <w:color w:val="000000" w:themeColor="text1"/>
          <w:shd w:val="clear" w:color="auto" w:fill="FFFFFF"/>
        </w:rPr>
        <w:t>that is written as (</w:t>
      </w:r>
      <w:r w:rsidRPr="0067148A">
        <w:rPr>
          <w:iCs/>
          <w:color w:val="000000" w:themeColor="text1"/>
          <w:shd w:val="clear" w:color="auto" w:fill="FFFFFF"/>
        </w:rPr>
        <w:t>R</w:t>
      </w:r>
      <w:r w:rsidRPr="0067148A">
        <w:rPr>
          <w:rStyle w:val="apple-converted-space"/>
          <w:color w:val="000000" w:themeColor="text1"/>
          <w:shd w:val="clear" w:color="auto" w:fill="FFFFFF"/>
        </w:rPr>
        <w:t> </w:t>
      </w:r>
      <w:r w:rsidRPr="0067148A">
        <w:rPr>
          <w:noProof/>
          <w:color w:val="000000" w:themeColor="text1"/>
        </w:rPr>
        <w:drawing>
          <wp:inline distT="0" distB="0" distL="0" distR="0" wp14:anchorId="1C636EBA" wp14:editId="2D9B9D47">
            <wp:extent cx="161925" cy="104775"/>
            <wp:effectExtent l="0" t="0" r="9525" b="9525"/>
            <wp:docPr id="3" name="Picture 3" descr="\bow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wt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sidRPr="0067148A">
        <w:rPr>
          <w:rStyle w:val="apple-converted-space"/>
          <w:color w:val="000000" w:themeColor="text1"/>
          <w:shd w:val="clear" w:color="auto" w:fill="FFFFFF"/>
        </w:rPr>
        <w:t> </w:t>
      </w:r>
      <w:r w:rsidRPr="0067148A">
        <w:rPr>
          <w:iCs/>
          <w:color w:val="000000" w:themeColor="text1"/>
          <w:shd w:val="clear" w:color="auto" w:fill="FFFFFF"/>
        </w:rPr>
        <w:t>S</w:t>
      </w:r>
      <w:r w:rsidRPr="0067148A">
        <w:rPr>
          <w:color w:val="000000" w:themeColor="text1"/>
          <w:shd w:val="clear" w:color="auto" w:fill="FFFFFF"/>
        </w:rPr>
        <w:t>) where</w:t>
      </w:r>
      <w:r w:rsidRPr="0067148A">
        <w:rPr>
          <w:rStyle w:val="apple-converted-space"/>
          <w:color w:val="000000" w:themeColor="text1"/>
          <w:shd w:val="clear" w:color="auto" w:fill="FFFFFF"/>
        </w:rPr>
        <w:t> </w:t>
      </w:r>
      <w:r w:rsidRPr="0067148A">
        <w:rPr>
          <w:iCs/>
          <w:color w:val="000000" w:themeColor="text1"/>
          <w:shd w:val="clear" w:color="auto" w:fill="FFFFFF"/>
        </w:rPr>
        <w:t>R</w:t>
      </w:r>
      <w:r w:rsidRPr="0067148A">
        <w:rPr>
          <w:rStyle w:val="apple-converted-space"/>
          <w:color w:val="000000" w:themeColor="text1"/>
          <w:shd w:val="clear" w:color="auto" w:fill="FFFFFF"/>
        </w:rPr>
        <w:t> </w:t>
      </w:r>
      <w:r w:rsidRPr="0067148A">
        <w:rPr>
          <w:color w:val="000000" w:themeColor="text1"/>
          <w:shd w:val="clear" w:color="auto" w:fill="FFFFFF"/>
        </w:rPr>
        <w:t>and</w:t>
      </w:r>
      <w:r w:rsidRPr="0067148A">
        <w:rPr>
          <w:rStyle w:val="apple-converted-space"/>
          <w:color w:val="000000" w:themeColor="text1"/>
          <w:shd w:val="clear" w:color="auto" w:fill="FFFFFF"/>
        </w:rPr>
        <w:t> </w:t>
      </w:r>
      <w:r w:rsidRPr="0067148A">
        <w:rPr>
          <w:iCs/>
          <w:color w:val="000000" w:themeColor="text1"/>
          <w:shd w:val="clear" w:color="auto" w:fill="FFFFFF"/>
        </w:rPr>
        <w:t>S</w:t>
      </w:r>
      <w:r w:rsidRPr="0067148A">
        <w:rPr>
          <w:rStyle w:val="apple-converted-space"/>
          <w:color w:val="000000" w:themeColor="text1"/>
          <w:shd w:val="clear" w:color="auto" w:fill="FFFFFF"/>
        </w:rPr>
        <w:t> </w:t>
      </w:r>
      <w:r w:rsidRPr="0067148A">
        <w:rPr>
          <w:color w:val="000000" w:themeColor="text1"/>
          <w:shd w:val="clear" w:color="auto" w:fill="FFFFFF"/>
        </w:rPr>
        <w:t>are</w:t>
      </w:r>
      <w:r w:rsidRPr="0067148A">
        <w:rPr>
          <w:rStyle w:val="apple-converted-space"/>
          <w:color w:val="000000" w:themeColor="text1"/>
          <w:shd w:val="clear" w:color="auto" w:fill="FFFFFF"/>
        </w:rPr>
        <w:t> </w:t>
      </w:r>
      <w:hyperlink r:id="rId13" w:tooltip="Relation (database)" w:history="1">
        <w:r w:rsidRPr="0067148A">
          <w:rPr>
            <w:rStyle w:val="Hyperlink"/>
            <w:color w:val="000000" w:themeColor="text1"/>
            <w:u w:val="none"/>
            <w:shd w:val="clear" w:color="auto" w:fill="FFFFFF"/>
          </w:rPr>
          <w:t>relations</w:t>
        </w:r>
      </w:hyperlink>
      <w:r w:rsidRPr="0067148A">
        <w:rPr>
          <w:color w:val="000000" w:themeColor="text1"/>
          <w:shd w:val="clear" w:color="auto" w:fill="FFFFFF"/>
        </w:rPr>
        <w:t>.</w:t>
      </w:r>
      <w:hyperlink r:id="rId14" w:anchor="cite_note-2" w:history="1">
        <w:r w:rsidRPr="0067148A">
          <w:rPr>
            <w:rStyle w:val="Hyperlink"/>
            <w:color w:val="000000" w:themeColor="text1"/>
            <w:u w:val="none"/>
            <w:shd w:val="clear" w:color="auto" w:fill="FFFFFF"/>
            <w:vertAlign w:val="superscript"/>
          </w:rPr>
          <w:t>[2]</w:t>
        </w:r>
      </w:hyperlink>
      <w:r w:rsidRPr="0067148A">
        <w:rPr>
          <w:rStyle w:val="apple-converted-space"/>
          <w:color w:val="000000" w:themeColor="text1"/>
          <w:shd w:val="clear" w:color="auto" w:fill="FFFFFF"/>
        </w:rPr>
        <w:t> </w:t>
      </w:r>
      <w:r w:rsidRPr="0067148A">
        <w:rPr>
          <w:color w:val="000000" w:themeColor="text1"/>
          <w:shd w:val="clear" w:color="auto" w:fill="FFFFFF"/>
        </w:rPr>
        <w:t>The result of the natural join is the set of all combinations of</w:t>
      </w:r>
      <w:r w:rsidRPr="0067148A">
        <w:rPr>
          <w:rStyle w:val="apple-converted-space"/>
          <w:color w:val="000000" w:themeColor="text1"/>
          <w:shd w:val="clear" w:color="auto" w:fill="FFFFFF"/>
        </w:rPr>
        <w:t> </w:t>
      </w:r>
      <w:hyperlink r:id="rId15" w:tooltip="Tuples" w:history="1">
        <w:r w:rsidRPr="0067148A">
          <w:rPr>
            <w:rStyle w:val="Hyperlink"/>
            <w:color w:val="000000" w:themeColor="text1"/>
            <w:u w:val="none"/>
            <w:shd w:val="clear" w:color="auto" w:fill="FFFFFF"/>
          </w:rPr>
          <w:t>tuples</w:t>
        </w:r>
      </w:hyperlink>
      <w:r w:rsidRPr="0067148A">
        <w:rPr>
          <w:rStyle w:val="apple-converted-space"/>
          <w:color w:val="000000" w:themeColor="text1"/>
          <w:shd w:val="clear" w:color="auto" w:fill="FFFFFF"/>
        </w:rPr>
        <w:t> </w:t>
      </w:r>
      <w:r w:rsidRPr="0067148A">
        <w:rPr>
          <w:color w:val="000000" w:themeColor="text1"/>
          <w:shd w:val="clear" w:color="auto" w:fill="FFFFFF"/>
        </w:rPr>
        <w:t>in</w:t>
      </w:r>
      <w:r w:rsidRPr="0067148A">
        <w:rPr>
          <w:rStyle w:val="apple-converted-space"/>
          <w:color w:val="000000" w:themeColor="text1"/>
          <w:shd w:val="clear" w:color="auto" w:fill="FFFFFF"/>
        </w:rPr>
        <w:t> </w:t>
      </w:r>
      <w:r w:rsidRPr="0067148A">
        <w:rPr>
          <w:iCs/>
          <w:color w:val="000000" w:themeColor="text1"/>
          <w:shd w:val="clear" w:color="auto" w:fill="FFFFFF"/>
        </w:rPr>
        <w:t>R</w:t>
      </w:r>
      <w:r w:rsidRPr="0067148A">
        <w:rPr>
          <w:rStyle w:val="apple-converted-space"/>
          <w:color w:val="000000" w:themeColor="text1"/>
          <w:shd w:val="clear" w:color="auto" w:fill="FFFFFF"/>
        </w:rPr>
        <w:t> </w:t>
      </w:r>
      <w:r w:rsidRPr="0067148A">
        <w:rPr>
          <w:color w:val="000000" w:themeColor="text1"/>
          <w:shd w:val="clear" w:color="auto" w:fill="FFFFFF"/>
        </w:rPr>
        <w:t>and</w:t>
      </w:r>
      <w:r w:rsidRPr="0067148A">
        <w:rPr>
          <w:rStyle w:val="apple-converted-space"/>
          <w:color w:val="000000" w:themeColor="text1"/>
          <w:shd w:val="clear" w:color="auto" w:fill="FFFFFF"/>
        </w:rPr>
        <w:t> </w:t>
      </w:r>
      <w:r w:rsidRPr="0067148A">
        <w:rPr>
          <w:iCs/>
          <w:color w:val="000000" w:themeColor="text1"/>
          <w:shd w:val="clear" w:color="auto" w:fill="FFFFFF"/>
        </w:rPr>
        <w:t>S</w:t>
      </w:r>
      <w:r w:rsidRPr="0067148A">
        <w:rPr>
          <w:rStyle w:val="apple-converted-space"/>
          <w:color w:val="000000" w:themeColor="text1"/>
          <w:shd w:val="clear" w:color="auto" w:fill="FFFFFF"/>
        </w:rPr>
        <w:t> </w:t>
      </w:r>
      <w:r w:rsidRPr="0067148A">
        <w:rPr>
          <w:color w:val="000000" w:themeColor="text1"/>
          <w:shd w:val="clear" w:color="auto" w:fill="FFFFFF"/>
        </w:rPr>
        <w:t>that are equal on their common attribute names</w:t>
      </w:r>
      <w:r w:rsidR="0067148A">
        <w:rPr>
          <w:color w:val="000000" w:themeColor="text1"/>
          <w:shd w:val="clear" w:color="auto" w:fill="FFFFFF"/>
        </w:rPr>
        <w:t xml:space="preserve"> </w:t>
      </w:r>
      <w:r w:rsidR="0067148A" w:rsidRPr="0067148A">
        <w:rPr>
          <w:color w:val="000000" w:themeColor="text1"/>
          <w:shd w:val="clear" w:color="auto" w:fill="FFFFFF"/>
          <w:vertAlign w:val="superscript"/>
        </w:rPr>
        <w:t>[2]</w:t>
      </w:r>
      <w:r w:rsidRPr="0067148A">
        <w:rPr>
          <w:color w:val="000000" w:themeColor="text1"/>
          <w:shd w:val="clear" w:color="auto" w:fill="FFFFFF"/>
        </w:rPr>
        <w:t>.</w:t>
      </w:r>
    </w:p>
    <w:p w:rsidR="0067148A" w:rsidRPr="0067148A" w:rsidRDefault="0067148A" w:rsidP="003E5D61">
      <w:pPr>
        <w:pStyle w:val="NormalWeb"/>
        <w:shd w:val="clear" w:color="auto" w:fill="FFFFFF"/>
        <w:spacing w:before="120" w:beforeAutospacing="0" w:after="120" w:afterAutospacing="0" w:line="360" w:lineRule="auto"/>
        <w:jc w:val="both"/>
        <w:rPr>
          <w:color w:val="000000" w:themeColor="text1"/>
          <w:shd w:val="clear" w:color="auto" w:fill="FFFFFF"/>
        </w:rPr>
      </w:pPr>
      <w:r w:rsidRPr="0067148A">
        <w:rPr>
          <w:color w:val="000000" w:themeColor="text1"/>
          <w:shd w:val="clear" w:color="auto" w:fill="FFFFFF"/>
        </w:rPr>
        <w:t>The natural join is arguably one of the most important operators since it is the relational counterpart of logical AND. Note carefully that if the same variable appears in each of two predicates that are connected by AND, then that variable stands for the same thing and both appearances must always be substituted by the same value. In particular, natural join allows the combination of relations that are associated by a</w:t>
      </w:r>
      <w:r w:rsidRPr="0067148A">
        <w:rPr>
          <w:rStyle w:val="apple-converted-space"/>
          <w:color w:val="000000" w:themeColor="text1"/>
          <w:shd w:val="clear" w:color="auto" w:fill="FFFFFF"/>
        </w:rPr>
        <w:t> </w:t>
      </w:r>
      <w:hyperlink r:id="rId16" w:tooltip="Foreign key" w:history="1">
        <w:r w:rsidRPr="0067148A">
          <w:rPr>
            <w:rStyle w:val="Hyperlink"/>
            <w:color w:val="000000" w:themeColor="text1"/>
            <w:u w:val="none"/>
            <w:shd w:val="clear" w:color="auto" w:fill="FFFFFF"/>
          </w:rPr>
          <w:t>foreign key</w:t>
        </w:r>
      </w:hyperlink>
      <w:r>
        <w:rPr>
          <w:color w:val="000000" w:themeColor="text1"/>
        </w:rPr>
        <w:t xml:space="preserve"> </w:t>
      </w:r>
      <w:r w:rsidRPr="0067148A">
        <w:rPr>
          <w:color w:val="000000" w:themeColor="text1"/>
          <w:vertAlign w:val="superscript"/>
        </w:rPr>
        <w:t>[2]</w:t>
      </w:r>
      <w:r w:rsidRPr="0067148A">
        <w:rPr>
          <w:color w:val="000000" w:themeColor="text1"/>
          <w:shd w:val="clear" w:color="auto" w:fill="FFFFFF"/>
        </w:rPr>
        <w:t>.</w:t>
      </w:r>
    </w:p>
    <w:p w:rsidR="0067148A" w:rsidRPr="0067148A" w:rsidRDefault="0067148A" w:rsidP="0067148A">
      <w:pPr>
        <w:shd w:val="clear" w:color="auto" w:fill="FFFFFF"/>
        <w:spacing w:before="120" w:after="120" w:line="360" w:lineRule="auto"/>
        <w:rPr>
          <w:rFonts w:ascii="Times New Roman" w:eastAsia="Times New Roman" w:hAnsi="Times New Roman" w:cs="Times New Roman"/>
          <w:color w:val="000000" w:themeColor="text1"/>
          <w:sz w:val="24"/>
          <w:szCs w:val="24"/>
        </w:rPr>
      </w:pPr>
      <w:r w:rsidRPr="0067148A">
        <w:rPr>
          <w:rFonts w:ascii="Times New Roman" w:eastAsia="Times New Roman" w:hAnsi="Times New Roman" w:cs="Times New Roman"/>
          <w:color w:val="000000" w:themeColor="text1"/>
          <w:sz w:val="24"/>
          <w:szCs w:val="24"/>
        </w:rPr>
        <w:t>More formally the semantics of the natural join are defined as follows:</w:t>
      </w:r>
    </w:p>
    <w:p w:rsidR="0067148A" w:rsidRDefault="0067148A" w:rsidP="0067148A">
      <w:pPr>
        <w:shd w:val="clear" w:color="auto" w:fill="FFFFFF"/>
        <w:spacing w:after="24" w:line="360" w:lineRule="auto"/>
        <w:ind w:left="720"/>
        <w:rPr>
          <w:rFonts w:ascii="Times New Roman" w:eastAsia="Times New Roman" w:hAnsi="Times New Roman" w:cs="Times New Roman"/>
          <w:color w:val="000000" w:themeColor="text1"/>
          <w:sz w:val="24"/>
          <w:szCs w:val="24"/>
        </w:rPr>
      </w:pPr>
      <w:r w:rsidRPr="0067148A">
        <w:rPr>
          <w:rFonts w:ascii="Times New Roman" w:eastAsia="Times New Roman" w:hAnsi="Times New Roman" w:cs="Times New Roman"/>
          <w:noProof/>
          <w:color w:val="000000" w:themeColor="text1"/>
          <w:sz w:val="24"/>
          <w:szCs w:val="24"/>
        </w:rPr>
        <w:drawing>
          <wp:inline distT="0" distB="0" distL="0" distR="0" wp14:anchorId="45ED801D" wp14:editId="4358B1C6">
            <wp:extent cx="3895725" cy="200025"/>
            <wp:effectExtent l="0" t="0" r="9525" b="9525"/>
            <wp:docPr id="5" name="Picture 5" descr="R \bowtie S = \left\{ t \cup s \ \vert \ t \in R \ \land \ s \in S \ \land \ \mathit{Fun}(t \cup 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 \bowtie S = \left\{ t \cup s \ \vert \ t \in R \ \land \ s \in S \ \land \ \mathit{Fun}(t \cup s) \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200025"/>
                    </a:xfrm>
                    <a:prstGeom prst="rect">
                      <a:avLst/>
                    </a:prstGeom>
                    <a:noFill/>
                    <a:ln>
                      <a:noFill/>
                    </a:ln>
                  </pic:spPr>
                </pic:pic>
              </a:graphicData>
            </a:graphic>
          </wp:inline>
        </w:drawing>
      </w:r>
    </w:p>
    <w:p w:rsidR="0067148A" w:rsidRDefault="0067148A" w:rsidP="0067148A">
      <w:pPr>
        <w:shd w:val="clear" w:color="auto" w:fill="FFFFFF"/>
        <w:spacing w:after="24" w:line="360" w:lineRule="auto"/>
        <w:rPr>
          <w:rFonts w:ascii="Times New Roman" w:eastAsia="Times New Roman" w:hAnsi="Times New Roman" w:cs="Times New Roman"/>
          <w:color w:val="000000" w:themeColor="text1"/>
          <w:sz w:val="24"/>
          <w:szCs w:val="24"/>
        </w:rPr>
      </w:pPr>
    </w:p>
    <w:p w:rsidR="0067148A" w:rsidRDefault="0067148A" w:rsidP="0067148A">
      <w:pPr>
        <w:pStyle w:val="ListParagraph"/>
        <w:numPr>
          <w:ilvl w:val="0"/>
          <w:numId w:val="2"/>
        </w:numPr>
        <w:shd w:val="clear" w:color="auto" w:fill="FFFFFF"/>
        <w:spacing w:after="24" w:line="360" w:lineRule="auto"/>
        <w:rPr>
          <w:rFonts w:ascii="Times New Roman" w:eastAsia="Times New Roman" w:hAnsi="Times New Roman" w:cs="Times New Roman"/>
          <w:b/>
          <w:color w:val="000000" w:themeColor="text1"/>
          <w:sz w:val="32"/>
          <w:szCs w:val="24"/>
        </w:rPr>
      </w:pPr>
      <w:r>
        <w:rPr>
          <w:rFonts w:ascii="Times New Roman" w:eastAsia="Times New Roman" w:hAnsi="Times New Roman" w:cs="Times New Roman"/>
          <w:b/>
          <w:color w:val="000000" w:themeColor="text1"/>
          <w:sz w:val="32"/>
          <w:szCs w:val="24"/>
        </w:rPr>
        <w:t>Inner join:</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An</w:t>
      </w:r>
      <w:r w:rsidRPr="003E5D61">
        <w:rPr>
          <w:rStyle w:val="apple-converted-space"/>
          <w:color w:val="000000" w:themeColor="text1"/>
        </w:rPr>
        <w:t> </w:t>
      </w:r>
      <w:r w:rsidRPr="003E5D61">
        <w:rPr>
          <w:bCs/>
          <w:color w:val="000000" w:themeColor="text1"/>
        </w:rPr>
        <w:t>inner join</w:t>
      </w:r>
      <w:r w:rsidRPr="003E5D61">
        <w:rPr>
          <w:rStyle w:val="apple-converted-space"/>
          <w:color w:val="000000" w:themeColor="text1"/>
        </w:rPr>
        <w:t> </w:t>
      </w:r>
      <w:r w:rsidRPr="003E5D61">
        <w:rPr>
          <w:color w:val="000000" w:themeColor="text1"/>
        </w:rPr>
        <w:t>requires each record in the two joined tables to have matching records, and is a commonly used join operation in</w:t>
      </w:r>
      <w:r w:rsidRPr="003E5D61">
        <w:rPr>
          <w:rStyle w:val="apple-converted-space"/>
          <w:color w:val="000000" w:themeColor="text1"/>
        </w:rPr>
        <w:t> </w:t>
      </w:r>
      <w:hyperlink r:id="rId18" w:tooltip="Application software" w:history="1">
        <w:r w:rsidRPr="003E5D61">
          <w:rPr>
            <w:rStyle w:val="Hyperlink"/>
            <w:color w:val="000000" w:themeColor="text1"/>
            <w:u w:val="none"/>
          </w:rPr>
          <w:t>applications</w:t>
        </w:r>
      </w:hyperlink>
      <w:r w:rsidRPr="003E5D61">
        <w:rPr>
          <w:rStyle w:val="apple-converted-space"/>
          <w:color w:val="000000" w:themeColor="text1"/>
        </w:rPr>
        <w:t> </w:t>
      </w:r>
      <w:r w:rsidRPr="003E5D61">
        <w:rPr>
          <w:color w:val="000000" w:themeColor="text1"/>
        </w:rPr>
        <w:t xml:space="preserve">but should not be assumed to be the best choice in all situations. Inner join creates a new result table by combining column values of two tables (A and B) based upon the join-predicate. The query compares each row of A with each row of B to </w:t>
      </w:r>
      <w:r w:rsidRPr="003E5D61">
        <w:rPr>
          <w:color w:val="000000" w:themeColor="text1"/>
        </w:rPr>
        <w:lastRenderedPageBreak/>
        <w:t>find all pairs of rows which satisfy the join-predicate. When the join-predicate is satisfied by matching non-NULL values, column values for each matched pair of rows of A and B are combined into a result row.</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The result of the join can be defined as the outcome of first taking the</w:t>
      </w:r>
      <w:r w:rsidRPr="003E5D61">
        <w:rPr>
          <w:rStyle w:val="apple-converted-space"/>
          <w:color w:val="000000" w:themeColor="text1"/>
        </w:rPr>
        <w:t> </w:t>
      </w:r>
      <w:hyperlink r:id="rId19" w:tooltip="Cartesian product" w:history="1">
        <w:r w:rsidRPr="003E5D61">
          <w:rPr>
            <w:rStyle w:val="Hyperlink"/>
            <w:color w:val="000000" w:themeColor="text1"/>
            <w:u w:val="none"/>
          </w:rPr>
          <w:t>Cartesian product</w:t>
        </w:r>
      </w:hyperlink>
      <w:r w:rsidRPr="003E5D61">
        <w:rPr>
          <w:rStyle w:val="apple-converted-space"/>
          <w:color w:val="000000" w:themeColor="text1"/>
        </w:rPr>
        <w:t> </w:t>
      </w:r>
      <w:r w:rsidRPr="003E5D61">
        <w:rPr>
          <w:color w:val="000000" w:themeColor="text1"/>
        </w:rPr>
        <w:t>(or</w:t>
      </w:r>
      <w:r w:rsidRPr="003E5D61">
        <w:rPr>
          <w:rStyle w:val="apple-converted-space"/>
          <w:color w:val="000000" w:themeColor="text1"/>
        </w:rPr>
        <w:t> </w:t>
      </w:r>
      <w:hyperlink r:id="rId20" w:anchor="Cross_join" w:history="1">
        <w:r w:rsidRPr="003E5D61">
          <w:rPr>
            <w:rStyle w:val="Hyperlink"/>
            <w:color w:val="000000" w:themeColor="text1"/>
            <w:u w:val="none"/>
          </w:rPr>
          <w:t>Cross join</w:t>
        </w:r>
      </w:hyperlink>
      <w:r w:rsidRPr="003E5D61">
        <w:rPr>
          <w:color w:val="000000" w:themeColor="text1"/>
        </w:rPr>
        <w:t>) of all records in the tables (combining every record in table A with every record in table B) and then returning all records which satisfy the join predicate. Actual SQL implementations normally use other approaches, such as</w:t>
      </w:r>
      <w:r w:rsidRPr="003E5D61">
        <w:rPr>
          <w:rStyle w:val="apple-converted-space"/>
          <w:color w:val="000000" w:themeColor="text1"/>
        </w:rPr>
        <w:t> </w:t>
      </w:r>
      <w:hyperlink r:id="rId21" w:tooltip="Hash join" w:history="1">
        <w:r w:rsidRPr="003E5D61">
          <w:rPr>
            <w:rStyle w:val="Hyperlink"/>
            <w:color w:val="000000" w:themeColor="text1"/>
            <w:u w:val="none"/>
          </w:rPr>
          <w:t>hash joins</w:t>
        </w:r>
      </w:hyperlink>
      <w:r w:rsidRPr="003E5D61">
        <w:rPr>
          <w:rStyle w:val="apple-converted-space"/>
          <w:color w:val="000000" w:themeColor="text1"/>
        </w:rPr>
        <w:t> </w:t>
      </w:r>
      <w:r w:rsidRPr="003E5D61">
        <w:rPr>
          <w:color w:val="000000" w:themeColor="text1"/>
        </w:rPr>
        <w:t>or</w:t>
      </w:r>
      <w:r w:rsidRPr="003E5D61">
        <w:rPr>
          <w:rStyle w:val="apple-converted-space"/>
          <w:color w:val="000000" w:themeColor="text1"/>
        </w:rPr>
        <w:t> </w:t>
      </w:r>
      <w:hyperlink r:id="rId22" w:tooltip="Sort-merge join" w:history="1">
        <w:r w:rsidRPr="003E5D61">
          <w:rPr>
            <w:rStyle w:val="Hyperlink"/>
            <w:color w:val="000000" w:themeColor="text1"/>
            <w:u w:val="none"/>
          </w:rPr>
          <w:t>sort-merge joins</w:t>
        </w:r>
      </w:hyperlink>
      <w:r w:rsidR="003E5D61">
        <w:rPr>
          <w:color w:val="000000" w:themeColor="text1"/>
        </w:rPr>
        <w:t xml:space="preserve">, </w:t>
      </w:r>
      <w:r w:rsidRPr="003E5D61">
        <w:rPr>
          <w:color w:val="000000" w:themeColor="text1"/>
        </w:rPr>
        <w:t>since computing the Cartesian product is slower and would often require a prohibitively large memory space to store.</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SQL specifies two different syntactical ways to express joins: "explicit join notation" and "implicit join notation". Although "implicit join notation" was deprecated in 1992, and its use is not considered a best practice, database systems still support it.</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The "explicit join notation" uses the</w:t>
      </w:r>
      <w:r w:rsidRPr="003E5D61">
        <w:rPr>
          <w:rStyle w:val="apple-converted-space"/>
          <w:color w:val="000000" w:themeColor="text1"/>
        </w:rPr>
        <w:t> </w:t>
      </w:r>
      <w:r w:rsidRPr="003E5D61">
        <w:rPr>
          <w:rStyle w:val="HTMLCode"/>
          <w:rFonts w:ascii="Times New Roman" w:hAnsi="Times New Roman" w:cs="Times New Roman"/>
          <w:b/>
          <w:bCs/>
          <w:color w:val="000000" w:themeColor="text1"/>
          <w:sz w:val="24"/>
          <w:szCs w:val="24"/>
          <w:bdr w:val="single" w:sz="6" w:space="1" w:color="DDDDDD" w:frame="1"/>
          <w:shd w:val="clear" w:color="auto" w:fill="F9F9F9"/>
        </w:rPr>
        <w:t>JOIN</w:t>
      </w:r>
      <w:r w:rsidRPr="003E5D61">
        <w:rPr>
          <w:rStyle w:val="apple-converted-space"/>
          <w:color w:val="000000" w:themeColor="text1"/>
        </w:rPr>
        <w:t> </w:t>
      </w:r>
      <w:r w:rsidRPr="003E5D61">
        <w:rPr>
          <w:color w:val="000000" w:themeColor="text1"/>
        </w:rPr>
        <w:t>keyword, optionally preceded by the</w:t>
      </w:r>
      <w:r w:rsidRPr="003E5D61">
        <w:rPr>
          <w:rStyle w:val="apple-converted-space"/>
          <w:color w:val="000000" w:themeColor="text1"/>
        </w:rPr>
        <w:t> </w:t>
      </w:r>
      <w:r w:rsidRPr="003E5D61">
        <w:rPr>
          <w:rStyle w:val="HTMLCode"/>
          <w:rFonts w:ascii="Times New Roman" w:hAnsi="Times New Roman" w:cs="Times New Roman"/>
          <w:b/>
          <w:bCs/>
          <w:color w:val="000000" w:themeColor="text1"/>
          <w:sz w:val="24"/>
          <w:szCs w:val="24"/>
          <w:bdr w:val="single" w:sz="6" w:space="1" w:color="DDDDDD" w:frame="1"/>
          <w:shd w:val="clear" w:color="auto" w:fill="F9F9F9"/>
        </w:rPr>
        <w:t>INNER</w:t>
      </w:r>
      <w:r w:rsidRPr="003E5D61">
        <w:rPr>
          <w:rStyle w:val="apple-converted-space"/>
          <w:color w:val="000000" w:themeColor="text1"/>
        </w:rPr>
        <w:t> </w:t>
      </w:r>
      <w:r w:rsidRPr="003E5D61">
        <w:rPr>
          <w:color w:val="000000" w:themeColor="text1"/>
        </w:rPr>
        <w:t>keyword, to specify the table to join, and the</w:t>
      </w:r>
      <w:r w:rsidRPr="003E5D61">
        <w:rPr>
          <w:rStyle w:val="apple-converted-space"/>
          <w:color w:val="000000" w:themeColor="text1"/>
        </w:rPr>
        <w:t> </w:t>
      </w:r>
      <w:r w:rsidRPr="003E5D61">
        <w:rPr>
          <w:rStyle w:val="HTMLCode"/>
          <w:rFonts w:ascii="Times New Roman" w:hAnsi="Times New Roman" w:cs="Times New Roman"/>
          <w:b/>
          <w:bCs/>
          <w:color w:val="000000" w:themeColor="text1"/>
          <w:sz w:val="24"/>
          <w:szCs w:val="24"/>
          <w:bdr w:val="single" w:sz="6" w:space="1" w:color="DDDDDD" w:frame="1"/>
          <w:shd w:val="clear" w:color="auto" w:fill="F9F9F9"/>
        </w:rPr>
        <w:t>ON</w:t>
      </w:r>
      <w:r w:rsidRPr="003E5D61">
        <w:rPr>
          <w:rStyle w:val="apple-converted-space"/>
          <w:color w:val="000000" w:themeColor="text1"/>
        </w:rPr>
        <w:t> </w:t>
      </w:r>
      <w:r w:rsidRPr="003E5D61">
        <w:rPr>
          <w:color w:val="000000" w:themeColor="text1"/>
        </w:rPr>
        <w:t>keyword to specify the predicates for the join, as in the following example:</w:t>
      </w:r>
    </w:p>
    <w:p w:rsidR="0067148A" w:rsidRPr="003E5D61" w:rsidRDefault="0067148A" w:rsidP="0067148A">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000000" w:themeColor="text1"/>
          <w:sz w:val="24"/>
          <w:szCs w:val="24"/>
        </w:rPr>
      </w:pPr>
      <w:r w:rsidRPr="003E5D61">
        <w:rPr>
          <w:rFonts w:ascii="Times New Roman" w:eastAsia="Times New Roman" w:hAnsi="Times New Roman" w:cs="Times New Roman"/>
          <w:b/>
          <w:bCs/>
          <w:color w:val="000000" w:themeColor="text1"/>
          <w:sz w:val="24"/>
          <w:szCs w:val="24"/>
        </w:rPr>
        <w:t>SELECT</w:t>
      </w:r>
      <w:r w:rsidRPr="003E5D61">
        <w:rPr>
          <w:rFonts w:ascii="Times New Roman" w:eastAsia="Times New Roman" w:hAnsi="Times New Roman" w:cs="Times New Roman"/>
          <w:color w:val="000000" w:themeColor="text1"/>
          <w:sz w:val="24"/>
          <w:szCs w:val="24"/>
        </w:rPr>
        <w:t xml:space="preserve"> *</w:t>
      </w:r>
    </w:p>
    <w:p w:rsidR="0067148A" w:rsidRPr="003E5D61" w:rsidRDefault="0067148A" w:rsidP="0067148A">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000000" w:themeColor="text1"/>
          <w:sz w:val="24"/>
          <w:szCs w:val="24"/>
        </w:rPr>
      </w:pPr>
      <w:r w:rsidRPr="003E5D61">
        <w:rPr>
          <w:rFonts w:ascii="Times New Roman" w:eastAsia="Times New Roman" w:hAnsi="Times New Roman" w:cs="Times New Roman"/>
          <w:b/>
          <w:bCs/>
          <w:color w:val="000000" w:themeColor="text1"/>
          <w:sz w:val="24"/>
          <w:szCs w:val="24"/>
        </w:rPr>
        <w:t>FROM</w:t>
      </w:r>
      <w:r w:rsidRPr="003E5D61">
        <w:rPr>
          <w:rFonts w:ascii="Times New Roman" w:eastAsia="Times New Roman" w:hAnsi="Times New Roman" w:cs="Times New Roman"/>
          <w:color w:val="000000" w:themeColor="text1"/>
          <w:sz w:val="24"/>
          <w:szCs w:val="24"/>
        </w:rPr>
        <w:t xml:space="preserve"> employee </w:t>
      </w:r>
    </w:p>
    <w:p w:rsidR="0067148A" w:rsidRPr="003E5D61" w:rsidRDefault="0067148A" w:rsidP="0067148A">
      <w:pPr>
        <w:pStyle w:val="ListParagraph"/>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Times New Roman" w:eastAsia="Times New Roman" w:hAnsi="Times New Roman" w:cs="Times New Roman"/>
          <w:color w:val="000000" w:themeColor="text1"/>
          <w:sz w:val="24"/>
          <w:szCs w:val="24"/>
        </w:rPr>
      </w:pPr>
      <w:r w:rsidRPr="003E5D61">
        <w:rPr>
          <w:rFonts w:ascii="Times New Roman" w:eastAsia="Times New Roman" w:hAnsi="Times New Roman" w:cs="Times New Roman"/>
          <w:b/>
          <w:bCs/>
          <w:color w:val="000000" w:themeColor="text1"/>
          <w:sz w:val="24"/>
          <w:szCs w:val="24"/>
        </w:rPr>
        <w:t>INNER</w:t>
      </w:r>
      <w:r w:rsidRPr="003E5D61">
        <w:rPr>
          <w:rFonts w:ascii="Times New Roman" w:eastAsia="Times New Roman" w:hAnsi="Times New Roman" w:cs="Times New Roman"/>
          <w:color w:val="000000" w:themeColor="text1"/>
          <w:sz w:val="24"/>
          <w:szCs w:val="24"/>
        </w:rPr>
        <w:t xml:space="preserve"> </w:t>
      </w:r>
      <w:r w:rsidRPr="003E5D61">
        <w:rPr>
          <w:rFonts w:ascii="Times New Roman" w:eastAsia="Times New Roman" w:hAnsi="Times New Roman" w:cs="Times New Roman"/>
          <w:b/>
          <w:bCs/>
          <w:color w:val="000000" w:themeColor="text1"/>
          <w:sz w:val="24"/>
          <w:szCs w:val="24"/>
        </w:rPr>
        <w:t>JOIN</w:t>
      </w:r>
      <w:r w:rsidRPr="003E5D61">
        <w:rPr>
          <w:rFonts w:ascii="Times New Roman" w:eastAsia="Times New Roman" w:hAnsi="Times New Roman" w:cs="Times New Roman"/>
          <w:color w:val="000000" w:themeColor="text1"/>
          <w:sz w:val="24"/>
          <w:szCs w:val="24"/>
        </w:rPr>
        <w:t xml:space="preserve"> department </w:t>
      </w:r>
      <w:r w:rsidRPr="003E5D61">
        <w:rPr>
          <w:rFonts w:ascii="Times New Roman" w:eastAsia="Times New Roman" w:hAnsi="Times New Roman" w:cs="Times New Roman"/>
          <w:b/>
          <w:bCs/>
          <w:color w:val="000000" w:themeColor="text1"/>
          <w:sz w:val="24"/>
          <w:szCs w:val="24"/>
        </w:rPr>
        <w:t>ON</w:t>
      </w:r>
      <w:r w:rsidRPr="003E5D61">
        <w:rPr>
          <w:rFonts w:ascii="Times New Roman" w:eastAsia="Times New Roman" w:hAnsi="Times New Roman" w:cs="Times New Roman"/>
          <w:color w:val="000000" w:themeColor="text1"/>
          <w:sz w:val="24"/>
          <w:szCs w:val="24"/>
        </w:rPr>
        <w:t xml:space="preserve"> </w:t>
      </w:r>
      <w:proofErr w:type="spellStart"/>
      <w:r w:rsidRPr="003E5D61">
        <w:rPr>
          <w:rFonts w:ascii="Times New Roman" w:eastAsia="Times New Roman" w:hAnsi="Times New Roman" w:cs="Times New Roman"/>
          <w:color w:val="000000" w:themeColor="text1"/>
          <w:sz w:val="24"/>
          <w:szCs w:val="24"/>
        </w:rPr>
        <w:t>employee.DepartmentID</w:t>
      </w:r>
      <w:proofErr w:type="spellEnd"/>
      <w:r w:rsidRPr="003E5D61">
        <w:rPr>
          <w:rFonts w:ascii="Times New Roman" w:eastAsia="Times New Roman" w:hAnsi="Times New Roman" w:cs="Times New Roman"/>
          <w:color w:val="000000" w:themeColor="text1"/>
          <w:sz w:val="24"/>
          <w:szCs w:val="24"/>
        </w:rPr>
        <w:t xml:space="preserve"> = </w:t>
      </w:r>
      <w:proofErr w:type="spellStart"/>
      <w:r w:rsidRPr="003E5D61">
        <w:rPr>
          <w:rFonts w:ascii="Times New Roman" w:eastAsia="Times New Roman" w:hAnsi="Times New Roman" w:cs="Times New Roman"/>
          <w:color w:val="000000" w:themeColor="text1"/>
          <w:sz w:val="24"/>
          <w:szCs w:val="24"/>
        </w:rPr>
        <w:t>department.DepartmentID</w:t>
      </w:r>
      <w:proofErr w:type="spellEnd"/>
      <w:r w:rsidRPr="003E5D61">
        <w:rPr>
          <w:rFonts w:ascii="Times New Roman" w:eastAsia="Times New Roman" w:hAnsi="Times New Roman" w:cs="Times New Roman"/>
          <w:color w:val="000000" w:themeColor="text1"/>
          <w:sz w:val="24"/>
          <w:szCs w:val="24"/>
        </w:rPr>
        <w:t>;</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The "implicit join notation" simply lists the tables for joining, in the</w:t>
      </w:r>
      <w:r w:rsidRPr="003E5D61">
        <w:rPr>
          <w:rStyle w:val="apple-converted-space"/>
          <w:color w:val="000000" w:themeColor="text1"/>
        </w:rPr>
        <w:t> </w:t>
      </w:r>
      <w:r w:rsidRPr="003E5D61">
        <w:rPr>
          <w:rStyle w:val="HTMLCode"/>
          <w:rFonts w:ascii="Times New Roman" w:hAnsi="Times New Roman" w:cs="Times New Roman"/>
          <w:color w:val="000000" w:themeColor="text1"/>
          <w:sz w:val="24"/>
          <w:szCs w:val="24"/>
          <w:bdr w:val="single" w:sz="6" w:space="1" w:color="DDDDDD" w:frame="1"/>
          <w:shd w:val="clear" w:color="auto" w:fill="F9F9F9"/>
        </w:rPr>
        <w:t>FROM</w:t>
      </w:r>
      <w:r w:rsidRPr="003E5D61">
        <w:rPr>
          <w:rStyle w:val="apple-converted-space"/>
          <w:color w:val="000000" w:themeColor="text1"/>
        </w:rPr>
        <w:t> </w:t>
      </w:r>
      <w:r w:rsidRPr="003E5D61">
        <w:rPr>
          <w:color w:val="000000" w:themeColor="text1"/>
        </w:rPr>
        <w:t>clause of the</w:t>
      </w:r>
      <w:r w:rsidRPr="003E5D61">
        <w:rPr>
          <w:rStyle w:val="apple-converted-space"/>
          <w:color w:val="000000" w:themeColor="text1"/>
        </w:rPr>
        <w:t> </w:t>
      </w:r>
      <w:r w:rsidRPr="003E5D61">
        <w:rPr>
          <w:rStyle w:val="HTMLCode"/>
          <w:rFonts w:ascii="Times New Roman" w:hAnsi="Times New Roman" w:cs="Times New Roman"/>
          <w:color w:val="000000" w:themeColor="text1"/>
          <w:sz w:val="24"/>
          <w:szCs w:val="24"/>
          <w:bdr w:val="single" w:sz="6" w:space="1" w:color="DDDDDD" w:frame="1"/>
          <w:shd w:val="clear" w:color="auto" w:fill="F9F9F9"/>
        </w:rPr>
        <w:t>SELECT</w:t>
      </w:r>
      <w:r w:rsidRPr="003E5D61">
        <w:rPr>
          <w:rStyle w:val="apple-converted-space"/>
          <w:color w:val="000000" w:themeColor="text1"/>
        </w:rPr>
        <w:t> </w:t>
      </w:r>
      <w:r w:rsidRPr="003E5D61">
        <w:rPr>
          <w:color w:val="000000" w:themeColor="text1"/>
        </w:rPr>
        <w:t>statement, using commas to separate them. Thus it specifies a</w:t>
      </w:r>
      <w:r w:rsidRPr="003E5D61">
        <w:rPr>
          <w:rStyle w:val="apple-converted-space"/>
          <w:color w:val="000000" w:themeColor="text1"/>
        </w:rPr>
        <w:t> </w:t>
      </w:r>
      <w:hyperlink r:id="rId23" w:anchor="Cross_join" w:history="1">
        <w:r w:rsidRPr="003E5D61">
          <w:rPr>
            <w:rStyle w:val="Hyperlink"/>
            <w:color w:val="000000" w:themeColor="text1"/>
          </w:rPr>
          <w:t>cross join</w:t>
        </w:r>
      </w:hyperlink>
      <w:r w:rsidRPr="003E5D61">
        <w:rPr>
          <w:color w:val="000000" w:themeColor="text1"/>
        </w:rPr>
        <w:t>, and the</w:t>
      </w:r>
      <w:r w:rsidR="003E5D61">
        <w:rPr>
          <w:color w:val="000000" w:themeColor="text1"/>
        </w:rPr>
        <w:t xml:space="preserve"> </w:t>
      </w:r>
      <w:r w:rsidRPr="003E5D61">
        <w:rPr>
          <w:rStyle w:val="HTMLCode"/>
          <w:rFonts w:ascii="Times New Roman" w:hAnsi="Times New Roman" w:cs="Times New Roman"/>
          <w:color w:val="000000" w:themeColor="text1"/>
          <w:sz w:val="24"/>
          <w:szCs w:val="24"/>
          <w:bdr w:val="single" w:sz="6" w:space="1" w:color="DDDDDD" w:frame="1"/>
          <w:shd w:val="clear" w:color="auto" w:fill="F9F9F9"/>
        </w:rPr>
        <w:t>WHERE</w:t>
      </w:r>
      <w:r w:rsidRPr="003E5D61">
        <w:rPr>
          <w:rStyle w:val="apple-converted-space"/>
          <w:color w:val="000000" w:themeColor="text1"/>
        </w:rPr>
        <w:t> </w:t>
      </w:r>
      <w:r w:rsidRPr="003E5D61">
        <w:rPr>
          <w:color w:val="000000" w:themeColor="text1"/>
        </w:rPr>
        <w:t>clause may apply additional filter-predicates (which function comparably to the join-predicates in the explicit notation).</w:t>
      </w:r>
    </w:p>
    <w:p w:rsidR="0067148A" w:rsidRPr="003E5D61" w:rsidRDefault="0067148A" w:rsidP="003E5D61">
      <w:pPr>
        <w:pStyle w:val="NormalWeb"/>
        <w:shd w:val="clear" w:color="auto" w:fill="FFFFFF"/>
        <w:spacing w:before="120" w:beforeAutospacing="0" w:after="120" w:afterAutospacing="0" w:line="360" w:lineRule="auto"/>
        <w:jc w:val="both"/>
        <w:rPr>
          <w:color w:val="000000" w:themeColor="text1"/>
        </w:rPr>
      </w:pPr>
      <w:r w:rsidRPr="003E5D61">
        <w:rPr>
          <w:color w:val="000000" w:themeColor="text1"/>
        </w:rPr>
        <w:t>The following example is equivalent to the previous one, but this time using implicit join notation:</w:t>
      </w:r>
    </w:p>
    <w:p w:rsidR="0067148A" w:rsidRPr="003E5D61" w:rsidRDefault="0067148A" w:rsidP="0067148A">
      <w:pPr>
        <w:pStyle w:val="HTMLPreformatted"/>
        <w:pBdr>
          <w:top w:val="single" w:sz="6" w:space="12" w:color="DDDDDD"/>
          <w:left w:val="single" w:sz="6" w:space="12" w:color="DDDDDD"/>
          <w:bottom w:val="single" w:sz="6" w:space="12" w:color="DDDDDD"/>
          <w:right w:val="single" w:sz="6" w:space="12" w:color="DDDDDD"/>
        </w:pBdr>
        <w:shd w:val="clear" w:color="auto" w:fill="F9F9F9"/>
        <w:spacing w:line="360" w:lineRule="auto"/>
        <w:rPr>
          <w:rFonts w:ascii="Times New Roman" w:hAnsi="Times New Roman" w:cs="Times New Roman"/>
          <w:color w:val="000000" w:themeColor="text1"/>
          <w:sz w:val="24"/>
          <w:szCs w:val="24"/>
        </w:rPr>
      </w:pPr>
      <w:r w:rsidRPr="003E5D61">
        <w:rPr>
          <w:rStyle w:val="k"/>
          <w:rFonts w:ascii="Times New Roman" w:hAnsi="Times New Roman" w:cs="Times New Roman"/>
          <w:b/>
          <w:bCs/>
          <w:color w:val="000000" w:themeColor="text1"/>
          <w:sz w:val="24"/>
          <w:szCs w:val="24"/>
        </w:rPr>
        <w:t>SELECT</w:t>
      </w:r>
      <w:r w:rsidRPr="003E5D61">
        <w:rPr>
          <w:rFonts w:ascii="Times New Roman" w:hAnsi="Times New Roman" w:cs="Times New Roman"/>
          <w:color w:val="000000" w:themeColor="text1"/>
          <w:sz w:val="24"/>
          <w:szCs w:val="24"/>
        </w:rPr>
        <w:t xml:space="preserve"> </w:t>
      </w:r>
      <w:r w:rsidRPr="003E5D61">
        <w:rPr>
          <w:rStyle w:val="o"/>
          <w:rFonts w:ascii="Times New Roman" w:hAnsi="Times New Roman" w:cs="Times New Roman"/>
          <w:color w:val="000000" w:themeColor="text1"/>
          <w:sz w:val="24"/>
          <w:szCs w:val="24"/>
        </w:rPr>
        <w:t>*</w:t>
      </w:r>
    </w:p>
    <w:p w:rsidR="0067148A" w:rsidRPr="003E5D61" w:rsidRDefault="0067148A" w:rsidP="0067148A">
      <w:pPr>
        <w:pStyle w:val="HTMLPreformatted"/>
        <w:pBdr>
          <w:top w:val="single" w:sz="6" w:space="12" w:color="DDDDDD"/>
          <w:left w:val="single" w:sz="6" w:space="12" w:color="DDDDDD"/>
          <w:bottom w:val="single" w:sz="6" w:space="12" w:color="DDDDDD"/>
          <w:right w:val="single" w:sz="6" w:space="12" w:color="DDDDDD"/>
        </w:pBdr>
        <w:shd w:val="clear" w:color="auto" w:fill="F9F9F9"/>
        <w:spacing w:line="360" w:lineRule="auto"/>
        <w:rPr>
          <w:rFonts w:ascii="Times New Roman" w:hAnsi="Times New Roman" w:cs="Times New Roman"/>
          <w:color w:val="000000" w:themeColor="text1"/>
          <w:sz w:val="24"/>
          <w:szCs w:val="24"/>
        </w:rPr>
      </w:pPr>
      <w:r w:rsidRPr="003E5D61">
        <w:rPr>
          <w:rStyle w:val="k"/>
          <w:rFonts w:ascii="Times New Roman" w:hAnsi="Times New Roman" w:cs="Times New Roman"/>
          <w:b/>
          <w:bCs/>
          <w:color w:val="000000" w:themeColor="text1"/>
          <w:sz w:val="24"/>
          <w:szCs w:val="24"/>
        </w:rPr>
        <w:t>FROM</w:t>
      </w:r>
      <w:r w:rsidRPr="003E5D61">
        <w:rPr>
          <w:rFonts w:ascii="Times New Roman" w:hAnsi="Times New Roman" w:cs="Times New Roman"/>
          <w:color w:val="000000" w:themeColor="text1"/>
          <w:sz w:val="24"/>
          <w:szCs w:val="24"/>
        </w:rPr>
        <w:t xml:space="preserve"> </w:t>
      </w:r>
      <w:r w:rsidRPr="003E5D61">
        <w:rPr>
          <w:rStyle w:val="n"/>
          <w:rFonts w:ascii="Times New Roman" w:hAnsi="Times New Roman" w:cs="Times New Roman"/>
          <w:color w:val="000000" w:themeColor="text1"/>
          <w:sz w:val="24"/>
          <w:szCs w:val="24"/>
        </w:rPr>
        <w:t>employee</w:t>
      </w:r>
      <w:r w:rsidRPr="003E5D61">
        <w:rPr>
          <w:rStyle w:val="p"/>
          <w:rFonts w:ascii="Times New Roman" w:hAnsi="Times New Roman" w:cs="Times New Roman"/>
          <w:color w:val="000000" w:themeColor="text1"/>
          <w:sz w:val="24"/>
          <w:szCs w:val="24"/>
        </w:rPr>
        <w:t>,</w:t>
      </w:r>
      <w:r w:rsidRPr="003E5D61">
        <w:rPr>
          <w:rFonts w:ascii="Times New Roman" w:hAnsi="Times New Roman" w:cs="Times New Roman"/>
          <w:color w:val="000000" w:themeColor="text1"/>
          <w:sz w:val="24"/>
          <w:szCs w:val="24"/>
        </w:rPr>
        <w:t xml:space="preserve"> </w:t>
      </w:r>
      <w:r w:rsidRPr="003E5D61">
        <w:rPr>
          <w:rStyle w:val="n"/>
          <w:rFonts w:ascii="Times New Roman" w:hAnsi="Times New Roman" w:cs="Times New Roman"/>
          <w:color w:val="000000" w:themeColor="text1"/>
          <w:sz w:val="24"/>
          <w:szCs w:val="24"/>
        </w:rPr>
        <w:t>department</w:t>
      </w:r>
    </w:p>
    <w:p w:rsidR="0067148A" w:rsidRPr="003E5D61" w:rsidRDefault="0067148A" w:rsidP="0067148A">
      <w:pPr>
        <w:pStyle w:val="HTMLPreformatted"/>
        <w:pBdr>
          <w:top w:val="single" w:sz="6" w:space="12" w:color="DDDDDD"/>
          <w:left w:val="single" w:sz="6" w:space="12" w:color="DDDDDD"/>
          <w:bottom w:val="single" w:sz="6" w:space="12" w:color="DDDDDD"/>
          <w:right w:val="single" w:sz="6" w:space="12" w:color="DDDDDD"/>
        </w:pBdr>
        <w:shd w:val="clear" w:color="auto" w:fill="F9F9F9"/>
        <w:spacing w:line="360" w:lineRule="auto"/>
        <w:rPr>
          <w:rFonts w:ascii="Times New Roman" w:hAnsi="Times New Roman" w:cs="Times New Roman"/>
          <w:color w:val="000000" w:themeColor="text1"/>
          <w:sz w:val="24"/>
          <w:szCs w:val="24"/>
        </w:rPr>
      </w:pPr>
      <w:r w:rsidRPr="003E5D61">
        <w:rPr>
          <w:rStyle w:val="k"/>
          <w:rFonts w:ascii="Times New Roman" w:hAnsi="Times New Roman" w:cs="Times New Roman"/>
          <w:b/>
          <w:bCs/>
          <w:color w:val="000000" w:themeColor="text1"/>
          <w:sz w:val="24"/>
          <w:szCs w:val="24"/>
        </w:rPr>
        <w:t>WHERE</w:t>
      </w:r>
      <w:r w:rsidRPr="003E5D61">
        <w:rPr>
          <w:rFonts w:ascii="Times New Roman" w:hAnsi="Times New Roman" w:cs="Times New Roman"/>
          <w:color w:val="000000" w:themeColor="text1"/>
          <w:sz w:val="24"/>
          <w:szCs w:val="24"/>
        </w:rPr>
        <w:t xml:space="preserve"> </w:t>
      </w:r>
      <w:proofErr w:type="spellStart"/>
      <w:r w:rsidRPr="003E5D61">
        <w:rPr>
          <w:rStyle w:val="n"/>
          <w:rFonts w:ascii="Times New Roman" w:hAnsi="Times New Roman" w:cs="Times New Roman"/>
          <w:color w:val="000000" w:themeColor="text1"/>
          <w:sz w:val="24"/>
          <w:szCs w:val="24"/>
        </w:rPr>
        <w:t>employee</w:t>
      </w:r>
      <w:r w:rsidRPr="003E5D61">
        <w:rPr>
          <w:rStyle w:val="p"/>
          <w:rFonts w:ascii="Times New Roman" w:hAnsi="Times New Roman" w:cs="Times New Roman"/>
          <w:color w:val="000000" w:themeColor="text1"/>
          <w:sz w:val="24"/>
          <w:szCs w:val="24"/>
        </w:rPr>
        <w:t>.</w:t>
      </w:r>
      <w:r w:rsidRPr="003E5D61">
        <w:rPr>
          <w:rStyle w:val="n"/>
          <w:rFonts w:ascii="Times New Roman" w:hAnsi="Times New Roman" w:cs="Times New Roman"/>
          <w:color w:val="000000" w:themeColor="text1"/>
          <w:sz w:val="24"/>
          <w:szCs w:val="24"/>
        </w:rPr>
        <w:t>DepartmentID</w:t>
      </w:r>
      <w:proofErr w:type="spellEnd"/>
      <w:r w:rsidRPr="003E5D61">
        <w:rPr>
          <w:rFonts w:ascii="Times New Roman" w:hAnsi="Times New Roman" w:cs="Times New Roman"/>
          <w:color w:val="000000" w:themeColor="text1"/>
          <w:sz w:val="24"/>
          <w:szCs w:val="24"/>
        </w:rPr>
        <w:t xml:space="preserve"> </w:t>
      </w:r>
      <w:r w:rsidRPr="003E5D61">
        <w:rPr>
          <w:rStyle w:val="o"/>
          <w:rFonts w:ascii="Times New Roman" w:hAnsi="Times New Roman" w:cs="Times New Roman"/>
          <w:color w:val="000000" w:themeColor="text1"/>
          <w:sz w:val="24"/>
          <w:szCs w:val="24"/>
        </w:rPr>
        <w:t>=</w:t>
      </w:r>
      <w:r w:rsidRPr="003E5D61">
        <w:rPr>
          <w:rFonts w:ascii="Times New Roman" w:hAnsi="Times New Roman" w:cs="Times New Roman"/>
          <w:color w:val="000000" w:themeColor="text1"/>
          <w:sz w:val="24"/>
          <w:szCs w:val="24"/>
        </w:rPr>
        <w:t xml:space="preserve"> </w:t>
      </w:r>
      <w:proofErr w:type="spellStart"/>
      <w:r w:rsidRPr="003E5D61">
        <w:rPr>
          <w:rStyle w:val="n"/>
          <w:rFonts w:ascii="Times New Roman" w:hAnsi="Times New Roman" w:cs="Times New Roman"/>
          <w:color w:val="000000" w:themeColor="text1"/>
          <w:sz w:val="24"/>
          <w:szCs w:val="24"/>
        </w:rPr>
        <w:t>department</w:t>
      </w:r>
      <w:r w:rsidRPr="003E5D61">
        <w:rPr>
          <w:rStyle w:val="p"/>
          <w:rFonts w:ascii="Times New Roman" w:hAnsi="Times New Roman" w:cs="Times New Roman"/>
          <w:color w:val="000000" w:themeColor="text1"/>
          <w:sz w:val="24"/>
          <w:szCs w:val="24"/>
        </w:rPr>
        <w:t>.</w:t>
      </w:r>
      <w:r w:rsidRPr="003E5D61">
        <w:rPr>
          <w:rStyle w:val="n"/>
          <w:rFonts w:ascii="Times New Roman" w:hAnsi="Times New Roman" w:cs="Times New Roman"/>
          <w:color w:val="000000" w:themeColor="text1"/>
          <w:sz w:val="24"/>
          <w:szCs w:val="24"/>
        </w:rPr>
        <w:t>DepartmentID</w:t>
      </w:r>
      <w:proofErr w:type="spellEnd"/>
      <w:r w:rsidRPr="003E5D61">
        <w:rPr>
          <w:rStyle w:val="p"/>
          <w:rFonts w:ascii="Times New Roman" w:hAnsi="Times New Roman" w:cs="Times New Roman"/>
          <w:color w:val="000000" w:themeColor="text1"/>
          <w:sz w:val="24"/>
          <w:szCs w:val="24"/>
        </w:rPr>
        <w:t>;</w:t>
      </w:r>
    </w:p>
    <w:p w:rsidR="0067148A" w:rsidRPr="00487FCE" w:rsidRDefault="00487FCE" w:rsidP="00C231EB">
      <w:pPr>
        <w:pStyle w:val="NormalWeb"/>
        <w:numPr>
          <w:ilvl w:val="0"/>
          <w:numId w:val="2"/>
        </w:numPr>
        <w:shd w:val="clear" w:color="auto" w:fill="FFFFFF"/>
        <w:spacing w:before="120" w:beforeAutospacing="0" w:after="120" w:afterAutospacing="0" w:line="360" w:lineRule="auto"/>
        <w:rPr>
          <w:b/>
          <w:color w:val="000000" w:themeColor="text1"/>
          <w:sz w:val="36"/>
        </w:rPr>
      </w:pPr>
      <w:r w:rsidRPr="00487FCE">
        <w:rPr>
          <w:b/>
          <w:color w:val="000000" w:themeColor="text1"/>
          <w:sz w:val="36"/>
        </w:rPr>
        <w:lastRenderedPageBreak/>
        <w:t>Left Join:</w:t>
      </w:r>
    </w:p>
    <w:p w:rsidR="00487FCE" w:rsidRPr="00C231EB" w:rsidRDefault="00487FCE" w:rsidP="00C231EB">
      <w:pPr>
        <w:pStyle w:val="NormalWeb"/>
        <w:shd w:val="clear" w:color="auto" w:fill="FFFFFF"/>
        <w:spacing w:before="120" w:beforeAutospacing="0" w:after="120" w:afterAutospacing="0" w:line="360" w:lineRule="auto"/>
        <w:jc w:val="both"/>
        <w:rPr>
          <w:color w:val="000000" w:themeColor="text1"/>
        </w:rPr>
      </w:pPr>
      <w:r w:rsidRPr="00C231EB">
        <w:rPr>
          <w:color w:val="000000" w:themeColor="text1"/>
        </w:rPr>
        <w:t>The result of a</w:t>
      </w:r>
      <w:r w:rsidRPr="00C231EB">
        <w:rPr>
          <w:rStyle w:val="apple-converted-space"/>
          <w:color w:val="000000" w:themeColor="text1"/>
        </w:rPr>
        <w:t> </w:t>
      </w:r>
      <w:r w:rsidRPr="00C231EB">
        <w:rPr>
          <w:i/>
          <w:iCs/>
          <w:color w:val="000000" w:themeColor="text1"/>
        </w:rPr>
        <w:t>left outer join</w:t>
      </w:r>
      <w:r w:rsidRPr="00C231EB">
        <w:rPr>
          <w:rStyle w:val="apple-converted-space"/>
          <w:color w:val="000000" w:themeColor="text1"/>
        </w:rPr>
        <w:t> </w:t>
      </w:r>
      <w:r w:rsidRPr="00C231EB">
        <w:rPr>
          <w:color w:val="000000" w:themeColor="text1"/>
        </w:rPr>
        <w:t>(or simply</w:t>
      </w:r>
      <w:r w:rsidRPr="00C231EB">
        <w:rPr>
          <w:rStyle w:val="apple-converted-space"/>
          <w:color w:val="000000" w:themeColor="text1"/>
        </w:rPr>
        <w:t> </w:t>
      </w:r>
      <w:r w:rsidRPr="00C231EB">
        <w:rPr>
          <w:b/>
          <w:bCs/>
          <w:color w:val="000000" w:themeColor="text1"/>
        </w:rPr>
        <w:t>left join</w:t>
      </w:r>
      <w:r w:rsidRPr="00C231EB">
        <w:rPr>
          <w:color w:val="000000" w:themeColor="text1"/>
        </w:rPr>
        <w:t>) for tables A and B always contains all records of the "left" table (A), even if the join-condition does not find any matching record in the "right" table (B). This means that if the</w:t>
      </w:r>
      <w:r w:rsidRPr="00C231EB">
        <w:rPr>
          <w:rStyle w:val="apple-converted-space"/>
          <w:color w:val="000000" w:themeColor="text1"/>
        </w:rPr>
        <w:t> </w:t>
      </w:r>
      <w:r w:rsidRPr="00C231EB">
        <w:rPr>
          <w:rStyle w:val="HTMLCode"/>
          <w:rFonts w:ascii="Times New Roman" w:hAnsi="Times New Roman" w:cs="Times New Roman"/>
          <w:color w:val="000000" w:themeColor="text1"/>
          <w:sz w:val="24"/>
          <w:szCs w:val="24"/>
          <w:bdr w:val="single" w:sz="6" w:space="1" w:color="DDDDDD" w:frame="1"/>
          <w:shd w:val="clear" w:color="auto" w:fill="F9F9F9"/>
        </w:rPr>
        <w:t>ON</w:t>
      </w:r>
      <w:r w:rsidRPr="00C231EB">
        <w:rPr>
          <w:rStyle w:val="apple-converted-space"/>
          <w:color w:val="000000" w:themeColor="text1"/>
        </w:rPr>
        <w:t> </w:t>
      </w:r>
      <w:r w:rsidRPr="00C231EB">
        <w:rPr>
          <w:color w:val="000000" w:themeColor="text1"/>
        </w:rPr>
        <w:t>clause matches 0 (zero) records in B (for a given record in A), the join will still return a row in the result (for that record)—but with NULL in each column from B. A</w:t>
      </w:r>
      <w:r w:rsidRPr="00C231EB">
        <w:rPr>
          <w:rStyle w:val="apple-converted-space"/>
          <w:color w:val="000000" w:themeColor="text1"/>
        </w:rPr>
        <w:t> </w:t>
      </w:r>
      <w:r w:rsidRPr="00C231EB">
        <w:rPr>
          <w:b/>
          <w:bCs/>
          <w:color w:val="000000" w:themeColor="text1"/>
        </w:rPr>
        <w:t>left outer join</w:t>
      </w:r>
      <w:r w:rsidRPr="00C231EB">
        <w:rPr>
          <w:rStyle w:val="apple-converted-space"/>
          <w:color w:val="000000" w:themeColor="text1"/>
        </w:rPr>
        <w:t> </w:t>
      </w:r>
      <w:r w:rsidRPr="00C231EB">
        <w:rPr>
          <w:color w:val="000000" w:themeColor="text1"/>
        </w:rPr>
        <w:t>returns all the values from an inner join plus all values in the left table that do not match to the right table, including rows with NULL (empty) values in the link field.</w:t>
      </w:r>
    </w:p>
    <w:p w:rsidR="00487FCE" w:rsidRPr="00C231EB" w:rsidRDefault="00487FCE" w:rsidP="00C231EB">
      <w:pPr>
        <w:pStyle w:val="NormalWeb"/>
        <w:shd w:val="clear" w:color="auto" w:fill="FFFFFF"/>
        <w:spacing w:before="120" w:beforeAutospacing="0" w:after="120" w:afterAutospacing="0" w:line="360" w:lineRule="auto"/>
        <w:jc w:val="both"/>
        <w:rPr>
          <w:color w:val="000000" w:themeColor="text1"/>
        </w:rPr>
      </w:pPr>
      <w:r w:rsidRPr="00C231EB">
        <w:rPr>
          <w:color w:val="000000" w:themeColor="text1"/>
        </w:rPr>
        <w:t>For example, this allows us to find an employee's department, but still shows the employee(s) even when they have not been assigned to a department (contrary to the inner-join example above, where unassigned employees were excluded from the result)</w:t>
      </w:r>
      <w:r w:rsidR="00C231EB">
        <w:rPr>
          <w:color w:val="000000" w:themeColor="text1"/>
        </w:rPr>
        <w:t xml:space="preserve"> </w:t>
      </w:r>
      <w:r w:rsidR="00C231EB" w:rsidRPr="00C231EB">
        <w:rPr>
          <w:color w:val="000000" w:themeColor="text1"/>
          <w:vertAlign w:val="superscript"/>
        </w:rPr>
        <w:t>[3]</w:t>
      </w:r>
      <w:r w:rsidRPr="00C231EB">
        <w:rPr>
          <w:color w:val="000000" w:themeColor="text1"/>
        </w:rPr>
        <w:t>.</w:t>
      </w:r>
    </w:p>
    <w:p w:rsidR="00487FCE" w:rsidRPr="00C231EB" w:rsidRDefault="00487FCE" w:rsidP="00C231EB">
      <w:pPr>
        <w:pStyle w:val="NormalWeb"/>
        <w:shd w:val="clear" w:color="auto" w:fill="FFFFFF"/>
        <w:spacing w:before="120" w:beforeAutospacing="0" w:after="120" w:afterAutospacing="0" w:line="360" w:lineRule="auto"/>
        <w:jc w:val="both"/>
        <w:rPr>
          <w:color w:val="000000" w:themeColor="text1"/>
        </w:rPr>
      </w:pPr>
      <w:r w:rsidRPr="00C231EB">
        <w:rPr>
          <w:color w:val="000000" w:themeColor="text1"/>
        </w:rPr>
        <w:t>Example of a left outer join (the</w:t>
      </w:r>
      <w:r w:rsidRPr="00C231EB">
        <w:rPr>
          <w:rStyle w:val="apple-converted-space"/>
          <w:color w:val="000000" w:themeColor="text1"/>
        </w:rPr>
        <w:t> </w:t>
      </w:r>
      <w:r w:rsidRPr="00C231EB">
        <w:rPr>
          <w:rStyle w:val="HTMLCode"/>
          <w:rFonts w:ascii="Times New Roman" w:hAnsi="Times New Roman" w:cs="Times New Roman"/>
          <w:b/>
          <w:bCs/>
          <w:color w:val="000000" w:themeColor="text1"/>
          <w:sz w:val="24"/>
          <w:szCs w:val="24"/>
          <w:bdr w:val="single" w:sz="6" w:space="1" w:color="DDDDDD" w:frame="1"/>
          <w:shd w:val="clear" w:color="auto" w:fill="F9F9F9"/>
        </w:rPr>
        <w:t>OUTER</w:t>
      </w:r>
      <w:r w:rsidRPr="00C231EB">
        <w:rPr>
          <w:rStyle w:val="apple-converted-space"/>
          <w:color w:val="000000" w:themeColor="text1"/>
        </w:rPr>
        <w:t> </w:t>
      </w:r>
      <w:r w:rsidRPr="00C231EB">
        <w:rPr>
          <w:color w:val="000000" w:themeColor="text1"/>
        </w:rPr>
        <w:t>keyword is optional), with the additional result row (compared with the inner join) italicized:</w:t>
      </w:r>
    </w:p>
    <w:p w:rsidR="00487FCE" w:rsidRPr="00C231EB" w:rsidRDefault="00487FCE"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themeColor="text1"/>
          <w:sz w:val="24"/>
          <w:szCs w:val="24"/>
        </w:rPr>
      </w:pPr>
      <w:r w:rsidRPr="00C231EB">
        <w:rPr>
          <w:rStyle w:val="k"/>
          <w:rFonts w:ascii="Times New Roman" w:hAnsi="Times New Roman" w:cs="Times New Roman"/>
          <w:b/>
          <w:bCs/>
          <w:color w:val="000000" w:themeColor="text1"/>
          <w:sz w:val="24"/>
          <w:szCs w:val="24"/>
        </w:rPr>
        <w:t>SELECT</w:t>
      </w:r>
      <w:r w:rsidRPr="00C231EB">
        <w:rPr>
          <w:rFonts w:ascii="Times New Roman" w:hAnsi="Times New Roman" w:cs="Times New Roman"/>
          <w:color w:val="000000" w:themeColor="text1"/>
          <w:sz w:val="24"/>
          <w:szCs w:val="24"/>
        </w:rPr>
        <w:t xml:space="preserve"> </w:t>
      </w:r>
      <w:r w:rsidRPr="00C231EB">
        <w:rPr>
          <w:rStyle w:val="o"/>
          <w:rFonts w:ascii="Times New Roman" w:hAnsi="Times New Roman" w:cs="Times New Roman"/>
          <w:color w:val="000000" w:themeColor="text1"/>
          <w:sz w:val="24"/>
          <w:szCs w:val="24"/>
        </w:rPr>
        <w:t>*</w:t>
      </w:r>
    </w:p>
    <w:p w:rsidR="00487FCE" w:rsidRPr="00C231EB" w:rsidRDefault="00487FCE"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themeColor="text1"/>
          <w:sz w:val="24"/>
          <w:szCs w:val="24"/>
        </w:rPr>
      </w:pPr>
      <w:r w:rsidRPr="00C231EB">
        <w:rPr>
          <w:rStyle w:val="k"/>
          <w:rFonts w:ascii="Times New Roman" w:hAnsi="Times New Roman" w:cs="Times New Roman"/>
          <w:b/>
          <w:bCs/>
          <w:color w:val="000000" w:themeColor="text1"/>
          <w:sz w:val="24"/>
          <w:szCs w:val="24"/>
        </w:rPr>
        <w:t>FROM</w:t>
      </w:r>
      <w:r w:rsidRPr="00C231EB">
        <w:rPr>
          <w:rFonts w:ascii="Times New Roman" w:hAnsi="Times New Roman" w:cs="Times New Roman"/>
          <w:color w:val="000000" w:themeColor="text1"/>
          <w:sz w:val="24"/>
          <w:szCs w:val="24"/>
        </w:rPr>
        <w:t xml:space="preserve"> </w:t>
      </w:r>
      <w:r w:rsidRPr="00C231EB">
        <w:rPr>
          <w:rStyle w:val="n"/>
          <w:rFonts w:ascii="Times New Roman" w:hAnsi="Times New Roman" w:cs="Times New Roman"/>
          <w:color w:val="000000" w:themeColor="text1"/>
          <w:sz w:val="24"/>
          <w:szCs w:val="24"/>
        </w:rPr>
        <w:t>employee</w:t>
      </w:r>
      <w:r w:rsidRPr="00C231EB">
        <w:rPr>
          <w:rFonts w:ascii="Times New Roman" w:hAnsi="Times New Roman" w:cs="Times New Roman"/>
          <w:color w:val="000000" w:themeColor="text1"/>
          <w:sz w:val="24"/>
          <w:szCs w:val="24"/>
        </w:rPr>
        <w:t xml:space="preserve"> </w:t>
      </w:r>
    </w:p>
    <w:p w:rsidR="00487FCE" w:rsidRPr="00C231EB" w:rsidRDefault="00487FCE"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Times New Roman" w:hAnsi="Times New Roman" w:cs="Times New Roman"/>
          <w:color w:val="000000" w:themeColor="text1"/>
          <w:sz w:val="24"/>
          <w:szCs w:val="24"/>
        </w:rPr>
      </w:pPr>
      <w:r w:rsidRPr="00C231EB">
        <w:rPr>
          <w:rStyle w:val="k"/>
          <w:rFonts w:ascii="Times New Roman" w:hAnsi="Times New Roman" w:cs="Times New Roman"/>
          <w:b/>
          <w:bCs/>
          <w:color w:val="000000" w:themeColor="text1"/>
          <w:sz w:val="24"/>
          <w:szCs w:val="24"/>
        </w:rPr>
        <w:t>LEFT</w:t>
      </w:r>
      <w:r w:rsidRPr="00C231EB">
        <w:rPr>
          <w:rFonts w:ascii="Times New Roman" w:hAnsi="Times New Roman" w:cs="Times New Roman"/>
          <w:color w:val="000000" w:themeColor="text1"/>
          <w:sz w:val="24"/>
          <w:szCs w:val="24"/>
        </w:rPr>
        <w:t xml:space="preserve"> </w:t>
      </w:r>
      <w:r w:rsidRPr="00C231EB">
        <w:rPr>
          <w:rStyle w:val="k"/>
          <w:rFonts w:ascii="Times New Roman" w:hAnsi="Times New Roman" w:cs="Times New Roman"/>
          <w:b/>
          <w:bCs/>
          <w:color w:val="000000" w:themeColor="text1"/>
          <w:sz w:val="24"/>
          <w:szCs w:val="24"/>
        </w:rPr>
        <w:t>OUTER</w:t>
      </w:r>
      <w:r w:rsidRPr="00C231EB">
        <w:rPr>
          <w:rFonts w:ascii="Times New Roman" w:hAnsi="Times New Roman" w:cs="Times New Roman"/>
          <w:color w:val="000000" w:themeColor="text1"/>
          <w:sz w:val="24"/>
          <w:szCs w:val="24"/>
        </w:rPr>
        <w:t xml:space="preserve"> </w:t>
      </w:r>
      <w:r w:rsidRPr="00C231EB">
        <w:rPr>
          <w:rStyle w:val="k"/>
          <w:rFonts w:ascii="Times New Roman" w:hAnsi="Times New Roman" w:cs="Times New Roman"/>
          <w:b/>
          <w:bCs/>
          <w:color w:val="000000" w:themeColor="text1"/>
          <w:sz w:val="24"/>
          <w:szCs w:val="24"/>
        </w:rPr>
        <w:t>JOIN</w:t>
      </w:r>
      <w:r w:rsidRPr="00C231EB">
        <w:rPr>
          <w:rFonts w:ascii="Times New Roman" w:hAnsi="Times New Roman" w:cs="Times New Roman"/>
          <w:color w:val="000000" w:themeColor="text1"/>
          <w:sz w:val="24"/>
          <w:szCs w:val="24"/>
        </w:rPr>
        <w:t xml:space="preserve"> </w:t>
      </w:r>
      <w:r w:rsidRPr="00C231EB">
        <w:rPr>
          <w:rStyle w:val="n"/>
          <w:rFonts w:ascii="Times New Roman" w:hAnsi="Times New Roman" w:cs="Times New Roman"/>
          <w:color w:val="000000" w:themeColor="text1"/>
          <w:sz w:val="24"/>
          <w:szCs w:val="24"/>
        </w:rPr>
        <w:t>department</w:t>
      </w:r>
      <w:r w:rsidRPr="00C231EB">
        <w:rPr>
          <w:rFonts w:ascii="Times New Roman" w:hAnsi="Times New Roman" w:cs="Times New Roman"/>
          <w:color w:val="000000" w:themeColor="text1"/>
          <w:sz w:val="24"/>
          <w:szCs w:val="24"/>
        </w:rPr>
        <w:t xml:space="preserve"> </w:t>
      </w:r>
      <w:r w:rsidRPr="00C231EB">
        <w:rPr>
          <w:rStyle w:val="k"/>
          <w:rFonts w:ascii="Times New Roman" w:hAnsi="Times New Roman" w:cs="Times New Roman"/>
          <w:b/>
          <w:bCs/>
          <w:color w:val="000000" w:themeColor="text1"/>
          <w:sz w:val="24"/>
          <w:szCs w:val="24"/>
        </w:rPr>
        <w:t>ON</w:t>
      </w:r>
      <w:r w:rsidRPr="00C231EB">
        <w:rPr>
          <w:rFonts w:ascii="Times New Roman" w:hAnsi="Times New Roman" w:cs="Times New Roman"/>
          <w:color w:val="000000" w:themeColor="text1"/>
          <w:sz w:val="24"/>
          <w:szCs w:val="24"/>
        </w:rPr>
        <w:t xml:space="preserve"> </w:t>
      </w:r>
      <w:proofErr w:type="spellStart"/>
      <w:r w:rsidRPr="00C231EB">
        <w:rPr>
          <w:rStyle w:val="n"/>
          <w:rFonts w:ascii="Times New Roman" w:hAnsi="Times New Roman" w:cs="Times New Roman"/>
          <w:color w:val="000000" w:themeColor="text1"/>
          <w:sz w:val="24"/>
          <w:szCs w:val="24"/>
        </w:rPr>
        <w:t>employee</w:t>
      </w:r>
      <w:r w:rsidRPr="00C231EB">
        <w:rPr>
          <w:rStyle w:val="p"/>
          <w:rFonts w:ascii="Times New Roman" w:hAnsi="Times New Roman" w:cs="Times New Roman"/>
          <w:color w:val="000000" w:themeColor="text1"/>
          <w:sz w:val="24"/>
          <w:szCs w:val="24"/>
        </w:rPr>
        <w:t>.</w:t>
      </w:r>
      <w:r w:rsidRPr="00C231EB">
        <w:rPr>
          <w:rStyle w:val="n"/>
          <w:rFonts w:ascii="Times New Roman" w:hAnsi="Times New Roman" w:cs="Times New Roman"/>
          <w:color w:val="000000" w:themeColor="text1"/>
          <w:sz w:val="24"/>
          <w:szCs w:val="24"/>
        </w:rPr>
        <w:t>DepartmentID</w:t>
      </w:r>
      <w:proofErr w:type="spellEnd"/>
      <w:r w:rsidRPr="00C231EB">
        <w:rPr>
          <w:rFonts w:ascii="Times New Roman" w:hAnsi="Times New Roman" w:cs="Times New Roman"/>
          <w:color w:val="000000" w:themeColor="text1"/>
          <w:sz w:val="24"/>
          <w:szCs w:val="24"/>
        </w:rPr>
        <w:t xml:space="preserve"> </w:t>
      </w:r>
      <w:r w:rsidRPr="00C231EB">
        <w:rPr>
          <w:rStyle w:val="o"/>
          <w:rFonts w:ascii="Times New Roman" w:hAnsi="Times New Roman" w:cs="Times New Roman"/>
          <w:color w:val="000000" w:themeColor="text1"/>
          <w:sz w:val="24"/>
          <w:szCs w:val="24"/>
        </w:rPr>
        <w:t>=</w:t>
      </w:r>
      <w:r w:rsidRPr="00C231EB">
        <w:rPr>
          <w:rFonts w:ascii="Times New Roman" w:hAnsi="Times New Roman" w:cs="Times New Roman"/>
          <w:color w:val="000000" w:themeColor="text1"/>
          <w:sz w:val="24"/>
          <w:szCs w:val="24"/>
        </w:rPr>
        <w:t xml:space="preserve"> </w:t>
      </w:r>
      <w:proofErr w:type="spellStart"/>
      <w:r w:rsidRPr="00C231EB">
        <w:rPr>
          <w:rStyle w:val="n"/>
          <w:rFonts w:ascii="Times New Roman" w:hAnsi="Times New Roman" w:cs="Times New Roman"/>
          <w:color w:val="000000" w:themeColor="text1"/>
          <w:sz w:val="24"/>
          <w:szCs w:val="24"/>
        </w:rPr>
        <w:t>department</w:t>
      </w:r>
      <w:r w:rsidRPr="00C231EB">
        <w:rPr>
          <w:rStyle w:val="p"/>
          <w:rFonts w:ascii="Times New Roman" w:hAnsi="Times New Roman" w:cs="Times New Roman"/>
          <w:color w:val="000000" w:themeColor="text1"/>
          <w:sz w:val="24"/>
          <w:szCs w:val="24"/>
        </w:rPr>
        <w:t>.</w:t>
      </w:r>
      <w:r w:rsidRPr="00C231EB">
        <w:rPr>
          <w:rStyle w:val="n"/>
          <w:rFonts w:ascii="Times New Roman" w:hAnsi="Times New Roman" w:cs="Times New Roman"/>
          <w:color w:val="000000" w:themeColor="text1"/>
          <w:sz w:val="24"/>
          <w:szCs w:val="24"/>
        </w:rPr>
        <w:t>DepartmentID</w:t>
      </w:r>
      <w:proofErr w:type="spellEnd"/>
      <w:r w:rsidRPr="00C231EB">
        <w:rPr>
          <w:rStyle w:val="p"/>
          <w:rFonts w:ascii="Times New Roman" w:hAnsi="Times New Roman" w:cs="Times New Roman"/>
          <w:color w:val="000000" w:themeColor="text1"/>
          <w:sz w:val="24"/>
          <w:szCs w:val="24"/>
        </w:rPr>
        <w:t>;</w:t>
      </w:r>
    </w:p>
    <w:p w:rsidR="00C231EB" w:rsidRDefault="00C231EB" w:rsidP="00C231EB">
      <w:pPr>
        <w:pStyle w:val="NormalWeb"/>
        <w:shd w:val="clear" w:color="auto" w:fill="FFFFFF"/>
        <w:spacing w:before="120" w:beforeAutospacing="0" w:after="120" w:afterAutospacing="0" w:line="360" w:lineRule="auto"/>
        <w:jc w:val="both"/>
        <w:rPr>
          <w:color w:val="000000" w:themeColor="text1"/>
        </w:rPr>
      </w:pPr>
    </w:p>
    <w:p w:rsidR="00C231EB" w:rsidRDefault="00C231EB" w:rsidP="00C231EB">
      <w:pPr>
        <w:pStyle w:val="NormalWeb"/>
        <w:numPr>
          <w:ilvl w:val="0"/>
          <w:numId w:val="2"/>
        </w:numPr>
        <w:shd w:val="clear" w:color="auto" w:fill="FFFFFF"/>
        <w:spacing w:before="120" w:beforeAutospacing="0" w:after="120" w:afterAutospacing="0" w:line="360" w:lineRule="auto"/>
        <w:jc w:val="both"/>
        <w:rPr>
          <w:b/>
          <w:color w:val="000000" w:themeColor="text1"/>
          <w:sz w:val="36"/>
        </w:rPr>
      </w:pPr>
      <w:r w:rsidRPr="00C231EB">
        <w:rPr>
          <w:b/>
          <w:color w:val="000000" w:themeColor="text1"/>
          <w:sz w:val="36"/>
        </w:rPr>
        <w:t>Right Join:</w:t>
      </w:r>
    </w:p>
    <w:p w:rsidR="00C231EB" w:rsidRPr="00C231EB" w:rsidRDefault="00C231EB" w:rsidP="00C231EB">
      <w:pPr>
        <w:pStyle w:val="NormalWeb"/>
        <w:shd w:val="clear" w:color="auto" w:fill="FFFFFF"/>
        <w:spacing w:before="120" w:beforeAutospacing="0" w:after="120" w:afterAutospacing="0" w:line="360" w:lineRule="auto"/>
        <w:jc w:val="both"/>
        <w:rPr>
          <w:color w:val="000000" w:themeColor="text1"/>
        </w:rPr>
      </w:pPr>
      <w:r w:rsidRPr="00C231EB">
        <w:rPr>
          <w:color w:val="000000" w:themeColor="text1"/>
        </w:rPr>
        <w:t>A</w:t>
      </w:r>
      <w:r w:rsidRPr="00C231EB">
        <w:rPr>
          <w:rStyle w:val="apple-converted-space"/>
          <w:color w:val="000000" w:themeColor="text1"/>
        </w:rPr>
        <w:t> </w:t>
      </w:r>
      <w:r w:rsidRPr="00C231EB">
        <w:rPr>
          <w:b/>
          <w:bCs/>
          <w:color w:val="000000" w:themeColor="text1"/>
        </w:rPr>
        <w:t>right outer join</w:t>
      </w:r>
      <w:r w:rsidRPr="00C231EB">
        <w:rPr>
          <w:rStyle w:val="apple-converted-space"/>
          <w:color w:val="000000" w:themeColor="text1"/>
        </w:rPr>
        <w:t> </w:t>
      </w:r>
      <w:r w:rsidRPr="00C231EB">
        <w:rPr>
          <w:color w:val="000000" w:themeColor="text1"/>
        </w:rPr>
        <w:t>(or</w:t>
      </w:r>
      <w:r w:rsidRPr="00C231EB">
        <w:rPr>
          <w:rStyle w:val="apple-converted-space"/>
          <w:color w:val="000000" w:themeColor="text1"/>
        </w:rPr>
        <w:t> </w:t>
      </w:r>
      <w:r w:rsidRPr="00C231EB">
        <w:rPr>
          <w:b/>
          <w:bCs/>
          <w:color w:val="000000" w:themeColor="text1"/>
        </w:rPr>
        <w:t>right join</w:t>
      </w:r>
      <w:r w:rsidRPr="00C231EB">
        <w:rPr>
          <w:color w:val="000000" w:themeColor="text1"/>
        </w:rPr>
        <w:t>) closely resembles a left outer join, except with the treatment of the tables reversed. Every row from the "right" table (B) will appear in the joined table at least once. If no matching row from the "left" table (A) exists, NULL will appear in columns from A for those records that have no match in B.</w:t>
      </w:r>
    </w:p>
    <w:p w:rsidR="00C231EB" w:rsidRPr="00C231EB" w:rsidRDefault="00C231EB" w:rsidP="00C231EB">
      <w:pPr>
        <w:pStyle w:val="NormalWeb"/>
        <w:shd w:val="clear" w:color="auto" w:fill="FFFFFF"/>
        <w:spacing w:before="120" w:beforeAutospacing="0" w:after="120" w:afterAutospacing="0" w:line="360" w:lineRule="auto"/>
        <w:jc w:val="both"/>
        <w:rPr>
          <w:color w:val="000000" w:themeColor="text1"/>
        </w:rPr>
      </w:pPr>
      <w:r w:rsidRPr="00C231EB">
        <w:rPr>
          <w:color w:val="000000" w:themeColor="text1"/>
        </w:rPr>
        <w:t>A right outer join returns all the values from the right table and matched values from the left table (NULL in the case of no matching join predicate). For example, this allows us to find each employee and his or her department, but still show departments that have no employees</w:t>
      </w:r>
      <w:r>
        <w:rPr>
          <w:color w:val="000000" w:themeColor="text1"/>
        </w:rPr>
        <w:t xml:space="preserve"> </w:t>
      </w:r>
      <w:r w:rsidRPr="00C231EB">
        <w:rPr>
          <w:color w:val="000000" w:themeColor="text1"/>
          <w:vertAlign w:val="superscript"/>
        </w:rPr>
        <w:t>[4]</w:t>
      </w:r>
      <w:r w:rsidRPr="00C231EB">
        <w:rPr>
          <w:color w:val="000000" w:themeColor="text1"/>
        </w:rPr>
        <w:t>.</w:t>
      </w:r>
    </w:p>
    <w:p w:rsidR="00C231EB" w:rsidRPr="00C231EB" w:rsidRDefault="00C231EB" w:rsidP="00C231EB">
      <w:pPr>
        <w:pStyle w:val="NormalWeb"/>
        <w:shd w:val="clear" w:color="auto" w:fill="FFFFFF"/>
        <w:spacing w:before="120" w:beforeAutospacing="0" w:after="120" w:afterAutospacing="0" w:line="360" w:lineRule="auto"/>
        <w:rPr>
          <w:color w:val="000000" w:themeColor="text1"/>
        </w:rPr>
      </w:pPr>
      <w:r w:rsidRPr="00C231EB">
        <w:rPr>
          <w:color w:val="000000" w:themeColor="text1"/>
        </w:rPr>
        <w:t>Below is an example of a right outer join (the</w:t>
      </w:r>
      <w:r w:rsidRPr="00C231EB">
        <w:rPr>
          <w:rStyle w:val="apple-converted-space"/>
          <w:color w:val="000000" w:themeColor="text1"/>
        </w:rPr>
        <w:t> </w:t>
      </w:r>
      <w:r w:rsidRPr="00C231EB">
        <w:rPr>
          <w:rStyle w:val="HTMLCode"/>
          <w:rFonts w:ascii="Times New Roman" w:hAnsi="Times New Roman" w:cs="Times New Roman"/>
          <w:b/>
          <w:bCs/>
          <w:color w:val="000000" w:themeColor="text1"/>
          <w:sz w:val="24"/>
          <w:szCs w:val="24"/>
          <w:bdr w:val="single" w:sz="6" w:space="1" w:color="DDDDDD" w:frame="1"/>
          <w:shd w:val="clear" w:color="auto" w:fill="F9F9F9"/>
        </w:rPr>
        <w:t>OUTER</w:t>
      </w:r>
      <w:r w:rsidRPr="00C231EB">
        <w:rPr>
          <w:rStyle w:val="apple-converted-space"/>
          <w:color w:val="000000" w:themeColor="text1"/>
        </w:rPr>
        <w:t> </w:t>
      </w:r>
      <w:r w:rsidRPr="00C231EB">
        <w:rPr>
          <w:color w:val="000000" w:themeColor="text1"/>
        </w:rPr>
        <w:t>keyword is optional), with the additional result row italicized:</w:t>
      </w:r>
    </w:p>
    <w:p w:rsidR="00C231EB" w:rsidRDefault="00C231EB"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
          <w:b/>
          <w:bCs/>
          <w:color w:val="008000"/>
        </w:rPr>
        <w:lastRenderedPageBreak/>
        <w:t>SELECT</w:t>
      </w:r>
      <w:r>
        <w:rPr>
          <w:color w:val="000000"/>
        </w:rPr>
        <w:t xml:space="preserve"> </w:t>
      </w:r>
      <w:r>
        <w:rPr>
          <w:rStyle w:val="o"/>
          <w:color w:val="666666"/>
        </w:rPr>
        <w:t>*</w:t>
      </w:r>
    </w:p>
    <w:p w:rsidR="00C231EB" w:rsidRDefault="00C231EB"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
          <w:b/>
          <w:bCs/>
          <w:color w:val="008000"/>
        </w:rPr>
        <w:t>FROM</w:t>
      </w:r>
      <w:r>
        <w:rPr>
          <w:color w:val="000000"/>
        </w:rPr>
        <w:t xml:space="preserve"> </w:t>
      </w:r>
      <w:r>
        <w:rPr>
          <w:rStyle w:val="n"/>
          <w:color w:val="000000"/>
        </w:rPr>
        <w:t>employee</w:t>
      </w:r>
      <w:r>
        <w:rPr>
          <w:color w:val="000000"/>
        </w:rPr>
        <w:t xml:space="preserve"> </w:t>
      </w:r>
      <w:r>
        <w:rPr>
          <w:rStyle w:val="k"/>
          <w:b/>
          <w:bCs/>
          <w:color w:val="008000"/>
        </w:rPr>
        <w:t>RIGHT</w:t>
      </w:r>
      <w:r>
        <w:rPr>
          <w:color w:val="000000"/>
        </w:rPr>
        <w:t xml:space="preserve"> </w:t>
      </w:r>
      <w:r>
        <w:rPr>
          <w:rStyle w:val="k"/>
          <w:b/>
          <w:bCs/>
          <w:color w:val="008000"/>
        </w:rPr>
        <w:t>OUTER</w:t>
      </w:r>
      <w:r>
        <w:rPr>
          <w:color w:val="000000"/>
        </w:rPr>
        <w:t xml:space="preserve"> </w:t>
      </w:r>
      <w:r>
        <w:rPr>
          <w:rStyle w:val="k"/>
          <w:b/>
          <w:bCs/>
          <w:color w:val="008000"/>
        </w:rPr>
        <w:t>JOIN</w:t>
      </w:r>
      <w:r>
        <w:rPr>
          <w:color w:val="000000"/>
        </w:rPr>
        <w:t xml:space="preserve"> </w:t>
      </w:r>
      <w:r>
        <w:rPr>
          <w:rStyle w:val="n"/>
          <w:color w:val="000000"/>
        </w:rPr>
        <w:t>department</w:t>
      </w:r>
    </w:p>
    <w:p w:rsidR="00C231EB" w:rsidRDefault="00C231EB" w:rsidP="00C231E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k"/>
          <w:b/>
          <w:bCs/>
          <w:color w:val="008000"/>
        </w:rPr>
        <w:t>ON</w:t>
      </w:r>
      <w:r>
        <w:rPr>
          <w:color w:val="000000"/>
        </w:rPr>
        <w:t xml:space="preserve"> </w:t>
      </w:r>
      <w:proofErr w:type="spellStart"/>
      <w:r>
        <w:rPr>
          <w:rStyle w:val="n"/>
          <w:color w:val="000000"/>
        </w:rPr>
        <w:t>employee</w:t>
      </w:r>
      <w:r>
        <w:rPr>
          <w:rStyle w:val="p"/>
          <w:color w:val="000000"/>
        </w:rPr>
        <w:t>.</w:t>
      </w:r>
      <w:r>
        <w:rPr>
          <w:rStyle w:val="n"/>
          <w:color w:val="000000"/>
        </w:rPr>
        <w:t>DepartmentID</w:t>
      </w:r>
      <w:proofErr w:type="spellEnd"/>
      <w:r>
        <w:rPr>
          <w:color w:val="000000"/>
        </w:rPr>
        <w:t xml:space="preserve"> </w:t>
      </w:r>
      <w:r>
        <w:rPr>
          <w:rStyle w:val="o"/>
          <w:color w:val="666666"/>
        </w:rPr>
        <w:t>=</w:t>
      </w:r>
      <w:r>
        <w:rPr>
          <w:color w:val="000000"/>
        </w:rPr>
        <w:t xml:space="preserve"> </w:t>
      </w:r>
      <w:proofErr w:type="spellStart"/>
      <w:r>
        <w:rPr>
          <w:rStyle w:val="n"/>
          <w:color w:val="000000"/>
        </w:rPr>
        <w:t>department</w:t>
      </w:r>
      <w:r>
        <w:rPr>
          <w:rStyle w:val="p"/>
          <w:color w:val="000000"/>
        </w:rPr>
        <w:t>.</w:t>
      </w:r>
      <w:r>
        <w:rPr>
          <w:rStyle w:val="n"/>
          <w:color w:val="000000"/>
        </w:rPr>
        <w:t>DepartmentID</w:t>
      </w:r>
      <w:proofErr w:type="spellEnd"/>
      <w:r>
        <w:rPr>
          <w:rStyle w:val="p"/>
          <w:color w:val="000000"/>
        </w:rPr>
        <w:t>;</w:t>
      </w:r>
    </w:p>
    <w:p w:rsidR="00C231EB" w:rsidRPr="00C231EB" w:rsidRDefault="00C231EB" w:rsidP="00C231EB">
      <w:pPr>
        <w:pStyle w:val="NormalWeb"/>
        <w:shd w:val="clear" w:color="auto" w:fill="FFFFFF"/>
        <w:spacing w:before="120" w:beforeAutospacing="0" w:after="120" w:afterAutospacing="0" w:line="360" w:lineRule="auto"/>
        <w:jc w:val="both"/>
        <w:rPr>
          <w:color w:val="000000" w:themeColor="text1"/>
        </w:rPr>
      </w:pPr>
    </w:p>
    <w:p w:rsidR="00ED64F9" w:rsidRPr="0067148A" w:rsidRDefault="00ED64F9" w:rsidP="0067148A">
      <w:pPr>
        <w:pStyle w:val="NormalWeb"/>
        <w:shd w:val="clear" w:color="auto" w:fill="FFFFFF"/>
        <w:spacing w:before="120" w:beforeAutospacing="0" w:after="120" w:afterAutospacing="0" w:line="360" w:lineRule="auto"/>
        <w:rPr>
          <w:b/>
          <w:color w:val="000000" w:themeColor="text1"/>
          <w:sz w:val="36"/>
        </w:rPr>
      </w:pPr>
      <w:r w:rsidRPr="0067148A">
        <w:rPr>
          <w:b/>
          <w:color w:val="000000" w:themeColor="text1"/>
          <w:sz w:val="36"/>
        </w:rPr>
        <w:t>References:</w:t>
      </w:r>
    </w:p>
    <w:p w:rsidR="00ED64F9" w:rsidRPr="0067148A" w:rsidRDefault="004B2510" w:rsidP="0067148A">
      <w:pPr>
        <w:pStyle w:val="NormalWeb"/>
        <w:numPr>
          <w:ilvl w:val="0"/>
          <w:numId w:val="1"/>
        </w:numPr>
        <w:shd w:val="clear" w:color="auto" w:fill="FFFFFF"/>
        <w:spacing w:before="120" w:beforeAutospacing="0" w:after="120" w:afterAutospacing="0" w:line="360" w:lineRule="auto"/>
        <w:rPr>
          <w:color w:val="000000" w:themeColor="text1"/>
        </w:rPr>
      </w:pPr>
      <w:hyperlink r:id="rId24" w:history="1">
        <w:r w:rsidR="00ED64F9" w:rsidRPr="0067148A">
          <w:rPr>
            <w:rStyle w:val="Hyperlink"/>
            <w:color w:val="000000" w:themeColor="text1"/>
            <w:u w:val="none"/>
          </w:rPr>
          <w:t>https://en.wikipedia.org/wiki/Join_(SQL)</w:t>
        </w:r>
      </w:hyperlink>
      <w:r w:rsidR="0067148A">
        <w:rPr>
          <w:color w:val="000000" w:themeColor="text1"/>
        </w:rPr>
        <w:t xml:space="preserve"> </w:t>
      </w:r>
    </w:p>
    <w:p w:rsidR="00ED64F9" w:rsidRPr="0067148A" w:rsidRDefault="004B2510" w:rsidP="0067148A">
      <w:pPr>
        <w:pStyle w:val="NormalWeb"/>
        <w:numPr>
          <w:ilvl w:val="0"/>
          <w:numId w:val="1"/>
        </w:numPr>
        <w:shd w:val="clear" w:color="auto" w:fill="FFFFFF"/>
        <w:spacing w:before="120" w:beforeAutospacing="0" w:after="120" w:afterAutospacing="0" w:line="360" w:lineRule="auto"/>
        <w:rPr>
          <w:color w:val="000000" w:themeColor="text1"/>
        </w:rPr>
      </w:pPr>
      <w:hyperlink r:id="rId25" w:anchor="Natural_join_.28.E2.8B.88.29" w:history="1">
        <w:r w:rsidR="0067148A" w:rsidRPr="0067148A">
          <w:rPr>
            <w:rStyle w:val="Hyperlink"/>
            <w:color w:val="000000" w:themeColor="text1"/>
            <w:u w:val="none"/>
          </w:rPr>
          <w:t>https://en.wikipedia.org/wiki/Join_(SQL)#Natural_join_.28.E2.8B.88.29</w:t>
        </w:r>
      </w:hyperlink>
      <w:r w:rsidR="0067148A" w:rsidRPr="0067148A">
        <w:rPr>
          <w:color w:val="000000" w:themeColor="text1"/>
        </w:rPr>
        <w:t xml:space="preserve"> </w:t>
      </w:r>
    </w:p>
    <w:p w:rsidR="00ED64F9" w:rsidRPr="0067148A" w:rsidRDefault="00C231EB" w:rsidP="00C231EB">
      <w:pPr>
        <w:pStyle w:val="NormalWeb"/>
        <w:numPr>
          <w:ilvl w:val="0"/>
          <w:numId w:val="1"/>
        </w:numPr>
        <w:shd w:val="clear" w:color="auto" w:fill="FFFFFF"/>
        <w:spacing w:before="120" w:beforeAutospacing="0" w:after="120" w:afterAutospacing="0" w:line="360" w:lineRule="auto"/>
        <w:rPr>
          <w:color w:val="000000" w:themeColor="text1"/>
        </w:rPr>
      </w:pPr>
      <w:r w:rsidRPr="00C231EB">
        <w:rPr>
          <w:color w:val="000000" w:themeColor="text1"/>
        </w:rPr>
        <w:t>https://en.wikipedia.org/wiki/Join_(SQL)#Natural_join_.28.E2.8B.88.29</w:t>
      </w:r>
    </w:p>
    <w:p w:rsidR="00C231EB" w:rsidRPr="004B2510" w:rsidRDefault="004B2510" w:rsidP="004B2510">
      <w:pPr>
        <w:pStyle w:val="NormalWeb"/>
        <w:numPr>
          <w:ilvl w:val="0"/>
          <w:numId w:val="1"/>
        </w:numPr>
        <w:shd w:val="clear" w:color="auto" w:fill="FFFFFF"/>
        <w:spacing w:before="120" w:beforeAutospacing="0" w:after="120" w:afterAutospacing="0" w:line="360" w:lineRule="auto"/>
        <w:rPr>
          <w:color w:val="000000" w:themeColor="text1"/>
        </w:rPr>
      </w:pPr>
      <w:hyperlink r:id="rId26" w:anchor="Right_outer_join" w:history="1">
        <w:r w:rsidR="00C231EB" w:rsidRPr="004A3A67">
          <w:rPr>
            <w:rStyle w:val="Hyperlink"/>
          </w:rPr>
          <w:t>https://en.wikipedia.org/wiki/Join_(SQL)#Right_outer_join</w:t>
        </w:r>
      </w:hyperlink>
      <w:r w:rsidR="00C231EB">
        <w:rPr>
          <w:color w:val="000000" w:themeColor="text1"/>
        </w:rPr>
        <w:t xml:space="preserve"> </w:t>
      </w:r>
    </w:p>
    <w:p w:rsidR="00C231EB" w:rsidRDefault="004B2510" w:rsidP="000F57B4">
      <w:pPr>
        <w:pStyle w:val="NormalWeb"/>
        <w:numPr>
          <w:ilvl w:val="0"/>
          <w:numId w:val="1"/>
        </w:numPr>
        <w:shd w:val="clear" w:color="auto" w:fill="FFFFFF"/>
        <w:spacing w:before="120" w:beforeAutospacing="0" w:after="120" w:afterAutospacing="0" w:line="360" w:lineRule="auto"/>
        <w:rPr>
          <w:color w:val="000000" w:themeColor="text1"/>
        </w:rPr>
      </w:pPr>
      <w:hyperlink r:id="rId27" w:history="1">
        <w:r w:rsidR="000F57B4" w:rsidRPr="004A3A67">
          <w:rPr>
            <w:rStyle w:val="Hyperlink"/>
          </w:rPr>
          <w:t>http://www.w3schools.com/sql/sql_join_left.asp</w:t>
        </w:r>
      </w:hyperlink>
      <w:r w:rsidR="000F57B4">
        <w:rPr>
          <w:color w:val="000000" w:themeColor="text1"/>
        </w:rPr>
        <w:t xml:space="preserve"> </w:t>
      </w:r>
    </w:p>
    <w:p w:rsidR="000F57B4" w:rsidRPr="004B2510" w:rsidRDefault="000F57B4" w:rsidP="004B2510">
      <w:pPr>
        <w:pStyle w:val="NormalWeb"/>
        <w:shd w:val="clear" w:color="auto" w:fill="FFFFFF"/>
        <w:spacing w:before="120" w:beforeAutospacing="0" w:after="120" w:afterAutospacing="0" w:line="360" w:lineRule="auto"/>
        <w:ind w:left="360"/>
        <w:rPr>
          <w:color w:val="000000" w:themeColor="text1"/>
        </w:rPr>
      </w:pPr>
      <w:bookmarkStart w:id="0" w:name="_GoBack"/>
      <w:bookmarkEnd w:id="0"/>
    </w:p>
    <w:p w:rsidR="00C231EB" w:rsidRPr="0067148A" w:rsidRDefault="00C231EB" w:rsidP="00C231EB">
      <w:pPr>
        <w:pStyle w:val="NormalWeb"/>
        <w:shd w:val="clear" w:color="auto" w:fill="FFFFFF"/>
        <w:spacing w:before="120" w:beforeAutospacing="0" w:after="120" w:afterAutospacing="0" w:line="360" w:lineRule="auto"/>
        <w:rPr>
          <w:color w:val="000000" w:themeColor="text1"/>
        </w:rPr>
      </w:pPr>
    </w:p>
    <w:p w:rsidR="00476E8F" w:rsidRPr="0067148A" w:rsidRDefault="00476E8F" w:rsidP="0067148A">
      <w:pPr>
        <w:spacing w:line="360" w:lineRule="auto"/>
        <w:rPr>
          <w:rFonts w:ascii="Times New Roman" w:hAnsi="Times New Roman" w:cs="Times New Roman"/>
          <w:color w:val="000000" w:themeColor="text1"/>
          <w:sz w:val="24"/>
          <w:szCs w:val="24"/>
        </w:rPr>
      </w:pPr>
    </w:p>
    <w:sectPr w:rsidR="00476E8F" w:rsidRPr="0067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615DA"/>
    <w:multiLevelType w:val="hybridMultilevel"/>
    <w:tmpl w:val="0D6AF248"/>
    <w:lvl w:ilvl="0" w:tplc="54583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47FCB"/>
    <w:multiLevelType w:val="hybridMultilevel"/>
    <w:tmpl w:val="7A8E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4F9"/>
    <w:rsid w:val="00015CE8"/>
    <w:rsid w:val="000169B2"/>
    <w:rsid w:val="000A2DE5"/>
    <w:rsid w:val="000D7B87"/>
    <w:rsid w:val="000E361B"/>
    <w:rsid w:val="000F517D"/>
    <w:rsid w:val="000F57B4"/>
    <w:rsid w:val="00114C4A"/>
    <w:rsid w:val="00184B08"/>
    <w:rsid w:val="00187BC0"/>
    <w:rsid w:val="001C39F0"/>
    <w:rsid w:val="001E3EB9"/>
    <w:rsid w:val="001F5F12"/>
    <w:rsid w:val="00232820"/>
    <w:rsid w:val="00240345"/>
    <w:rsid w:val="002A4294"/>
    <w:rsid w:val="002E6D47"/>
    <w:rsid w:val="002F510B"/>
    <w:rsid w:val="00336825"/>
    <w:rsid w:val="003B0D69"/>
    <w:rsid w:val="003C1210"/>
    <w:rsid w:val="003C369F"/>
    <w:rsid w:val="003E5D61"/>
    <w:rsid w:val="003F7472"/>
    <w:rsid w:val="00420497"/>
    <w:rsid w:val="00422BAA"/>
    <w:rsid w:val="0044057F"/>
    <w:rsid w:val="00451B2C"/>
    <w:rsid w:val="00455502"/>
    <w:rsid w:val="00456FBF"/>
    <w:rsid w:val="004679B0"/>
    <w:rsid w:val="00476E8F"/>
    <w:rsid w:val="00487FCE"/>
    <w:rsid w:val="00496C5B"/>
    <w:rsid w:val="004B2510"/>
    <w:rsid w:val="004B6D5B"/>
    <w:rsid w:val="004B7531"/>
    <w:rsid w:val="004C588A"/>
    <w:rsid w:val="00526A11"/>
    <w:rsid w:val="00624A83"/>
    <w:rsid w:val="00641926"/>
    <w:rsid w:val="006520EE"/>
    <w:rsid w:val="006525DC"/>
    <w:rsid w:val="0067148A"/>
    <w:rsid w:val="00693129"/>
    <w:rsid w:val="006D0B4A"/>
    <w:rsid w:val="00712473"/>
    <w:rsid w:val="00794B8F"/>
    <w:rsid w:val="0085392F"/>
    <w:rsid w:val="00860B64"/>
    <w:rsid w:val="00864286"/>
    <w:rsid w:val="0087660C"/>
    <w:rsid w:val="00877C6C"/>
    <w:rsid w:val="008927BC"/>
    <w:rsid w:val="00954BD2"/>
    <w:rsid w:val="00954D67"/>
    <w:rsid w:val="00974E5B"/>
    <w:rsid w:val="00975CE0"/>
    <w:rsid w:val="009B00F6"/>
    <w:rsid w:val="009E1317"/>
    <w:rsid w:val="009E4360"/>
    <w:rsid w:val="009E5C33"/>
    <w:rsid w:val="009F2AD0"/>
    <w:rsid w:val="00A06040"/>
    <w:rsid w:val="00A3297E"/>
    <w:rsid w:val="00AA171A"/>
    <w:rsid w:val="00AE168F"/>
    <w:rsid w:val="00BC63AB"/>
    <w:rsid w:val="00BF0A2F"/>
    <w:rsid w:val="00C231EB"/>
    <w:rsid w:val="00C91DA4"/>
    <w:rsid w:val="00C976A5"/>
    <w:rsid w:val="00CD0AA7"/>
    <w:rsid w:val="00CE7D04"/>
    <w:rsid w:val="00D058CC"/>
    <w:rsid w:val="00D52E82"/>
    <w:rsid w:val="00D70FBB"/>
    <w:rsid w:val="00DD0F4D"/>
    <w:rsid w:val="00DD743A"/>
    <w:rsid w:val="00DE517D"/>
    <w:rsid w:val="00DF6C3A"/>
    <w:rsid w:val="00E25980"/>
    <w:rsid w:val="00E31EDB"/>
    <w:rsid w:val="00E553F4"/>
    <w:rsid w:val="00E56718"/>
    <w:rsid w:val="00EC3B87"/>
    <w:rsid w:val="00ED64F9"/>
    <w:rsid w:val="00F35E54"/>
    <w:rsid w:val="00F80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5201C-FA43-45AA-B640-5AD6F52F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6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6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64F9"/>
  </w:style>
  <w:style w:type="character" w:styleId="Hyperlink">
    <w:name w:val="Hyperlink"/>
    <w:basedOn w:val="DefaultParagraphFont"/>
    <w:uiPriority w:val="99"/>
    <w:unhideWhenUsed/>
    <w:rsid w:val="00ED64F9"/>
    <w:rPr>
      <w:color w:val="0000FF"/>
      <w:u w:val="single"/>
    </w:rPr>
  </w:style>
  <w:style w:type="character" w:styleId="HTMLCode">
    <w:name w:val="HTML Code"/>
    <w:basedOn w:val="DefaultParagraphFont"/>
    <w:uiPriority w:val="99"/>
    <w:semiHidden/>
    <w:unhideWhenUsed/>
    <w:rsid w:val="00ED64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D64F9"/>
    <w:rPr>
      <w:rFonts w:ascii="Times New Roman" w:eastAsia="Times New Roman" w:hAnsi="Times New Roman" w:cs="Times New Roman"/>
      <w:b/>
      <w:bCs/>
      <w:sz w:val="36"/>
      <w:szCs w:val="36"/>
    </w:rPr>
  </w:style>
  <w:style w:type="character" w:customStyle="1" w:styleId="mw-headline">
    <w:name w:val="mw-headline"/>
    <w:basedOn w:val="DefaultParagraphFont"/>
    <w:rsid w:val="00ED64F9"/>
  </w:style>
  <w:style w:type="paragraph" w:styleId="ListParagraph">
    <w:name w:val="List Paragraph"/>
    <w:basedOn w:val="Normal"/>
    <w:uiPriority w:val="34"/>
    <w:qFormat/>
    <w:rsid w:val="0067148A"/>
    <w:pPr>
      <w:ind w:left="720"/>
      <w:contextualSpacing/>
    </w:pPr>
  </w:style>
  <w:style w:type="paragraph" w:styleId="HTMLPreformatted">
    <w:name w:val="HTML Preformatted"/>
    <w:basedOn w:val="Normal"/>
    <w:link w:val="HTMLPreformattedChar"/>
    <w:uiPriority w:val="99"/>
    <w:semiHidden/>
    <w:unhideWhenUsed/>
    <w:rsid w:val="0067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48A"/>
    <w:rPr>
      <w:rFonts w:ascii="Courier New" w:eastAsia="Times New Roman" w:hAnsi="Courier New" w:cs="Courier New"/>
      <w:sz w:val="20"/>
      <w:szCs w:val="20"/>
    </w:rPr>
  </w:style>
  <w:style w:type="character" w:customStyle="1" w:styleId="k">
    <w:name w:val="k"/>
    <w:basedOn w:val="DefaultParagraphFont"/>
    <w:rsid w:val="0067148A"/>
  </w:style>
  <w:style w:type="character" w:customStyle="1" w:styleId="o">
    <w:name w:val="o"/>
    <w:basedOn w:val="DefaultParagraphFont"/>
    <w:rsid w:val="0067148A"/>
  </w:style>
  <w:style w:type="character" w:customStyle="1" w:styleId="n">
    <w:name w:val="n"/>
    <w:basedOn w:val="DefaultParagraphFont"/>
    <w:rsid w:val="0067148A"/>
  </w:style>
  <w:style w:type="character" w:customStyle="1" w:styleId="p">
    <w:name w:val="p"/>
    <w:basedOn w:val="DefaultParagraphFont"/>
    <w:rsid w:val="00671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854386">
      <w:bodyDiv w:val="1"/>
      <w:marLeft w:val="0"/>
      <w:marRight w:val="0"/>
      <w:marTop w:val="0"/>
      <w:marBottom w:val="0"/>
      <w:divBdr>
        <w:top w:val="none" w:sz="0" w:space="0" w:color="auto"/>
        <w:left w:val="none" w:sz="0" w:space="0" w:color="auto"/>
        <w:bottom w:val="none" w:sz="0" w:space="0" w:color="auto"/>
        <w:right w:val="none" w:sz="0" w:space="0" w:color="auto"/>
      </w:divBdr>
    </w:div>
    <w:div w:id="576329543">
      <w:bodyDiv w:val="1"/>
      <w:marLeft w:val="0"/>
      <w:marRight w:val="0"/>
      <w:marTop w:val="0"/>
      <w:marBottom w:val="0"/>
      <w:divBdr>
        <w:top w:val="none" w:sz="0" w:space="0" w:color="auto"/>
        <w:left w:val="none" w:sz="0" w:space="0" w:color="auto"/>
        <w:bottom w:val="none" w:sz="0" w:space="0" w:color="auto"/>
        <w:right w:val="none" w:sz="0" w:space="0" w:color="auto"/>
      </w:divBdr>
    </w:div>
    <w:div w:id="974873374">
      <w:bodyDiv w:val="1"/>
      <w:marLeft w:val="0"/>
      <w:marRight w:val="0"/>
      <w:marTop w:val="0"/>
      <w:marBottom w:val="0"/>
      <w:divBdr>
        <w:top w:val="none" w:sz="0" w:space="0" w:color="auto"/>
        <w:left w:val="none" w:sz="0" w:space="0" w:color="auto"/>
        <w:bottom w:val="none" w:sz="0" w:space="0" w:color="auto"/>
        <w:right w:val="none" w:sz="0" w:space="0" w:color="auto"/>
      </w:divBdr>
    </w:div>
    <w:div w:id="1143546678">
      <w:bodyDiv w:val="1"/>
      <w:marLeft w:val="0"/>
      <w:marRight w:val="0"/>
      <w:marTop w:val="0"/>
      <w:marBottom w:val="0"/>
      <w:divBdr>
        <w:top w:val="none" w:sz="0" w:space="0" w:color="auto"/>
        <w:left w:val="none" w:sz="0" w:space="0" w:color="auto"/>
        <w:bottom w:val="none" w:sz="0" w:space="0" w:color="auto"/>
        <w:right w:val="none" w:sz="0" w:space="0" w:color="auto"/>
      </w:divBdr>
    </w:div>
    <w:div w:id="1179394694">
      <w:bodyDiv w:val="1"/>
      <w:marLeft w:val="0"/>
      <w:marRight w:val="0"/>
      <w:marTop w:val="0"/>
      <w:marBottom w:val="0"/>
      <w:divBdr>
        <w:top w:val="none" w:sz="0" w:space="0" w:color="auto"/>
        <w:left w:val="none" w:sz="0" w:space="0" w:color="auto"/>
        <w:bottom w:val="none" w:sz="0" w:space="0" w:color="auto"/>
        <w:right w:val="none" w:sz="0" w:space="0" w:color="auto"/>
      </w:divBdr>
      <w:divsChild>
        <w:div w:id="1806505283">
          <w:marLeft w:val="0"/>
          <w:marRight w:val="0"/>
          <w:marTop w:val="0"/>
          <w:marBottom w:val="0"/>
          <w:divBdr>
            <w:top w:val="none" w:sz="0" w:space="0" w:color="auto"/>
            <w:left w:val="none" w:sz="0" w:space="0" w:color="auto"/>
            <w:bottom w:val="none" w:sz="0" w:space="0" w:color="auto"/>
            <w:right w:val="none" w:sz="0" w:space="0" w:color="auto"/>
          </w:divBdr>
        </w:div>
      </w:divsChild>
    </w:div>
    <w:div w:id="1305504469">
      <w:bodyDiv w:val="1"/>
      <w:marLeft w:val="0"/>
      <w:marRight w:val="0"/>
      <w:marTop w:val="0"/>
      <w:marBottom w:val="0"/>
      <w:divBdr>
        <w:top w:val="none" w:sz="0" w:space="0" w:color="auto"/>
        <w:left w:val="none" w:sz="0" w:space="0" w:color="auto"/>
        <w:bottom w:val="none" w:sz="0" w:space="0" w:color="auto"/>
        <w:right w:val="none" w:sz="0" w:space="0" w:color="auto"/>
      </w:divBdr>
      <w:divsChild>
        <w:div w:id="1193299598">
          <w:marLeft w:val="0"/>
          <w:marRight w:val="0"/>
          <w:marTop w:val="0"/>
          <w:marBottom w:val="0"/>
          <w:divBdr>
            <w:top w:val="none" w:sz="0" w:space="0" w:color="auto"/>
            <w:left w:val="none" w:sz="0" w:space="0" w:color="auto"/>
            <w:bottom w:val="none" w:sz="0" w:space="0" w:color="auto"/>
            <w:right w:val="none" w:sz="0" w:space="0" w:color="auto"/>
          </w:divBdr>
        </w:div>
      </w:divsChild>
    </w:div>
    <w:div w:id="1308783724">
      <w:bodyDiv w:val="1"/>
      <w:marLeft w:val="0"/>
      <w:marRight w:val="0"/>
      <w:marTop w:val="0"/>
      <w:marBottom w:val="0"/>
      <w:divBdr>
        <w:top w:val="none" w:sz="0" w:space="0" w:color="auto"/>
        <w:left w:val="none" w:sz="0" w:space="0" w:color="auto"/>
        <w:bottom w:val="none" w:sz="0" w:space="0" w:color="auto"/>
        <w:right w:val="none" w:sz="0" w:space="0" w:color="auto"/>
      </w:divBdr>
    </w:div>
    <w:div w:id="1619021316">
      <w:bodyDiv w:val="1"/>
      <w:marLeft w:val="0"/>
      <w:marRight w:val="0"/>
      <w:marTop w:val="0"/>
      <w:marBottom w:val="0"/>
      <w:divBdr>
        <w:top w:val="none" w:sz="0" w:space="0" w:color="auto"/>
        <w:left w:val="none" w:sz="0" w:space="0" w:color="auto"/>
        <w:bottom w:val="none" w:sz="0" w:space="0" w:color="auto"/>
        <w:right w:val="none" w:sz="0" w:space="0" w:color="auto"/>
      </w:divBdr>
    </w:div>
    <w:div w:id="1703552912">
      <w:bodyDiv w:val="1"/>
      <w:marLeft w:val="0"/>
      <w:marRight w:val="0"/>
      <w:marTop w:val="0"/>
      <w:marBottom w:val="0"/>
      <w:divBdr>
        <w:top w:val="none" w:sz="0" w:space="0" w:color="auto"/>
        <w:left w:val="none" w:sz="0" w:space="0" w:color="auto"/>
        <w:bottom w:val="none" w:sz="0" w:space="0" w:color="auto"/>
        <w:right w:val="none" w:sz="0" w:space="0" w:color="auto"/>
      </w:divBdr>
    </w:div>
    <w:div w:id="2133745858">
      <w:bodyDiv w:val="1"/>
      <w:marLeft w:val="0"/>
      <w:marRight w:val="0"/>
      <w:marTop w:val="0"/>
      <w:marBottom w:val="0"/>
      <w:divBdr>
        <w:top w:val="none" w:sz="0" w:space="0" w:color="auto"/>
        <w:left w:val="none" w:sz="0" w:space="0" w:color="auto"/>
        <w:bottom w:val="none" w:sz="0" w:space="0" w:color="auto"/>
        <w:right w:val="none" w:sz="0" w:space="0" w:color="auto"/>
      </w:divBdr>
    </w:div>
    <w:div w:id="213509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13" Type="http://schemas.openxmlformats.org/officeDocument/2006/relationships/hyperlink" Target="https://en.wikipedia.org/wiki/Relation_(database)" TargetMode="External"/><Relationship Id="rId18" Type="http://schemas.openxmlformats.org/officeDocument/2006/relationships/hyperlink" Target="https://en.wikipedia.org/wiki/Application_software" TargetMode="External"/><Relationship Id="rId26" Type="http://schemas.openxmlformats.org/officeDocument/2006/relationships/hyperlink" Target="https://en.wikipedia.org/wiki/Join_(SQL)" TargetMode="External"/><Relationship Id="rId3" Type="http://schemas.openxmlformats.org/officeDocument/2006/relationships/settings" Target="settings.xml"/><Relationship Id="rId21" Type="http://schemas.openxmlformats.org/officeDocument/2006/relationships/hyperlink" Target="https://en.wikipedia.org/wiki/Hash_join" TargetMode="External"/><Relationship Id="rId7" Type="http://schemas.openxmlformats.org/officeDocument/2006/relationships/hyperlink" Target="https://en.wikipedia.org/wiki/Table_(database)" TargetMode="External"/><Relationship Id="rId12" Type="http://schemas.openxmlformats.org/officeDocument/2006/relationships/hyperlink" Target="https://en.wikipedia.org/wiki/Binary_relation" TargetMode="External"/><Relationship Id="rId17" Type="http://schemas.openxmlformats.org/officeDocument/2006/relationships/image" Target="media/image2.png"/><Relationship Id="rId25" Type="http://schemas.openxmlformats.org/officeDocument/2006/relationships/hyperlink" Target="https://en.wikipedia.org/wiki/Join_(SQL)" TargetMode="External"/><Relationship Id="rId2" Type="http://schemas.openxmlformats.org/officeDocument/2006/relationships/styles" Target="styles.xml"/><Relationship Id="rId16" Type="http://schemas.openxmlformats.org/officeDocument/2006/relationships/hyperlink" Target="https://en.wikipedia.org/wiki/Foreign_key" TargetMode="External"/><Relationship Id="rId20" Type="http://schemas.openxmlformats.org/officeDocument/2006/relationships/hyperlink" Target="https://en.wikipedia.org/wiki/Join_(SQ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ow_(database)" TargetMode="External"/><Relationship Id="rId11" Type="http://schemas.openxmlformats.org/officeDocument/2006/relationships/image" Target="media/image1.png"/><Relationship Id="rId24" Type="http://schemas.openxmlformats.org/officeDocument/2006/relationships/hyperlink" Target="https://en.wikipedia.org/wiki/Join_(SQL)" TargetMode="External"/><Relationship Id="rId5" Type="http://schemas.openxmlformats.org/officeDocument/2006/relationships/hyperlink" Target="https://en.wikipedia.org/wiki/SQL" TargetMode="External"/><Relationship Id="rId15" Type="http://schemas.openxmlformats.org/officeDocument/2006/relationships/hyperlink" Target="https://en.wikipedia.org/wiki/Tuples" TargetMode="External"/><Relationship Id="rId23" Type="http://schemas.openxmlformats.org/officeDocument/2006/relationships/hyperlink" Target="https://en.wikipedia.org/wiki/Join_(SQL)" TargetMode="External"/><Relationship Id="rId28" Type="http://schemas.openxmlformats.org/officeDocument/2006/relationships/fontTable" Target="fontTable.xml"/><Relationship Id="rId10" Type="http://schemas.openxmlformats.org/officeDocument/2006/relationships/hyperlink" Target="https://en.wikipedia.org/wiki/View_(database)" TargetMode="External"/><Relationship Id="rId19" Type="http://schemas.openxmlformats.org/officeDocument/2006/relationships/hyperlink" Target="https://en.wikipedia.org/wiki/Cartesian_product" TargetMode="External"/><Relationship Id="rId4" Type="http://schemas.openxmlformats.org/officeDocument/2006/relationships/webSettings" Target="webSettings.xml"/><Relationship Id="rId9" Type="http://schemas.openxmlformats.org/officeDocument/2006/relationships/hyperlink" Target="https://en.wikipedia.org/wiki/Field_(computer_science)" TargetMode="External"/><Relationship Id="rId14" Type="http://schemas.openxmlformats.org/officeDocument/2006/relationships/hyperlink" Target="https://en.wikipedia.org/wiki/Join_(SQL)" TargetMode="External"/><Relationship Id="rId22" Type="http://schemas.openxmlformats.org/officeDocument/2006/relationships/hyperlink" Target="https://en.wikipedia.org/wiki/Sort-merge_join" TargetMode="External"/><Relationship Id="rId27" Type="http://schemas.openxmlformats.org/officeDocument/2006/relationships/hyperlink" Target="http://www.w3schools.com/sql/sql_join_lef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agrawal</dc:creator>
  <cp:keywords/>
  <dc:description/>
  <cp:lastModifiedBy>ronak agrawal</cp:lastModifiedBy>
  <cp:revision>3</cp:revision>
  <dcterms:created xsi:type="dcterms:W3CDTF">2015-09-10T06:45:00Z</dcterms:created>
  <dcterms:modified xsi:type="dcterms:W3CDTF">2015-09-10T06:49:00Z</dcterms:modified>
</cp:coreProperties>
</file>