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000000" w:themeColor="text1"/>
          <w:sz w:val="44"/>
          <w:szCs w:val="36"/>
          <w:lang w:bidi="sa-IN"/>
        </w:rPr>
        <w:id w:val="-1634710570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2"/>
          <w:szCs w:val="20"/>
        </w:rPr>
      </w:sdtEndPr>
      <w:sdtContent>
        <w:p w:rsidR="00751C4A" w:rsidRPr="005B05A4" w:rsidRDefault="00751C4A" w:rsidP="00FE128A">
          <w:pPr>
            <w:pStyle w:val="Default"/>
            <w:jc w:val="center"/>
            <w:rPr>
              <w:rFonts w:cs="Times New Roman"/>
              <w:color w:val="000000" w:themeColor="text1"/>
              <w:sz w:val="44"/>
              <w:szCs w:val="36"/>
            </w:rPr>
          </w:pPr>
          <w:r w:rsidRPr="005B05A4">
            <w:rPr>
              <w:rFonts w:cs="Times New Roman"/>
              <w:color w:val="000000" w:themeColor="text1"/>
              <w:sz w:val="44"/>
              <w:szCs w:val="36"/>
            </w:rPr>
            <w:t>ST. XAVIER’S COLLEGE</w:t>
          </w:r>
        </w:p>
        <w:p w:rsidR="00751C4A" w:rsidRPr="00B71D37" w:rsidRDefault="00751C4A" w:rsidP="00FE128A">
          <w:pPr>
            <w:pStyle w:val="Default"/>
            <w:spacing w:line="276" w:lineRule="auto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     (Affiliated to </w:t>
          </w:r>
          <w:proofErr w:type="spellStart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>Tribhuvan</w:t>
          </w:r>
          <w:proofErr w:type="spellEnd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University)</w:t>
          </w:r>
        </w:p>
        <w:p w:rsidR="00751C4A" w:rsidRPr="00B71D37" w:rsidRDefault="00751C4A" w:rsidP="00FE128A">
          <w:pPr>
            <w:pStyle w:val="Default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  <w:t>Maitighar, Kathmandu</w:t>
          </w:r>
        </w:p>
        <w:p w:rsidR="00751C4A" w:rsidRPr="00B71D37" w:rsidRDefault="00751C4A" w:rsidP="00FE128A">
          <w:pPr>
            <w:pStyle w:val="Defaul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bidi="sa-IN"/>
            </w:rPr>
            <w:drawing>
              <wp:inline distT="0" distB="0" distL="0" distR="0" wp14:anchorId="209435FC" wp14:editId="70E7CF66">
                <wp:extent cx="2048403" cy="2432479"/>
                <wp:effectExtent l="0" t="0" r="9525" b="635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8403" cy="2432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Database Management System</w:t>
          </w:r>
        </w:p>
        <w:p w:rsidR="00751C4A" w:rsidRPr="00B71D37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Theory Lab Assignment #</w:t>
          </w:r>
          <w:r w:rsidR="003E27C4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6</w:t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 xml:space="preserve"> </w:t>
          </w:r>
        </w:p>
        <w:p w:rsidR="00751C4A" w:rsidRPr="00B71D37" w:rsidRDefault="00751C4A" w:rsidP="00FE128A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751C4A" w:rsidRPr="00B71D37" w:rsidRDefault="00751C4A" w:rsidP="00FE128A">
          <w:pPr>
            <w:pStyle w:val="ListParagraph"/>
            <w:ind w:left="2880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BY: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Siddhant Rimal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013BSCCSIT039</w:t>
          </w: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 xml:space="preserve">  </w:t>
          </w: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B71D37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TO</w:t>
          </w: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483"/>
            <w:gridCol w:w="4426"/>
          </w:tblGrid>
          <w:tr w:rsidR="00751C4A" w:rsidRPr="00B71D37" w:rsidTr="002F03E3">
            <w:trPr>
              <w:trHeight w:val="1448"/>
            </w:trPr>
            <w:tc>
              <w:tcPr>
                <w:tcW w:w="4623" w:type="dxa"/>
                <w:vAlign w:val="center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E</w:t>
                </w: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r. Sanjay Kr. Yadav</w:t>
                </w:r>
              </w:p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( Lecturer )</w:t>
                </w:r>
              </w:p>
            </w:tc>
            <w:tc>
              <w:tcPr>
                <w:tcW w:w="4619" w:type="dxa"/>
              </w:tcPr>
              <w:p w:rsidR="00751C4A" w:rsidRPr="00B71D37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</w:p>
            </w:tc>
          </w:tr>
          <w:tr w:rsidR="00751C4A" w:rsidRPr="00B71D37" w:rsidTr="002F03E3">
            <w:trPr>
              <w:trHeight w:val="395"/>
            </w:trPr>
            <w:tc>
              <w:tcPr>
                <w:tcW w:w="9242" w:type="dxa"/>
                <w:gridSpan w:val="2"/>
              </w:tcPr>
              <w:p w:rsidR="00751C4A" w:rsidRPr="00B71D37" w:rsidRDefault="00751C4A" w:rsidP="002F03E3">
                <w:pPr>
                  <w:pStyle w:val="Default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Department of Computer Science</w:t>
                </w:r>
              </w:p>
            </w:tc>
          </w:tr>
        </w:tbl>
        <w:p w:rsidR="00751C4A" w:rsidRPr="00FE2E9A" w:rsidRDefault="00751C4A" w:rsidP="00056ECC">
          <w:pPr>
            <w:pStyle w:val="Default"/>
            <w:spacing w:line="360" w:lineRule="auto"/>
            <w:jc w:val="center"/>
          </w:pPr>
          <w:r w:rsidRPr="00B71D37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Submission Date: </w:t>
          </w:r>
          <w:r w:rsidR="003E27C4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September 10</w:t>
          </w:r>
          <w:r w:rsidR="003E27C4" w:rsidRPr="003E27C4">
            <w:rPr>
              <w:rFonts w:ascii="Times New Roman" w:hAnsi="Times New Roman" w:cs="Times New Roman"/>
              <w:color w:val="000000" w:themeColor="text1"/>
              <w:sz w:val="28"/>
              <w:szCs w:val="36"/>
              <w:vertAlign w:val="superscript"/>
            </w:rPr>
            <w:t>th</w:t>
          </w:r>
          <w:r w:rsidR="003E27C4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2015</w:t>
          </w:r>
        </w:p>
        <w:p w:rsidR="00751C4A" w:rsidRDefault="00751C4A">
          <w:r>
            <w:br w:type="page"/>
          </w:r>
        </w:p>
      </w:sdtContent>
    </w:sdt>
    <w:p w:rsidR="009621C6" w:rsidRPr="00CA4CBB" w:rsidRDefault="00CA4CBB" w:rsidP="00CA4CBB">
      <w:pPr>
        <w:rPr>
          <w:rFonts w:ascii="Times New Roman" w:hAnsi="Times New Roman" w:cs="Times New Roman"/>
          <w:sz w:val="32"/>
          <w:szCs w:val="32"/>
        </w:rPr>
      </w:pPr>
      <w:r w:rsidRPr="00CA4CBB">
        <w:rPr>
          <w:rFonts w:ascii="Times New Roman" w:hAnsi="Times New Roman" w:cs="Times New Roman"/>
          <w:sz w:val="32"/>
          <w:szCs w:val="32"/>
        </w:rPr>
        <w:lastRenderedPageBreak/>
        <w:t>JOIN</w:t>
      </w:r>
    </w:p>
    <w:p w:rsidR="00CA4CBB" w:rsidRPr="00CA4CBB" w:rsidRDefault="009621C6" w:rsidP="009621C6">
      <w:pPr>
        <w:ind w:left="360"/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Join operations take two relations</w:t>
      </w:r>
      <w:r w:rsidR="00CA4CBB" w:rsidRPr="00CA4CBB">
        <w:rPr>
          <w:rFonts w:ascii="Times New Roman" w:hAnsi="Times New Roman" w:cs="Times New Roman"/>
          <w:sz w:val="24"/>
          <w:szCs w:val="24"/>
        </w:rPr>
        <w:t xml:space="preserve"> and return as a result another </w:t>
      </w:r>
      <w:r w:rsidRPr="00CA4CBB">
        <w:rPr>
          <w:rFonts w:ascii="Times New Roman" w:hAnsi="Times New Roman" w:cs="Times New Roman"/>
          <w:sz w:val="24"/>
          <w:szCs w:val="24"/>
        </w:rPr>
        <w:t>relation.</w:t>
      </w:r>
      <w:r w:rsidRPr="00CA4CBB">
        <w:rPr>
          <w:rFonts w:ascii="Times New Roman" w:hAnsi="Times New Roman" w:cs="Times New Roman"/>
          <w:sz w:val="24"/>
          <w:szCs w:val="24"/>
        </w:rPr>
        <w:br/>
        <w:t xml:space="preserve">■ </w:t>
      </w:r>
      <w:proofErr w:type="gramStart"/>
      <w:r w:rsidRPr="00CA4CBB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additional operations</w:t>
      </w:r>
      <w:r w:rsidR="00CA4CBB" w:rsidRPr="00CA4CBB">
        <w:rPr>
          <w:rFonts w:ascii="Times New Roman" w:hAnsi="Times New Roman" w:cs="Times New Roman"/>
          <w:sz w:val="24"/>
          <w:szCs w:val="24"/>
        </w:rPr>
        <w:t xml:space="preserve"> are typically used as </w:t>
      </w:r>
      <w:proofErr w:type="spellStart"/>
      <w:r w:rsidR="00CA4CBB" w:rsidRPr="00CA4CBB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="00CA4CBB" w:rsidRPr="00CA4CBB">
        <w:rPr>
          <w:rFonts w:ascii="Times New Roman" w:hAnsi="Times New Roman" w:cs="Times New Roman"/>
          <w:sz w:val="24"/>
          <w:szCs w:val="24"/>
        </w:rPr>
        <w:t xml:space="preserve"> </w:t>
      </w:r>
      <w:r w:rsidRPr="00CA4CBB">
        <w:rPr>
          <w:rFonts w:ascii="Times New Roman" w:hAnsi="Times New Roman" w:cs="Times New Roman"/>
          <w:sz w:val="24"/>
          <w:szCs w:val="24"/>
        </w:rPr>
        <w:t>expressions in the from clause</w:t>
      </w:r>
      <w:r w:rsidRPr="00CA4CBB">
        <w:rPr>
          <w:rFonts w:ascii="Times New Roman" w:hAnsi="Times New Roman" w:cs="Times New Roman"/>
          <w:sz w:val="24"/>
          <w:szCs w:val="24"/>
        </w:rPr>
        <w:br/>
        <w:t>■ Join condition – defines which tuples in the two relations match, and</w:t>
      </w:r>
      <w:r w:rsidRPr="00CA4CBB">
        <w:rPr>
          <w:rFonts w:ascii="Times New Roman" w:hAnsi="Times New Roman" w:cs="Times New Roman"/>
          <w:sz w:val="24"/>
          <w:szCs w:val="24"/>
        </w:rPr>
        <w:br/>
        <w:t>what attributes are present in the result of the join.</w:t>
      </w:r>
      <w:r w:rsidRPr="00CA4CBB">
        <w:rPr>
          <w:rFonts w:ascii="Times New Roman" w:hAnsi="Times New Roman" w:cs="Times New Roman"/>
          <w:sz w:val="24"/>
          <w:szCs w:val="24"/>
        </w:rPr>
        <w:br/>
        <w:t>■ Join type – defines how tuples in each relation that do not match any</w:t>
      </w:r>
      <w:r w:rsidRPr="00CA4CBB">
        <w:rPr>
          <w:rFonts w:ascii="Times New Roman" w:hAnsi="Times New Roman" w:cs="Times New Roman"/>
          <w:sz w:val="24"/>
          <w:szCs w:val="24"/>
        </w:rPr>
        <w:br/>
        <w:t>tuple in the other relation (based on the join condition) are treated.</w:t>
      </w:r>
    </w:p>
    <w:p w:rsidR="009621C6" w:rsidRPr="00CA4CBB" w:rsidRDefault="009621C6" w:rsidP="009621C6">
      <w:pPr>
        <w:ind w:left="360"/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E8343" wp14:editId="52FB150C">
            <wp:extent cx="5732145" cy="16217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A4CBB" w:rsidRDefault="00FB5261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4CBB">
        <w:rPr>
          <w:rFonts w:ascii="Times New Roman" w:hAnsi="Times New Roman" w:cs="Times New Roman"/>
          <w:b/>
          <w:bCs/>
          <w:sz w:val="32"/>
          <w:szCs w:val="32"/>
        </w:rPr>
        <w:t>Natural</w:t>
      </w:r>
      <w:r w:rsidRPr="00CA4CBB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="00CA4CBB" w:rsidRPr="00CA4C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4CBB">
        <w:rPr>
          <w:rFonts w:ascii="Times New Roman" w:hAnsi="Times New Roman" w:cs="Times New Roman"/>
          <w:b/>
          <w:bCs/>
          <w:sz w:val="32"/>
          <w:szCs w:val="32"/>
        </w:rPr>
        <w:t>Join Operation</w:t>
      </w:r>
      <w:r w:rsidRPr="00CA4CBB">
        <w:rPr>
          <w:rFonts w:ascii="Times New Roman" w:hAnsi="Times New Roman" w:cs="Times New Roman"/>
          <w:sz w:val="24"/>
          <w:szCs w:val="24"/>
        </w:rPr>
        <w:br/>
        <w:t>■ Let r and s be relations on schemas R and S respectively.</w:t>
      </w:r>
      <w:r w:rsidRPr="00CA4CBB">
        <w:rPr>
          <w:rFonts w:ascii="Times New Roman" w:hAnsi="Times New Roman" w:cs="Times New Roman"/>
          <w:sz w:val="24"/>
          <w:szCs w:val="24"/>
        </w:rPr>
        <w:br/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Let </w:t>
      </w:r>
      <w:r w:rsidR="00436A62" w:rsidRPr="00CA4CBB">
        <w:rPr>
          <w:rFonts w:ascii="Times New Roman" w:hAnsi="Times New Roman" w:cs="Times New Roman"/>
          <w:sz w:val="24"/>
          <w:szCs w:val="24"/>
        </w:rPr>
        <w:t>r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 and </w:t>
      </w:r>
      <w:r w:rsidR="00436A62" w:rsidRPr="00CA4CBB">
        <w:rPr>
          <w:rFonts w:ascii="Times New Roman" w:hAnsi="Times New Roman" w:cs="Times New Roman"/>
          <w:sz w:val="24"/>
          <w:szCs w:val="24"/>
        </w:rPr>
        <w:t>s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 be relations on schemas </w:t>
      </w:r>
      <w:r w:rsidR="00436A62" w:rsidRPr="00CA4CBB">
        <w:rPr>
          <w:rFonts w:ascii="Times New Roman" w:hAnsi="Times New Roman" w:cs="Times New Roman"/>
          <w:sz w:val="24"/>
          <w:szCs w:val="24"/>
        </w:rPr>
        <w:t>R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 and </w:t>
      </w:r>
      <w:r w:rsidR="00436A62" w:rsidRPr="00CA4CBB">
        <w:rPr>
          <w:rFonts w:ascii="Times New Roman" w:hAnsi="Times New Roman" w:cs="Times New Roman"/>
          <w:sz w:val="24"/>
          <w:szCs w:val="24"/>
        </w:rPr>
        <w:t>S</w:t>
      </w:r>
      <w:r w:rsidR="00CA4CBB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CA4CBB">
        <w:rPr>
          <w:rFonts w:ascii="Times New Roman" w:hAnsi="Times New Roman" w:cs="Times New Roman"/>
          <w:sz w:val="24"/>
          <w:szCs w:val="24"/>
        </w:rPr>
        <w:br/>
        <w:t xml:space="preserve">Then, 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⋈</m:t>
        </m:r>
      </m:oMath>
      <w:r w:rsidR="00CA4CB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36A62" w:rsidRPr="00CA4CBB">
        <w:rPr>
          <w:rFonts w:ascii="Times New Roman" w:hAnsi="Times New Roman" w:cs="Times New Roman"/>
          <w:sz w:val="24"/>
          <w:szCs w:val="24"/>
        </w:rPr>
        <w:t xml:space="preserve">s  is a relation on schema 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R </w:t>
      </w:r>
      <w:r w:rsidR="00436A62" w:rsidRPr="00CA4CBB">
        <w:rPr>
          <w:rFonts w:ascii="Times New Roman" w:hAnsi="Times New Roman" w:cs="Times New Roman"/>
          <w:sz w:val="24"/>
          <w:szCs w:val="24"/>
        </w:rPr>
        <w:sym w:font="Symbol" w:char="F0C8"/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 </w:t>
      </w:r>
      <w:r w:rsidR="00436A62" w:rsidRPr="00CA4CBB">
        <w:rPr>
          <w:rFonts w:ascii="Times New Roman" w:hAnsi="Times New Roman" w:cs="Times New Roman"/>
          <w:sz w:val="24"/>
          <w:szCs w:val="24"/>
        </w:rPr>
        <w:t>S</w:t>
      </w:r>
      <w:r w:rsidR="00436A62" w:rsidRPr="00CA4CBB">
        <w:rPr>
          <w:rFonts w:ascii="Times New Roman" w:hAnsi="Times New Roman" w:cs="Times New Roman"/>
          <w:sz w:val="24"/>
          <w:szCs w:val="24"/>
        </w:rPr>
        <w:t xml:space="preserve"> obtained as follows: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 xml:space="preserve">Consider each pair of tuples </w:t>
      </w:r>
      <w:proofErr w:type="spellStart"/>
      <w:proofErr w:type="gram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from 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  <w:r w:rsidRPr="00CA4C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from 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r w:rsidRPr="00CA4CB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have the same value on each of the attributes in 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  <w:r w:rsidRPr="00CA4CBB">
        <w:rPr>
          <w:rFonts w:ascii="Times New Roman" w:hAnsi="Times New Roman" w:cs="Times New Roman"/>
          <w:sz w:val="24"/>
          <w:szCs w:val="24"/>
        </w:rPr>
        <w:t xml:space="preserve"> </w:t>
      </w:r>
      <w:r w:rsidRPr="00CA4CBB">
        <w:rPr>
          <w:rFonts w:ascii="Times New Roman" w:hAnsi="Times New Roman" w:cs="Times New Roman"/>
          <w:sz w:val="24"/>
          <w:szCs w:val="24"/>
        </w:rPr>
        <w:sym w:font="Symbol" w:char="F0C7"/>
      </w:r>
      <w:r w:rsidRPr="00CA4CBB">
        <w:rPr>
          <w:rFonts w:ascii="Times New Roman" w:hAnsi="Times New Roman" w:cs="Times New Roman"/>
          <w:sz w:val="24"/>
          <w:szCs w:val="24"/>
        </w:rPr>
        <w:t xml:space="preserve"> 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r w:rsidRPr="00CA4CBB">
        <w:rPr>
          <w:rFonts w:ascii="Times New Roman" w:hAnsi="Times New Roman" w:cs="Times New Roman"/>
          <w:sz w:val="24"/>
          <w:szCs w:val="24"/>
        </w:rPr>
        <w:t xml:space="preserve">, add a tuple </w:t>
      </w:r>
      <w:proofErr w:type="gram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the result, where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4CB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has the same value as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on </w:t>
      </w:r>
      <w:r w:rsidRPr="00CA4CBB">
        <w:rPr>
          <w:rFonts w:ascii="Times New Roman" w:hAnsi="Times New Roman" w:cs="Times New Roman"/>
          <w:sz w:val="24"/>
          <w:szCs w:val="24"/>
        </w:rPr>
        <w:t>r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4CB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has the same value as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t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on 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Example:</w:t>
      </w:r>
    </w:p>
    <w:p w:rsidR="00FB5261" w:rsidRPr="00CA4CBB" w:rsidRDefault="00FB5261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R = (A, B, C, D)</w:t>
      </w:r>
    </w:p>
    <w:p w:rsidR="00FB5261" w:rsidRPr="00CA4CBB" w:rsidRDefault="00FB5261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S = (E, B, D)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Result schema = (</w:t>
      </w:r>
      <w:r w:rsidRPr="00CA4CBB">
        <w:rPr>
          <w:rFonts w:ascii="Times New Roman" w:hAnsi="Times New Roman" w:cs="Times New Roman"/>
          <w:sz w:val="24"/>
          <w:szCs w:val="24"/>
        </w:rPr>
        <w:t>A, B, C, D, E</w:t>
      </w:r>
      <w:r w:rsidRPr="00CA4CBB">
        <w:rPr>
          <w:rFonts w:ascii="Times New Roman" w:hAnsi="Times New Roman" w:cs="Times New Roman"/>
          <w:sz w:val="24"/>
          <w:szCs w:val="24"/>
        </w:rPr>
        <w:t>)</w:t>
      </w:r>
    </w:p>
    <w:p w:rsidR="00000000" w:rsidRPr="00CA4CBB" w:rsidRDefault="00436A62" w:rsidP="00FB52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4CB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    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r w:rsidRPr="00CA4CBB">
        <w:rPr>
          <w:rFonts w:ascii="Times New Roman" w:hAnsi="Times New Roman" w:cs="Times New Roman"/>
          <w:sz w:val="24"/>
          <w:szCs w:val="24"/>
        </w:rPr>
        <w:t xml:space="preserve"> is defined as:</w:t>
      </w:r>
      <w:r w:rsidRPr="00CA4CBB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CA4CBB">
        <w:rPr>
          <w:rFonts w:ascii="Times New Roman" w:hAnsi="Times New Roman" w:cs="Times New Roman"/>
          <w:sz w:val="24"/>
          <w:szCs w:val="24"/>
        </w:rPr>
        <w:sym w:font="Symbol" w:char="F0D5"/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r.B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r.C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r.D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s.E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(</w:t>
      </w:r>
      <w:r w:rsidRPr="00CA4CBB">
        <w:rPr>
          <w:rFonts w:ascii="Times New Roman" w:hAnsi="Times New Roman" w:cs="Times New Roman"/>
          <w:sz w:val="24"/>
          <w:szCs w:val="24"/>
        </w:rPr>
        <w:sym w:font="Symbol" w:char="F073"/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r.B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s.B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</w:t>
      </w:r>
      <w:r w:rsidRPr="00CA4CBB">
        <w:rPr>
          <w:rFonts w:ascii="Times New Roman" w:hAnsi="Times New Roman" w:cs="Times New Roman"/>
          <w:sz w:val="24"/>
          <w:szCs w:val="24"/>
        </w:rPr>
        <w:sym w:font="Symbol" w:char="F0D9"/>
      </w:r>
      <w:r w:rsidRPr="00CA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r.D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CB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CA4CBB">
        <w:rPr>
          <w:rFonts w:ascii="Times New Roman" w:hAnsi="Times New Roman" w:cs="Times New Roman"/>
          <w:sz w:val="24"/>
          <w:szCs w:val="24"/>
        </w:rPr>
        <w:t xml:space="preserve"> (</w:t>
      </w:r>
      <w:r w:rsidRPr="00CA4CBB">
        <w:rPr>
          <w:rFonts w:ascii="Times New Roman" w:hAnsi="Times New Roman" w:cs="Times New Roman"/>
          <w:sz w:val="24"/>
          <w:szCs w:val="24"/>
        </w:rPr>
        <w:t xml:space="preserve">r </w:t>
      </w:r>
      <w:r w:rsidRPr="00CA4CBB">
        <w:rPr>
          <w:rFonts w:ascii="Times New Roman" w:hAnsi="Times New Roman" w:cs="Times New Roman"/>
          <w:sz w:val="24"/>
          <w:szCs w:val="24"/>
        </w:rPr>
        <w:t xml:space="preserve"> x  </w:t>
      </w:r>
      <w:r w:rsidRPr="00CA4CBB">
        <w:rPr>
          <w:rFonts w:ascii="Times New Roman" w:hAnsi="Times New Roman" w:cs="Times New Roman"/>
          <w:sz w:val="24"/>
          <w:szCs w:val="24"/>
        </w:rPr>
        <w:t>s</w:t>
      </w:r>
      <w:r w:rsidRPr="00CA4CBB">
        <w:rPr>
          <w:rFonts w:ascii="Times New Roman" w:hAnsi="Times New Roman" w:cs="Times New Roman"/>
          <w:sz w:val="24"/>
          <w:szCs w:val="24"/>
        </w:rPr>
        <w:t>))</w:t>
      </w:r>
    </w:p>
    <w:p w:rsidR="00955000" w:rsidRPr="00CA4CBB" w:rsidRDefault="00955000" w:rsidP="00FB5261">
      <w:pPr>
        <w:rPr>
          <w:rFonts w:ascii="Times New Roman" w:hAnsi="Times New Roman" w:cs="Times New Roman"/>
          <w:sz w:val="24"/>
          <w:szCs w:val="24"/>
        </w:rPr>
      </w:pPr>
    </w:p>
    <w:p w:rsidR="00FB5261" w:rsidRPr="00CA4CBB" w:rsidRDefault="00FB5261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Types:</w:t>
      </w:r>
    </w:p>
    <w:p w:rsidR="00A018A5" w:rsidRPr="00CA4CBB" w:rsidRDefault="00A018A5" w:rsidP="00A018A5">
      <w:pPr>
        <w:pStyle w:val="ListParagraph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Right Join</w:t>
      </w:r>
    </w:p>
    <w:p w:rsidR="00A018A5" w:rsidRPr="00CA4CBB" w:rsidRDefault="00A018A5" w:rsidP="00A018A5">
      <w:pPr>
        <w:pStyle w:val="ListParagraph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Left Join</w:t>
      </w:r>
    </w:p>
    <w:p w:rsidR="00A018A5" w:rsidRPr="00CA4CBB" w:rsidRDefault="00A018A5" w:rsidP="00A018A5">
      <w:pPr>
        <w:pStyle w:val="ListParagraph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Inner Join</w:t>
      </w:r>
    </w:p>
    <w:p w:rsidR="00D5692E" w:rsidRPr="00CA4CBB" w:rsidRDefault="00D5692E" w:rsidP="00D56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b/>
          <w:iCs/>
          <w:sz w:val="24"/>
          <w:szCs w:val="24"/>
        </w:rPr>
        <w:lastRenderedPageBreak/>
        <w:t>Rename Operation:</w:t>
      </w:r>
    </w:p>
    <w:p w:rsidR="00D5692E" w:rsidRPr="00CA4CBB" w:rsidRDefault="00D5692E" w:rsidP="00CA4CB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It can be used in two ways :</w:t>
      </w:r>
    </w:p>
    <w:p w:rsidR="00D5692E" w:rsidRPr="00CA4CBB" w:rsidRDefault="00D5692E" w:rsidP="00D5692E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return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result of expression E in the table named 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A4CBB">
        <w:rPr>
          <w:rFonts w:ascii="Times New Roman" w:hAnsi="Times New Roman" w:cs="Times New Roman"/>
          <w:iCs/>
          <w:sz w:val="24"/>
          <w:szCs w:val="24"/>
        </w:rPr>
        <w:t>.</w:t>
      </w:r>
    </w:p>
    <w:p w:rsidR="00D5692E" w:rsidRPr="00CA4CBB" w:rsidRDefault="00D5692E" w:rsidP="00D5692E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(E)</m:t>
        </m:r>
      </m:oMath>
      <w:r w:rsidRPr="00CA4C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return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result of expression E in the table named 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with the attributes renamed to A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1, </w:t>
      </w:r>
      <w:r w:rsidRPr="00CA4CBB">
        <w:rPr>
          <w:rFonts w:ascii="Times New Roman" w:hAnsi="Times New Roman" w:cs="Times New Roman"/>
          <w:iCs/>
          <w:sz w:val="24"/>
          <w:szCs w:val="24"/>
        </w:rPr>
        <w:t>A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2,</w:t>
      </w:r>
      <w:r w:rsidRPr="00CA4CBB">
        <w:rPr>
          <w:rFonts w:ascii="Times New Roman" w:hAnsi="Times New Roman" w:cs="Times New Roman"/>
          <w:iCs/>
          <w:sz w:val="24"/>
          <w:szCs w:val="24"/>
        </w:rPr>
        <w:t>…, A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n</w:t>
      </w:r>
      <w:r w:rsidRPr="00CA4CBB">
        <w:rPr>
          <w:rFonts w:ascii="Times New Roman" w:hAnsi="Times New Roman" w:cs="Times New Roman"/>
          <w:iCs/>
          <w:sz w:val="24"/>
          <w:szCs w:val="24"/>
        </w:rPr>
        <w:t>.</w:t>
      </w:r>
    </w:p>
    <w:p w:rsidR="00D5692E" w:rsidRPr="00CA4CBB" w:rsidRDefault="00D5692E" w:rsidP="00D5692E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ind w:left="1800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It’s benefit can be understood by the solution of the query “ Find the largest account balance in the bank”</w:t>
      </w:r>
    </w:p>
    <w:p w:rsidR="00D5692E" w:rsidRPr="00CA4CBB" w:rsidRDefault="00D5692E" w:rsidP="00D5692E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It can be solved by following steps:</w:t>
      </w:r>
    </w:p>
    <w:p w:rsidR="00D5692E" w:rsidRPr="00CA4CBB" w:rsidRDefault="00D5692E" w:rsidP="00D5692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58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Find out the relation of those balances which are not largest.</w:t>
      </w:r>
    </w:p>
    <w:p w:rsidR="00D5692E" w:rsidRPr="00CA4CBB" w:rsidRDefault="00D5692E" w:rsidP="00D5692E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ind w:left="330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Consider </w:t>
      </w:r>
      <w:proofErr w:type="spellStart"/>
      <w:r w:rsidRPr="00CA4CBB">
        <w:rPr>
          <w:rFonts w:ascii="Times New Roman" w:hAnsi="Times New Roman" w:cs="Times New Roman"/>
          <w:iCs/>
          <w:sz w:val="24"/>
          <w:szCs w:val="24"/>
        </w:rPr>
        <w:t>Cartesion</w:t>
      </w:r>
      <w:proofErr w:type="spell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product of Account with itself i.e. Account × Account</w:t>
      </w:r>
    </w:p>
    <w:p w:rsidR="00D5692E" w:rsidRPr="00CA4CBB" w:rsidRDefault="00D5692E" w:rsidP="00D5692E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ind w:left="330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Compare the balances of first Account table with balances of second Account table in the product.</w:t>
      </w:r>
    </w:p>
    <w:p w:rsidR="00D5692E" w:rsidRPr="00CA4CBB" w:rsidRDefault="00D5692E" w:rsidP="00D5692E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ind w:left="330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For that we should rename one of the account table by some other name to avoid the confusion</w:t>
      </w:r>
    </w:p>
    <w:p w:rsidR="00D5692E" w:rsidRPr="00CA4CBB" w:rsidRDefault="00D5692E" w:rsidP="00D5692E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ind w:left="330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It can be done by following operation</w:t>
      </w:r>
    </w:p>
    <w:p w:rsidR="00D5692E" w:rsidRPr="00CA4CBB" w:rsidRDefault="00D5692E" w:rsidP="00D5692E">
      <w:pPr>
        <w:autoSpaceDE w:val="0"/>
        <w:autoSpaceDN w:val="0"/>
        <w:adjustRightInd w:val="0"/>
        <w:spacing w:after="0" w:line="240" w:lineRule="auto"/>
        <w:ind w:left="29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Account.balance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Account.balance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&lt; </w:t>
      </w:r>
      <w:proofErr w:type="spellStart"/>
      <w:proofErr w:type="gram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d.balance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Account×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</w:rPr>
        <w:t>(Account))</w:t>
      </w:r>
    </w:p>
    <w:p w:rsidR="00D5692E" w:rsidRPr="00CA4CBB" w:rsidRDefault="00D5692E" w:rsidP="00D5692E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ind w:left="330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So the above relation contains the balances which are not largest.</w:t>
      </w:r>
    </w:p>
    <w:p w:rsidR="00D5692E" w:rsidRPr="00CA4CBB" w:rsidRDefault="00D5692E" w:rsidP="00D5692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58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Subtract this relation from the relation containing all the balances </w:t>
      </w:r>
      <w:proofErr w:type="spellStart"/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i.e</w:t>
      </w:r>
      <w:proofErr w:type="spell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.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balance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(Account)</w:t>
      </w:r>
      <w:r w:rsidRPr="00CA4CBB">
        <w:rPr>
          <w:rFonts w:ascii="Times New Roman" w:hAnsi="Times New Roman" w:cs="Times New Roman"/>
          <w:iCs/>
          <w:sz w:val="24"/>
          <w:szCs w:val="24"/>
        </w:rPr>
        <w:t>.</w:t>
      </w:r>
    </w:p>
    <w:p w:rsidR="00D5692E" w:rsidRPr="00CA4CBB" w:rsidRDefault="00D5692E" w:rsidP="00D5692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258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So the final statement for solving above query is</w:t>
      </w:r>
    </w:p>
    <w:p w:rsidR="00D5692E" w:rsidRPr="00CA4CBB" w:rsidRDefault="00CA4CBB" w:rsidP="00D5692E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balance</w:t>
      </w:r>
      <w:proofErr w:type="spellEnd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(Account</w:t>
      </w:r>
      <w:proofErr w:type="gramStart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)-</w:t>
      </w:r>
      <w:proofErr w:type="gramEnd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Account.balance</w:t>
      </w:r>
      <w:proofErr w:type="spellEnd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Account.balance</w:t>
      </w:r>
      <w:proofErr w:type="spellEnd"/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&lt; </w:t>
      </w:r>
      <w:proofErr w:type="spellStart"/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d.balance</w:t>
      </w:r>
      <w:proofErr w:type="spellEnd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(Account× </w:t>
      </w:r>
      <w:proofErr w:type="spellStart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D5692E"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 w:rsidR="00D5692E" w:rsidRPr="00CA4CBB">
        <w:rPr>
          <w:rFonts w:ascii="Times New Roman" w:hAnsi="Times New Roman" w:cs="Times New Roman"/>
          <w:i/>
          <w:iCs/>
          <w:sz w:val="24"/>
          <w:szCs w:val="24"/>
        </w:rPr>
        <w:t>(Account))</w:t>
      </w:r>
    </w:p>
    <w:p w:rsidR="00D5692E" w:rsidRPr="00CA4CBB" w:rsidRDefault="00D5692E" w:rsidP="00D5692E">
      <w:pPr>
        <w:rPr>
          <w:rFonts w:ascii="Times New Roman" w:hAnsi="Times New Roman" w:cs="Times New Roman"/>
          <w:sz w:val="24"/>
          <w:szCs w:val="24"/>
        </w:rPr>
      </w:pPr>
    </w:p>
    <w:p w:rsidR="00A018A5" w:rsidRPr="00CA4CBB" w:rsidRDefault="00A018A5" w:rsidP="00D5692E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Assignment Operation</w:t>
      </w:r>
    </w:p>
    <w:p w:rsidR="00FB5261" w:rsidRPr="00CA4CBB" w:rsidRDefault="00FB5261" w:rsidP="00CA4CBB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The assignment operation (←) provides a convenient way to express</w:t>
      </w:r>
      <w:r w:rsidRPr="00CA4CBB">
        <w:rPr>
          <w:rFonts w:ascii="Times New Roman" w:hAnsi="Times New Roman" w:cs="Times New Roman"/>
          <w:sz w:val="24"/>
          <w:szCs w:val="24"/>
        </w:rPr>
        <w:br/>
        <w:t>complex queries.</w:t>
      </w:r>
      <w:r w:rsidRPr="00CA4CBB">
        <w:rPr>
          <w:rFonts w:ascii="Times New Roman" w:hAnsi="Times New Roman" w:cs="Times New Roman"/>
          <w:sz w:val="24"/>
          <w:szCs w:val="24"/>
        </w:rPr>
        <w:br/>
        <w:t>● Write query as a sequential program consisting of</w:t>
      </w:r>
      <w:r w:rsidRPr="00CA4CBB">
        <w:rPr>
          <w:rFonts w:ascii="Times New Roman" w:hAnsi="Times New Roman" w:cs="Times New Roman"/>
          <w:sz w:val="24"/>
          <w:szCs w:val="24"/>
        </w:rPr>
        <w:br/>
      </w:r>
      <w:r w:rsidRPr="00CA4CBB">
        <w:rPr>
          <w:rFonts w:ascii="Times New Roman" w:hAnsi="Times New Roman" w:cs="Times New Roman"/>
          <w:sz w:val="24"/>
          <w:szCs w:val="24"/>
        </w:rPr>
        <w:sym w:font="Symbol" w:char="F034"/>
      </w:r>
      <w:r w:rsidRPr="00CA4CBB">
        <w:rPr>
          <w:rFonts w:ascii="Times New Roman" w:hAnsi="Times New Roman" w:cs="Times New Roman"/>
          <w:sz w:val="24"/>
          <w:szCs w:val="24"/>
        </w:rPr>
        <w:br/>
        <w:t>a series of assignments</w:t>
      </w:r>
      <w:r w:rsidRPr="00CA4CBB">
        <w:rPr>
          <w:rFonts w:ascii="Times New Roman" w:hAnsi="Times New Roman" w:cs="Times New Roman"/>
          <w:sz w:val="24"/>
          <w:szCs w:val="24"/>
        </w:rPr>
        <w:br/>
      </w:r>
      <w:r w:rsidRPr="00CA4CBB">
        <w:rPr>
          <w:rFonts w:ascii="Times New Roman" w:hAnsi="Times New Roman" w:cs="Times New Roman"/>
          <w:sz w:val="24"/>
          <w:szCs w:val="24"/>
        </w:rPr>
        <w:sym w:font="Symbol" w:char="F034"/>
      </w:r>
      <w:r w:rsidRPr="00CA4CBB">
        <w:rPr>
          <w:rFonts w:ascii="Times New Roman" w:hAnsi="Times New Roman" w:cs="Times New Roman"/>
          <w:sz w:val="24"/>
          <w:szCs w:val="24"/>
        </w:rPr>
        <w:t xml:space="preserve"> followed by an expression whose value is displayed as a result of</w:t>
      </w:r>
      <w:r w:rsidRPr="00CA4CBB">
        <w:rPr>
          <w:rFonts w:ascii="Times New Roman" w:hAnsi="Times New Roman" w:cs="Times New Roman"/>
          <w:sz w:val="24"/>
          <w:szCs w:val="24"/>
        </w:rPr>
        <w:br/>
        <w:t>the query.</w:t>
      </w:r>
      <w:r w:rsidRPr="00CA4CBB">
        <w:rPr>
          <w:rFonts w:ascii="Times New Roman" w:hAnsi="Times New Roman" w:cs="Times New Roman"/>
          <w:sz w:val="24"/>
          <w:szCs w:val="24"/>
        </w:rPr>
        <w:br/>
        <w:t>● Assignment must always be made to a temporary relation variable.</w:t>
      </w:r>
      <w:r w:rsidRPr="00CA4CBB">
        <w:rPr>
          <w:rFonts w:ascii="Times New Roman" w:hAnsi="Times New Roman" w:cs="Times New Roman"/>
          <w:sz w:val="24"/>
          <w:szCs w:val="24"/>
        </w:rPr>
        <w:br/>
        <w:t>■ Example: Write r ÷ s as</w:t>
      </w:r>
      <w:r w:rsidRPr="00CA4CBB">
        <w:rPr>
          <w:rFonts w:ascii="Times New Roman" w:hAnsi="Times New Roman" w:cs="Times New Roman"/>
          <w:sz w:val="24"/>
          <w:szCs w:val="24"/>
        </w:rPr>
        <w:br/>
        <w:t>temp1 ← ∏R</w:t>
      </w:r>
      <w:r w:rsidRPr="00CA4CBB">
        <w:rPr>
          <w:rFonts w:ascii="Times New Roman" w:hAnsi="Times New Roman" w:cs="Times New Roman"/>
          <w:sz w:val="24"/>
          <w:szCs w:val="24"/>
        </w:rPr>
        <w:softHyphen/>
        <w:t xml:space="preserve">S </w:t>
      </w:r>
      <w:proofErr w:type="gramStart"/>
      <w:r w:rsidRPr="00CA4CBB">
        <w:rPr>
          <w:rFonts w:ascii="Times New Roman" w:hAnsi="Times New Roman" w:cs="Times New Roman"/>
          <w:sz w:val="24"/>
          <w:szCs w:val="24"/>
        </w:rPr>
        <w:t>(r )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br/>
        <w:t>temp2 ← ∏R</w:t>
      </w:r>
      <w:r w:rsidRPr="00CA4CBB">
        <w:rPr>
          <w:rFonts w:ascii="Times New Roman" w:hAnsi="Times New Roman" w:cs="Times New Roman"/>
          <w:sz w:val="24"/>
          <w:szCs w:val="24"/>
        </w:rPr>
        <w:softHyphen/>
        <w:t>S ((temp1 x s ) – ∏R</w:t>
      </w:r>
      <w:r w:rsidRPr="00CA4CBB">
        <w:rPr>
          <w:rFonts w:ascii="Times New Roman" w:hAnsi="Times New Roman" w:cs="Times New Roman"/>
          <w:sz w:val="24"/>
          <w:szCs w:val="24"/>
        </w:rPr>
        <w:softHyphen/>
        <w:t>S,S(r ))</w:t>
      </w:r>
      <w:r w:rsidRPr="00CA4CBB">
        <w:rPr>
          <w:rFonts w:ascii="Times New Roman" w:hAnsi="Times New Roman" w:cs="Times New Roman"/>
          <w:sz w:val="24"/>
          <w:szCs w:val="24"/>
        </w:rPr>
        <w:br/>
        <w:t>result = temp1 – temp2</w:t>
      </w:r>
      <w:r w:rsidRPr="00CA4CBB">
        <w:rPr>
          <w:rFonts w:ascii="Times New Roman" w:hAnsi="Times New Roman" w:cs="Times New Roman"/>
          <w:sz w:val="24"/>
          <w:szCs w:val="24"/>
        </w:rPr>
        <w:br/>
        <w:t>● The result to the right of the ← is assigned to the relation variable on</w:t>
      </w:r>
      <w:r w:rsidRPr="00CA4CBB">
        <w:rPr>
          <w:rFonts w:ascii="Times New Roman" w:hAnsi="Times New Roman" w:cs="Times New Roman"/>
          <w:sz w:val="24"/>
          <w:szCs w:val="24"/>
        </w:rPr>
        <w:br/>
        <w:t>the left of the ←.</w:t>
      </w:r>
      <w:r w:rsidRPr="00CA4CBB">
        <w:rPr>
          <w:rFonts w:ascii="Times New Roman" w:hAnsi="Times New Roman" w:cs="Times New Roman"/>
          <w:sz w:val="24"/>
          <w:szCs w:val="24"/>
        </w:rPr>
        <w:br/>
        <w:t>● May use variable in subsequent expressions.</w:t>
      </w:r>
    </w:p>
    <w:p w:rsidR="00FB5261" w:rsidRPr="00CA4CBB" w:rsidRDefault="00FB5261" w:rsidP="00D5692E">
      <w:pPr>
        <w:rPr>
          <w:rFonts w:ascii="Times New Roman" w:hAnsi="Times New Roman" w:cs="Times New Roman"/>
          <w:sz w:val="24"/>
          <w:szCs w:val="24"/>
        </w:rPr>
      </w:pPr>
    </w:p>
    <w:p w:rsidR="009621C6" w:rsidRPr="00CA4CBB" w:rsidRDefault="009621C6" w:rsidP="009A7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CBB">
        <w:rPr>
          <w:rFonts w:ascii="Times New Roman" w:hAnsi="Times New Roman" w:cs="Times New Roman"/>
          <w:b/>
          <w:sz w:val="24"/>
          <w:szCs w:val="24"/>
        </w:rPr>
        <w:t>Division Operation:</w:t>
      </w:r>
    </w:p>
    <w:p w:rsidR="009621C6" w:rsidRPr="00CA4CBB" w:rsidRDefault="009621C6" w:rsidP="009621C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CA4CBB">
        <w:rPr>
          <w:rFonts w:ascii="Times New Roman" w:hAnsi="Times New Roman" w:cs="Times New Roman"/>
          <w:iCs/>
          <w:sz w:val="24"/>
          <w:szCs w:val="24"/>
        </w:rPr>
        <w:t>denoted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by ÷ is used for queries that include the phrase “for all”.</w:t>
      </w:r>
    </w:p>
    <w:p w:rsidR="009621C6" w:rsidRPr="00CA4CBB" w:rsidRDefault="009621C6" w:rsidP="009621C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For example “Find customers who has an account in all branches in branch city Agra”. This query can be solved by following statement.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</w:p>
    <w:p w:rsidR="009621C6" w:rsidRPr="00CA4CBB" w:rsidRDefault="009621C6" w:rsidP="0096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Customer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-name. </w:t>
      </w:r>
      <w:proofErr w:type="gram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branch-name</w:t>
      </w:r>
      <w:proofErr w:type="gramEnd"/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Depositor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⋈</m:t>
        </m:r>
        <m:r>
          <w:rPr>
            <w:rFonts w:ascii="Cambria Math" w:hAnsi="Cambria Math" w:cs="Times New Roman"/>
            <w:sz w:val="24"/>
            <w:szCs w:val="24"/>
          </w:rPr>
          <m:t xml:space="preserve"> Account</m:t>
        </m:r>
      </m:oMath>
      <w:r w:rsidRPr="00CA4CBB">
        <w:rPr>
          <w:rFonts w:ascii="Times New Roman" w:hAnsi="Times New Roman" w:cs="Times New Roman"/>
          <w:sz w:val="24"/>
          <w:szCs w:val="24"/>
        </w:rPr>
        <w:t xml:space="preserve"> )</w:t>
      </w:r>
      <w:r w:rsidRPr="00CA4CBB">
        <w:rPr>
          <w:rFonts w:ascii="Times New Roman" w:hAnsi="Times New Roman" w:cs="Times New Roman"/>
          <w:iCs/>
          <w:sz w:val="24"/>
          <w:szCs w:val="24"/>
        </w:rPr>
        <w:t>÷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-name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Branch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-city=”Agra”</w:t>
      </w:r>
      <w:r w:rsidRPr="00CA4CBB">
        <w:rPr>
          <w:rFonts w:ascii="Times New Roman" w:hAnsi="Times New Roman" w:cs="Times New Roman"/>
          <w:i/>
          <w:iCs/>
          <w:sz w:val="24"/>
          <w:szCs w:val="24"/>
        </w:rPr>
        <w:t>(Branch)</w:t>
      </w:r>
    </w:p>
    <w:p w:rsidR="009621C6" w:rsidRPr="00CA4CBB" w:rsidRDefault="009621C6" w:rsidP="0096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621C6" w:rsidRPr="00CA4CBB" w:rsidRDefault="009621C6" w:rsidP="009621C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division operations can be specified by using only basic operations as follows: Let r(R) and s(S) be given relations for schema R and S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S⊆R</m:t>
        </m:r>
      </m:oMath>
    </w:p>
    <w:p w:rsidR="009621C6" w:rsidRPr="00CA4CBB" w:rsidRDefault="009621C6" w:rsidP="0096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                             r ÷ s =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>(r)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R-S </w:t>
      </w:r>
      <w:r w:rsidRPr="00CA4CBB">
        <w:rPr>
          <w:rFonts w:ascii="Times New Roman" w:hAnsi="Times New Roman" w:cs="Times New Roman"/>
          <w:iCs/>
          <w:sz w:val="24"/>
          <w:szCs w:val="24"/>
        </w:rPr>
        <w:t>((Π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(r) × s)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,S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CA4CBB">
        <w:rPr>
          <w:rFonts w:ascii="Times New Roman" w:hAnsi="Times New Roman" w:cs="Times New Roman"/>
          <w:iCs/>
          <w:sz w:val="24"/>
          <w:szCs w:val="24"/>
        </w:rPr>
        <w:t>(r))</w:t>
      </w:r>
    </w:p>
    <w:p w:rsidR="009621C6" w:rsidRPr="00CA4CBB" w:rsidRDefault="009621C6" w:rsidP="0096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621C6" w:rsidRPr="00CA4CBB" w:rsidRDefault="009621C6" w:rsidP="009621C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The division operations can be specified by using only basic operations as follows: Let r(R) and s(S) be given relations for schema R and S with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S⊆R</m:t>
        </m:r>
      </m:oMath>
    </w:p>
    <w:p w:rsidR="009621C6" w:rsidRPr="00CA4CBB" w:rsidRDefault="009621C6" w:rsidP="0096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                             r ÷ s =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>(r)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R-S </w:t>
      </w:r>
      <w:r w:rsidRPr="00CA4CBB">
        <w:rPr>
          <w:rFonts w:ascii="Times New Roman" w:hAnsi="Times New Roman" w:cs="Times New Roman"/>
          <w:iCs/>
          <w:sz w:val="24"/>
          <w:szCs w:val="24"/>
        </w:rPr>
        <w:t>((Π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(r) × s) - Π</w:t>
      </w:r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R-S</w:t>
      </w:r>
      <w:proofErr w:type="gramStart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>,S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CA4CBB">
        <w:rPr>
          <w:rFonts w:ascii="Times New Roman" w:hAnsi="Times New Roman" w:cs="Times New Roman"/>
          <w:iCs/>
          <w:sz w:val="24"/>
          <w:szCs w:val="24"/>
        </w:rPr>
        <w:t>(r))</w:t>
      </w:r>
    </w:p>
    <w:p w:rsidR="009621C6" w:rsidRPr="00CA4CBB" w:rsidRDefault="009621C6" w:rsidP="009621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621C6" w:rsidRPr="00CA4CBB" w:rsidRDefault="009621C6" w:rsidP="009621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8A5" w:rsidRPr="00CA4CBB" w:rsidRDefault="00A018A5" w:rsidP="00CA4CBB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Additional Operations</w:t>
      </w:r>
    </w:p>
    <w:p w:rsidR="00A018A5" w:rsidRPr="00CA4CBB" w:rsidRDefault="00A018A5" w:rsidP="00FB5261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Set-Intersection Operation</w:t>
      </w:r>
    </w:p>
    <w:p w:rsidR="00FB5261" w:rsidRPr="00CA4CBB" w:rsidRDefault="00FB5261" w:rsidP="00CA4CBB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sz w:val="24"/>
          <w:szCs w:val="24"/>
        </w:rPr>
        <w:t>Set intersection: v = r ∩ s</w:t>
      </w:r>
      <w:r w:rsidRPr="00CA4CBB">
        <w:rPr>
          <w:rFonts w:ascii="Times New Roman" w:hAnsi="Times New Roman" w:cs="Times New Roman"/>
          <w:sz w:val="24"/>
          <w:szCs w:val="24"/>
        </w:rPr>
        <w:br/>
        <w:t>● when a tuple is inserted in r we check if it is present in s, and if so</w:t>
      </w:r>
      <w:r w:rsidRPr="00CA4CBB">
        <w:rPr>
          <w:rFonts w:ascii="Times New Roman" w:hAnsi="Times New Roman" w:cs="Times New Roman"/>
          <w:sz w:val="24"/>
          <w:szCs w:val="24"/>
        </w:rPr>
        <w:br/>
        <w:t>we add it to v.</w:t>
      </w:r>
      <w:r w:rsidRPr="00CA4CBB">
        <w:rPr>
          <w:rFonts w:ascii="Times New Roman" w:hAnsi="Times New Roman" w:cs="Times New Roman"/>
          <w:sz w:val="24"/>
          <w:szCs w:val="24"/>
        </w:rPr>
        <w:br/>
        <w:t>● If the tuple is deleted from r, we delete it from the intersection if it</w:t>
      </w:r>
      <w:r w:rsidRPr="00CA4CBB">
        <w:rPr>
          <w:rFonts w:ascii="Times New Roman" w:hAnsi="Times New Roman" w:cs="Times New Roman"/>
          <w:sz w:val="24"/>
          <w:szCs w:val="24"/>
        </w:rPr>
        <w:br/>
        <w:t>is present.</w:t>
      </w:r>
      <w:r w:rsidRPr="00CA4CBB">
        <w:rPr>
          <w:rFonts w:ascii="Times New Roman" w:hAnsi="Times New Roman" w:cs="Times New Roman"/>
          <w:sz w:val="24"/>
          <w:szCs w:val="24"/>
        </w:rPr>
        <w:br/>
        <w:t>● Updates to s are symmetric</w:t>
      </w:r>
      <w:r w:rsidRPr="00CA4CBB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gramStart"/>
      <w:r w:rsidRPr="00CA4CB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A4CBB">
        <w:rPr>
          <w:rFonts w:ascii="Times New Roman" w:hAnsi="Times New Roman" w:cs="Times New Roman"/>
          <w:sz w:val="24"/>
          <w:szCs w:val="24"/>
        </w:rPr>
        <w:t xml:space="preserve"> other set operations, union and set difference are handled in a</w:t>
      </w:r>
      <w:r w:rsidRPr="00CA4CBB">
        <w:rPr>
          <w:rFonts w:ascii="Times New Roman" w:hAnsi="Times New Roman" w:cs="Times New Roman"/>
          <w:sz w:val="24"/>
          <w:szCs w:val="24"/>
        </w:rPr>
        <w:br/>
        <w:t>similar fashion.</w:t>
      </w:r>
    </w:p>
    <w:p w:rsidR="00FA1BCD" w:rsidRPr="00CA4CBB" w:rsidRDefault="00FA1BCD" w:rsidP="00FA1BCD">
      <w:pPr>
        <w:rPr>
          <w:rFonts w:ascii="Times New Roman" w:hAnsi="Times New Roman" w:cs="Times New Roman"/>
          <w:sz w:val="24"/>
          <w:szCs w:val="24"/>
        </w:rPr>
      </w:pPr>
      <w:r w:rsidRPr="00CA4CBB">
        <w:rPr>
          <w:rFonts w:ascii="Times New Roman" w:hAnsi="Times New Roman" w:cs="Times New Roman"/>
          <w:b/>
          <w:iCs/>
          <w:sz w:val="24"/>
          <w:szCs w:val="24"/>
        </w:rPr>
        <w:t xml:space="preserve">Natural Join </w:t>
      </w:r>
      <w:r w:rsidRPr="00CA4CBB">
        <w:rPr>
          <w:rFonts w:ascii="Times New Roman" w:hAnsi="Times New Roman" w:cs="Times New Roman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A4CBB">
        <w:rPr>
          <w:rFonts w:ascii="Times New Roman" w:hAnsi="Times New Roman" w:cs="Times New Roman"/>
          <w:iCs/>
          <w:sz w:val="24"/>
          <w:szCs w:val="24"/>
        </w:rPr>
        <w:t>)</w:t>
      </w:r>
    </w:p>
    <w:p w:rsidR="00FA1BCD" w:rsidRPr="00CA4CBB" w:rsidRDefault="00FA1BCD" w:rsidP="00FA1B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Forms Cartesian product of its two arguments, performs selection forcing equality on those attributes that appear in both relations</w:t>
      </w:r>
    </w:p>
    <w:p w:rsidR="00FA1BCD" w:rsidRPr="00CA4CBB" w:rsidRDefault="00FA1BCD" w:rsidP="00FA1B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For example consider Borrower and Loan relations, the natural join between them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Borrower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Loan</m:t>
        </m:r>
      </m:oMath>
      <w:r w:rsidRPr="00CA4CBB">
        <w:rPr>
          <w:rFonts w:ascii="Times New Roman" w:hAnsi="Times New Roman" w:cs="Times New Roman"/>
          <w:sz w:val="24"/>
          <w:szCs w:val="24"/>
        </w:rPr>
        <w:t xml:space="preserve"> will automatically perform the selection on the table returned by </w:t>
      </w:r>
      <w:r w:rsidRPr="00CA4CBB">
        <w:rPr>
          <w:rFonts w:ascii="Times New Roman" w:hAnsi="Times New Roman" w:cs="Times New Roman"/>
          <w:iCs/>
          <w:sz w:val="24"/>
          <w:szCs w:val="24"/>
        </w:rPr>
        <w:t>Borrower × Loan which force equality on the attribute that appear in both Borrower and Loan i.e. Loan-no and also will have only one of the column named Loan-No.</w:t>
      </w:r>
    </w:p>
    <w:p w:rsidR="00FA1BCD" w:rsidRPr="00CA4CBB" w:rsidRDefault="00FA1BCD" w:rsidP="00FA1B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That means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Borrower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Loan</m:t>
        </m:r>
      </m:oMath>
      <w:r w:rsidRPr="00CA4C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Borrower.Loan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-no =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Loan.Loan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-no</w:t>
      </w:r>
      <w:r w:rsidRPr="00CA4CBB">
        <w:rPr>
          <w:rFonts w:ascii="Times New Roman" w:hAnsi="Times New Roman" w:cs="Times New Roman"/>
          <w:iCs/>
          <w:sz w:val="24"/>
          <w:szCs w:val="24"/>
        </w:rPr>
        <w:t xml:space="preserve"> (Borrower × Loan).</w:t>
      </w:r>
    </w:p>
    <w:p w:rsidR="00FA1BCD" w:rsidRPr="00CA4CBB" w:rsidRDefault="00FA1BCD" w:rsidP="00FA1B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The table returned from this will be as follows:</w:t>
      </w:r>
    </w:p>
    <w:p w:rsidR="00FA1BCD" w:rsidRPr="00CA4CBB" w:rsidRDefault="00FA1BCD" w:rsidP="00FA1BC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Eliminate rows that does not satisfy the selection criteria “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Borrower.Loan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-no = </w:t>
      </w:r>
      <w:proofErr w:type="spell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Loan.Loan</w:t>
      </w:r>
      <w:proofErr w:type="spellEnd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-no</w:t>
      </w:r>
      <w:proofErr w:type="gramStart"/>
      <w:r w:rsidRPr="00CA4CB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”  </w:t>
      </w:r>
      <w:r w:rsidRPr="00CA4CBB">
        <w:rPr>
          <w:rFonts w:ascii="Times New Roman" w:hAnsi="Times New Roman" w:cs="Times New Roman"/>
          <w:iCs/>
          <w:sz w:val="24"/>
          <w:szCs w:val="24"/>
        </w:rPr>
        <w:t>from</w:t>
      </w:r>
      <w:proofErr w:type="gramEnd"/>
      <w:r w:rsidRPr="00CA4CBB">
        <w:rPr>
          <w:rFonts w:ascii="Times New Roman" w:hAnsi="Times New Roman" w:cs="Times New Roman"/>
          <w:iCs/>
          <w:sz w:val="24"/>
          <w:szCs w:val="24"/>
        </w:rPr>
        <w:t xml:space="preserve"> Borrower × Loan =</w:t>
      </w:r>
    </w:p>
    <w:tbl>
      <w:tblPr>
        <w:tblpPr w:leftFromText="180" w:rightFromText="180" w:vertAnchor="text" w:horzAnchor="page" w:tblpX="2539" w:tblpY="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889"/>
        <w:gridCol w:w="1424"/>
        <w:gridCol w:w="1650"/>
      </w:tblGrid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Borrower.Cust</w:t>
            </w:r>
            <w:proofErr w:type="spellEnd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-name</w:t>
            </w:r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Borrower.Loan</w:t>
            </w:r>
            <w:proofErr w:type="spellEnd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-no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Loan.Loan</w:t>
            </w:r>
            <w:proofErr w:type="spellEnd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-no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Loan.Amount</w:t>
            </w:r>
            <w:proofErr w:type="spellEnd"/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Ram</w:t>
            </w:r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L-13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L-13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Ram</w:t>
            </w:r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L-13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L-30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20000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Ram</w:t>
            </w:r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L-13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L-42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40000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L-30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L-13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L-30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L-30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20000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L-30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L-42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40000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Suleman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L-42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L-13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Suleman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L-42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L-30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20000</w:t>
            </w:r>
          </w:p>
        </w:tc>
      </w:tr>
      <w:tr w:rsidR="00FA1BCD" w:rsidRPr="00CA4CBB" w:rsidTr="000503A4">
        <w:tc>
          <w:tcPr>
            <w:tcW w:w="1296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Suleman</w:t>
            </w:r>
            <w:proofErr w:type="spellEnd"/>
          </w:p>
        </w:tc>
        <w:tc>
          <w:tcPr>
            <w:tcW w:w="133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L-42</w:t>
            </w:r>
          </w:p>
        </w:tc>
        <w:tc>
          <w:tcPr>
            <w:tcW w:w="1170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L-42</w:t>
            </w:r>
          </w:p>
        </w:tc>
        <w:tc>
          <w:tcPr>
            <w:tcW w:w="117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40000</w:t>
            </w:r>
          </w:p>
        </w:tc>
      </w:tr>
    </w:tbl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D5692E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FA1BC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>And will remove one of the column named Loan-no.</w:t>
      </w:r>
    </w:p>
    <w:p w:rsidR="00FA1BCD" w:rsidRPr="00CA4CBB" w:rsidRDefault="00FA1BCD" w:rsidP="00FA1BC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FA1BC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A1BCD" w:rsidRPr="00CA4CBB" w:rsidRDefault="00FA1BCD" w:rsidP="00FA1BC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A4CBB">
        <w:rPr>
          <w:rFonts w:ascii="Times New Roman" w:hAnsi="Times New Roman" w:cs="Times New Roman"/>
          <w:iCs/>
          <w:sz w:val="24"/>
          <w:szCs w:val="24"/>
        </w:rPr>
        <w:t xml:space="preserve">i.e.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Borrower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Loan</m:t>
        </m:r>
      </m:oMath>
      <w:r w:rsidRPr="00CA4CBB">
        <w:rPr>
          <w:rFonts w:ascii="Times New Roman" w:hAnsi="Times New Roman" w:cs="Times New Roman"/>
          <w:sz w:val="24"/>
          <w:szCs w:val="24"/>
        </w:rPr>
        <w:t xml:space="preserve"> = </w:t>
      </w:r>
    </w:p>
    <w:tbl>
      <w:tblPr>
        <w:tblpPr w:leftFromText="180" w:rightFromText="180" w:vertAnchor="text" w:horzAnchor="page" w:tblpX="2343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9"/>
        <w:gridCol w:w="1581"/>
        <w:gridCol w:w="1252"/>
      </w:tblGrid>
      <w:tr w:rsidR="00FA1BCD" w:rsidRPr="00CA4CBB" w:rsidTr="000503A4">
        <w:tc>
          <w:tcPr>
            <w:tcW w:w="1749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Cust</w:t>
            </w:r>
            <w:proofErr w:type="spellEnd"/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-name</w:t>
            </w:r>
          </w:p>
        </w:tc>
        <w:tc>
          <w:tcPr>
            <w:tcW w:w="1581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Loan-no</w:t>
            </w:r>
          </w:p>
        </w:tc>
        <w:tc>
          <w:tcPr>
            <w:tcW w:w="125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Amount</w:t>
            </w:r>
          </w:p>
        </w:tc>
      </w:tr>
      <w:tr w:rsidR="00FA1BCD" w:rsidRPr="00CA4CBB" w:rsidTr="000503A4">
        <w:tc>
          <w:tcPr>
            <w:tcW w:w="1749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Ram</w:t>
            </w:r>
          </w:p>
        </w:tc>
        <w:tc>
          <w:tcPr>
            <w:tcW w:w="1581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L-13</w:t>
            </w:r>
          </w:p>
        </w:tc>
        <w:tc>
          <w:tcPr>
            <w:tcW w:w="125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</w:p>
        </w:tc>
      </w:tr>
      <w:tr w:rsidR="00FA1BCD" w:rsidRPr="00CA4CBB" w:rsidTr="000503A4">
        <w:tc>
          <w:tcPr>
            <w:tcW w:w="1749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581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L-30</w:t>
            </w:r>
          </w:p>
        </w:tc>
        <w:tc>
          <w:tcPr>
            <w:tcW w:w="125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20000</w:t>
            </w:r>
          </w:p>
        </w:tc>
      </w:tr>
      <w:tr w:rsidR="00FA1BCD" w:rsidRPr="00CA4CBB" w:rsidTr="000503A4">
        <w:tc>
          <w:tcPr>
            <w:tcW w:w="1749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Suleman</w:t>
            </w:r>
            <w:proofErr w:type="spellEnd"/>
          </w:p>
        </w:tc>
        <w:tc>
          <w:tcPr>
            <w:tcW w:w="1581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L-42</w:t>
            </w:r>
          </w:p>
        </w:tc>
        <w:tc>
          <w:tcPr>
            <w:tcW w:w="1252" w:type="dxa"/>
          </w:tcPr>
          <w:p w:rsidR="00FA1BCD" w:rsidRPr="00CA4CBB" w:rsidRDefault="00FA1BCD" w:rsidP="000503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A4CBB">
              <w:rPr>
                <w:rFonts w:ascii="Times New Roman" w:hAnsi="Times New Roman" w:cs="Times New Roman"/>
                <w:iCs/>
                <w:sz w:val="24"/>
                <w:szCs w:val="24"/>
              </w:rPr>
              <w:t>40000</w:t>
            </w:r>
          </w:p>
        </w:tc>
      </w:tr>
    </w:tbl>
    <w:p w:rsidR="00FA1BCD" w:rsidRPr="00CA4CBB" w:rsidRDefault="00FA1BCD" w:rsidP="00FA1BC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018A5" w:rsidRPr="00CA4CBB" w:rsidRDefault="00A018A5" w:rsidP="00A123A3">
      <w:pPr>
        <w:rPr>
          <w:rFonts w:ascii="Times New Roman" w:hAnsi="Times New Roman" w:cs="Times New Roman"/>
          <w:sz w:val="24"/>
          <w:szCs w:val="24"/>
        </w:rPr>
      </w:pPr>
    </w:p>
    <w:sectPr w:rsidR="00A018A5" w:rsidRPr="00CA4CBB" w:rsidSect="00751C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62" w:rsidRDefault="00436A62" w:rsidP="00B67365">
      <w:pPr>
        <w:spacing w:after="0" w:line="240" w:lineRule="auto"/>
      </w:pPr>
      <w:r>
        <w:separator/>
      </w:r>
    </w:p>
  </w:endnote>
  <w:endnote w:type="continuationSeparator" w:id="0">
    <w:p w:rsidR="00436A62" w:rsidRDefault="00436A62" w:rsidP="00B6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6F" w:rsidRPr="00560A6F" w:rsidRDefault="00560A6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2"/>
      </w:rPr>
    </w:pPr>
    <w:r>
      <w:rPr>
        <w:rFonts w:ascii="Times New Roman" w:hAnsi="Times New Roman" w:cs="Times New Roman"/>
        <w:caps/>
        <w:sz w:val="24"/>
        <w:szCs w:val="22"/>
      </w:rPr>
      <w:t>-</w:t>
    </w:r>
    <w:r w:rsidRPr="00560A6F">
      <w:rPr>
        <w:rFonts w:ascii="Times New Roman" w:hAnsi="Times New Roman" w:cs="Times New Roman"/>
        <w:caps/>
        <w:sz w:val="24"/>
        <w:szCs w:val="22"/>
      </w:rPr>
      <w:fldChar w:fldCharType="begin"/>
    </w:r>
    <w:r w:rsidRPr="00560A6F">
      <w:rPr>
        <w:rFonts w:ascii="Times New Roman" w:hAnsi="Times New Roman" w:cs="Times New Roman"/>
        <w:caps/>
        <w:sz w:val="24"/>
        <w:szCs w:val="22"/>
      </w:rPr>
      <w:instrText xml:space="preserve"> PAGE   \* MERGEFORMAT </w:instrText>
    </w:r>
    <w:r w:rsidRPr="00560A6F">
      <w:rPr>
        <w:rFonts w:ascii="Times New Roman" w:hAnsi="Times New Roman" w:cs="Times New Roman"/>
        <w:caps/>
        <w:sz w:val="24"/>
        <w:szCs w:val="22"/>
      </w:rPr>
      <w:fldChar w:fldCharType="separate"/>
    </w:r>
    <w:r w:rsidR="00CA4CBB">
      <w:rPr>
        <w:rFonts w:ascii="Times New Roman" w:hAnsi="Times New Roman" w:cs="Times New Roman"/>
        <w:caps/>
        <w:noProof/>
        <w:sz w:val="24"/>
        <w:szCs w:val="22"/>
      </w:rPr>
      <w:t>4</w:t>
    </w:r>
    <w:r w:rsidRPr="00560A6F">
      <w:rPr>
        <w:rFonts w:ascii="Times New Roman" w:hAnsi="Times New Roman" w:cs="Times New Roman"/>
        <w:caps/>
        <w:noProof/>
        <w:sz w:val="24"/>
        <w:szCs w:val="22"/>
      </w:rPr>
      <w:fldChar w:fldCharType="end"/>
    </w:r>
    <w:r>
      <w:rPr>
        <w:rFonts w:ascii="Times New Roman" w:hAnsi="Times New Roman" w:cs="Times New Roman"/>
        <w:caps/>
        <w:noProof/>
        <w:sz w:val="24"/>
        <w:szCs w:val="22"/>
      </w:rPr>
      <w:t>-</w:t>
    </w:r>
  </w:p>
  <w:p w:rsidR="00560A6F" w:rsidRDefault="00560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62" w:rsidRDefault="00436A62" w:rsidP="00B67365">
      <w:pPr>
        <w:spacing w:after="0" w:line="240" w:lineRule="auto"/>
      </w:pPr>
      <w:r>
        <w:separator/>
      </w:r>
    </w:p>
  </w:footnote>
  <w:footnote w:type="continuationSeparator" w:id="0">
    <w:p w:rsidR="00436A62" w:rsidRDefault="00436A62" w:rsidP="00B6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365" w:rsidRDefault="00B67365">
    <w:pPr>
      <w:pStyle w:val="Header"/>
    </w:pPr>
    <w:r>
      <w:t>DATABASE MANAGEMENT SYSTEM [C</w:t>
    </w:r>
    <w:r w:rsidR="00A123A3">
      <w:t>SC-253] Theory Lab Assignment #6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3BD"/>
    <w:multiLevelType w:val="hybridMultilevel"/>
    <w:tmpl w:val="7A86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6964"/>
    <w:multiLevelType w:val="hybridMultilevel"/>
    <w:tmpl w:val="C2BC51D2"/>
    <w:lvl w:ilvl="0" w:tplc="D81C4F12">
      <w:start w:val="1"/>
      <w:numFmt w:val="decimal"/>
      <w:lvlText w:val="[%1] 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3F3769"/>
    <w:multiLevelType w:val="hybridMultilevel"/>
    <w:tmpl w:val="FFDC3B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B83AB1"/>
    <w:multiLevelType w:val="hybridMultilevel"/>
    <w:tmpl w:val="AD3087D2"/>
    <w:lvl w:ilvl="0" w:tplc="E5D84C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54AE6C">
      <w:start w:val="9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890BE84">
      <w:start w:val="90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CF005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CCF7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68C3A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A64C6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97C0D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76637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3E84D8F"/>
    <w:multiLevelType w:val="hybridMultilevel"/>
    <w:tmpl w:val="4FB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E1413"/>
    <w:multiLevelType w:val="hybridMultilevel"/>
    <w:tmpl w:val="886407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5307EB1"/>
    <w:multiLevelType w:val="hybridMultilevel"/>
    <w:tmpl w:val="4144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B37C5"/>
    <w:multiLevelType w:val="hybridMultilevel"/>
    <w:tmpl w:val="94725BC0"/>
    <w:lvl w:ilvl="0" w:tplc="3E76B3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52375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C251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3A145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3E192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2AE16F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A2EFB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AE82B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90D7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2556118F"/>
    <w:multiLevelType w:val="multilevel"/>
    <w:tmpl w:val="89B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9449F5"/>
    <w:multiLevelType w:val="hybridMultilevel"/>
    <w:tmpl w:val="E3B2D7C6"/>
    <w:lvl w:ilvl="0" w:tplc="3B988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ADA933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83A463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26D9E"/>
    <w:multiLevelType w:val="hybridMultilevel"/>
    <w:tmpl w:val="453C92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622E3A"/>
    <w:multiLevelType w:val="multilevel"/>
    <w:tmpl w:val="47E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C035C"/>
    <w:multiLevelType w:val="hybridMultilevel"/>
    <w:tmpl w:val="002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A36E2"/>
    <w:multiLevelType w:val="hybridMultilevel"/>
    <w:tmpl w:val="8C2283E2"/>
    <w:lvl w:ilvl="0" w:tplc="A8E86FC6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96941"/>
    <w:multiLevelType w:val="hybridMultilevel"/>
    <w:tmpl w:val="694C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D101E"/>
    <w:multiLevelType w:val="hybridMultilevel"/>
    <w:tmpl w:val="025014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DF6536F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0B792D"/>
    <w:multiLevelType w:val="hybridMultilevel"/>
    <w:tmpl w:val="981A8FFE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>
    <w:nsid w:val="3F00262D"/>
    <w:multiLevelType w:val="hybridMultilevel"/>
    <w:tmpl w:val="9354654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0664851"/>
    <w:multiLevelType w:val="hybridMultilevel"/>
    <w:tmpl w:val="1E84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3C4C76"/>
    <w:multiLevelType w:val="hybridMultilevel"/>
    <w:tmpl w:val="0542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159F6"/>
    <w:multiLevelType w:val="hybridMultilevel"/>
    <w:tmpl w:val="B12E9DE6"/>
    <w:lvl w:ilvl="0" w:tplc="5C4C398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6C375D0"/>
    <w:multiLevelType w:val="multilevel"/>
    <w:tmpl w:val="10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456A53"/>
    <w:multiLevelType w:val="hybridMultilevel"/>
    <w:tmpl w:val="966C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2585F"/>
    <w:multiLevelType w:val="multilevel"/>
    <w:tmpl w:val="E2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C063EA"/>
    <w:multiLevelType w:val="multilevel"/>
    <w:tmpl w:val="A7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E27F4B"/>
    <w:multiLevelType w:val="hybridMultilevel"/>
    <w:tmpl w:val="5FF0F9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044041A"/>
    <w:multiLevelType w:val="hybridMultilevel"/>
    <w:tmpl w:val="0826119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AEB36C6"/>
    <w:multiLevelType w:val="hybridMultilevel"/>
    <w:tmpl w:val="14A2D2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784C28"/>
    <w:multiLevelType w:val="hybridMultilevel"/>
    <w:tmpl w:val="B5368A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E2200C1"/>
    <w:multiLevelType w:val="hybridMultilevel"/>
    <w:tmpl w:val="4AEEEE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F5103AC"/>
    <w:multiLevelType w:val="multilevel"/>
    <w:tmpl w:val="04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772684"/>
    <w:multiLevelType w:val="hybridMultilevel"/>
    <w:tmpl w:val="8354D2E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7AB6125"/>
    <w:multiLevelType w:val="hybridMultilevel"/>
    <w:tmpl w:val="1A7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A47EC4"/>
    <w:multiLevelType w:val="hybridMultilevel"/>
    <w:tmpl w:val="E13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EC2505"/>
    <w:multiLevelType w:val="hybridMultilevel"/>
    <w:tmpl w:val="BF3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2F003A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A02FD0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B957F6"/>
    <w:multiLevelType w:val="multilevel"/>
    <w:tmpl w:val="1812DCCE"/>
    <w:lvl w:ilvl="0">
      <w:start w:val="1"/>
      <w:numFmt w:val="decimal"/>
      <w:lvlText w:val="4.%1."/>
      <w:lvlJc w:val="left"/>
      <w:pPr>
        <w:ind w:left="720" w:hanging="50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4.%1.%2."/>
      <w:lvlJc w:val="left"/>
      <w:pPr>
        <w:ind w:left="1440" w:hanging="79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4.%1.%2.%3."/>
      <w:lvlJc w:val="right"/>
      <w:pPr>
        <w:ind w:left="2160" w:hanging="1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E77349"/>
    <w:multiLevelType w:val="hybridMultilevel"/>
    <w:tmpl w:val="317A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D61EC"/>
    <w:multiLevelType w:val="hybridMultilevel"/>
    <w:tmpl w:val="CA4C69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FAE780F"/>
    <w:multiLevelType w:val="hybridMultilevel"/>
    <w:tmpl w:val="6ACCAB66"/>
    <w:lvl w:ilvl="0" w:tplc="A8E86FC6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1"/>
  </w:num>
  <w:num w:numId="4">
    <w:abstractNumId w:val="0"/>
  </w:num>
  <w:num w:numId="5">
    <w:abstractNumId w:val="25"/>
  </w:num>
  <w:num w:numId="6">
    <w:abstractNumId w:val="27"/>
  </w:num>
  <w:num w:numId="7">
    <w:abstractNumId w:val="21"/>
  </w:num>
  <w:num w:numId="8">
    <w:abstractNumId w:val="22"/>
  </w:num>
  <w:num w:numId="9">
    <w:abstractNumId w:val="18"/>
  </w:num>
  <w:num w:numId="10">
    <w:abstractNumId w:val="23"/>
  </w:num>
  <w:num w:numId="11">
    <w:abstractNumId w:val="10"/>
  </w:num>
  <w:num w:numId="12">
    <w:abstractNumId w:val="4"/>
  </w:num>
  <w:num w:numId="13">
    <w:abstractNumId w:val="32"/>
  </w:num>
  <w:num w:numId="14">
    <w:abstractNumId w:val="33"/>
  </w:num>
  <w:num w:numId="15">
    <w:abstractNumId w:val="26"/>
  </w:num>
  <w:num w:numId="16">
    <w:abstractNumId w:val="40"/>
  </w:num>
  <w:num w:numId="17">
    <w:abstractNumId w:val="15"/>
  </w:num>
  <w:num w:numId="18">
    <w:abstractNumId w:val="2"/>
  </w:num>
  <w:num w:numId="19">
    <w:abstractNumId w:val="35"/>
  </w:num>
  <w:num w:numId="20">
    <w:abstractNumId w:val="5"/>
  </w:num>
  <w:num w:numId="21">
    <w:abstractNumId w:val="41"/>
  </w:num>
  <w:num w:numId="22">
    <w:abstractNumId w:val="34"/>
  </w:num>
  <w:num w:numId="23">
    <w:abstractNumId w:val="30"/>
  </w:num>
  <w:num w:numId="24">
    <w:abstractNumId w:val="14"/>
  </w:num>
  <w:num w:numId="25">
    <w:abstractNumId w:val="28"/>
  </w:num>
  <w:num w:numId="26">
    <w:abstractNumId w:val="39"/>
  </w:num>
  <w:num w:numId="27">
    <w:abstractNumId w:val="12"/>
  </w:num>
  <w:num w:numId="28">
    <w:abstractNumId w:val="29"/>
  </w:num>
  <w:num w:numId="29">
    <w:abstractNumId w:val="11"/>
  </w:num>
  <w:num w:numId="30">
    <w:abstractNumId w:val="20"/>
  </w:num>
  <w:num w:numId="31">
    <w:abstractNumId w:val="8"/>
  </w:num>
  <w:num w:numId="32">
    <w:abstractNumId w:val="16"/>
  </w:num>
  <w:num w:numId="33">
    <w:abstractNumId w:val="37"/>
  </w:num>
  <w:num w:numId="34">
    <w:abstractNumId w:val="36"/>
  </w:num>
  <w:num w:numId="35">
    <w:abstractNumId w:val="24"/>
  </w:num>
  <w:num w:numId="36">
    <w:abstractNumId w:val="31"/>
  </w:num>
  <w:num w:numId="37">
    <w:abstractNumId w:val="42"/>
  </w:num>
  <w:num w:numId="38">
    <w:abstractNumId w:val="13"/>
  </w:num>
  <w:num w:numId="39">
    <w:abstractNumId w:val="6"/>
  </w:num>
  <w:num w:numId="40">
    <w:abstractNumId w:val="19"/>
  </w:num>
  <w:num w:numId="41">
    <w:abstractNumId w:val="17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2"/>
    <w:rsid w:val="00061D45"/>
    <w:rsid w:val="000D0BE4"/>
    <w:rsid w:val="000E4043"/>
    <w:rsid w:val="00104AA1"/>
    <w:rsid w:val="00107DC3"/>
    <w:rsid w:val="00130C24"/>
    <w:rsid w:val="00132049"/>
    <w:rsid w:val="001804D1"/>
    <w:rsid w:val="00191CC3"/>
    <w:rsid w:val="001E3780"/>
    <w:rsid w:val="00200F2D"/>
    <w:rsid w:val="00202D2F"/>
    <w:rsid w:val="00223893"/>
    <w:rsid w:val="00252D11"/>
    <w:rsid w:val="002D1F41"/>
    <w:rsid w:val="002F4CB6"/>
    <w:rsid w:val="002F5A5F"/>
    <w:rsid w:val="002F5AA6"/>
    <w:rsid w:val="00317F75"/>
    <w:rsid w:val="0034403E"/>
    <w:rsid w:val="003675D1"/>
    <w:rsid w:val="00371199"/>
    <w:rsid w:val="003C54E9"/>
    <w:rsid w:val="003E27C4"/>
    <w:rsid w:val="00436A62"/>
    <w:rsid w:val="004523CF"/>
    <w:rsid w:val="00453443"/>
    <w:rsid w:val="0049227A"/>
    <w:rsid w:val="004C6E28"/>
    <w:rsid w:val="00535497"/>
    <w:rsid w:val="00560A6F"/>
    <w:rsid w:val="00577117"/>
    <w:rsid w:val="005D3075"/>
    <w:rsid w:val="00605825"/>
    <w:rsid w:val="006304BE"/>
    <w:rsid w:val="00647662"/>
    <w:rsid w:val="00651EE0"/>
    <w:rsid w:val="0067115D"/>
    <w:rsid w:val="00683698"/>
    <w:rsid w:val="0068451C"/>
    <w:rsid w:val="006B3A9B"/>
    <w:rsid w:val="006C322D"/>
    <w:rsid w:val="006D02FD"/>
    <w:rsid w:val="00737AB5"/>
    <w:rsid w:val="00751C4A"/>
    <w:rsid w:val="00752550"/>
    <w:rsid w:val="007555D7"/>
    <w:rsid w:val="00782CD8"/>
    <w:rsid w:val="007957F1"/>
    <w:rsid w:val="007A4653"/>
    <w:rsid w:val="00803F56"/>
    <w:rsid w:val="008535AF"/>
    <w:rsid w:val="00864FA0"/>
    <w:rsid w:val="00877D97"/>
    <w:rsid w:val="008A0B85"/>
    <w:rsid w:val="008A6CEB"/>
    <w:rsid w:val="008B2CD6"/>
    <w:rsid w:val="008D5EC2"/>
    <w:rsid w:val="008E4A46"/>
    <w:rsid w:val="00924C95"/>
    <w:rsid w:val="00955000"/>
    <w:rsid w:val="009621C6"/>
    <w:rsid w:val="009A761C"/>
    <w:rsid w:val="009B1919"/>
    <w:rsid w:val="009B2D35"/>
    <w:rsid w:val="009B4C22"/>
    <w:rsid w:val="009E2C8E"/>
    <w:rsid w:val="009E51AD"/>
    <w:rsid w:val="00A018A5"/>
    <w:rsid w:val="00A123A3"/>
    <w:rsid w:val="00A1635A"/>
    <w:rsid w:val="00A2550A"/>
    <w:rsid w:val="00A32B7A"/>
    <w:rsid w:val="00A721B8"/>
    <w:rsid w:val="00AA211D"/>
    <w:rsid w:val="00AC7A72"/>
    <w:rsid w:val="00AE4800"/>
    <w:rsid w:val="00B10A18"/>
    <w:rsid w:val="00B11695"/>
    <w:rsid w:val="00B67365"/>
    <w:rsid w:val="00B84A01"/>
    <w:rsid w:val="00B972EF"/>
    <w:rsid w:val="00BA333D"/>
    <w:rsid w:val="00BA42BB"/>
    <w:rsid w:val="00BE1658"/>
    <w:rsid w:val="00BE1E64"/>
    <w:rsid w:val="00C27B15"/>
    <w:rsid w:val="00C5133F"/>
    <w:rsid w:val="00C57146"/>
    <w:rsid w:val="00C71E90"/>
    <w:rsid w:val="00CA17CA"/>
    <w:rsid w:val="00CA4CBB"/>
    <w:rsid w:val="00D27BF7"/>
    <w:rsid w:val="00D46BA7"/>
    <w:rsid w:val="00D5692E"/>
    <w:rsid w:val="00DA230A"/>
    <w:rsid w:val="00DB3A10"/>
    <w:rsid w:val="00DE5EEC"/>
    <w:rsid w:val="00E21590"/>
    <w:rsid w:val="00E356F6"/>
    <w:rsid w:val="00E3680C"/>
    <w:rsid w:val="00E6561B"/>
    <w:rsid w:val="00E74F22"/>
    <w:rsid w:val="00E97C05"/>
    <w:rsid w:val="00EA0875"/>
    <w:rsid w:val="00F22D43"/>
    <w:rsid w:val="00F2579F"/>
    <w:rsid w:val="00FA1BCD"/>
    <w:rsid w:val="00FB3427"/>
    <w:rsid w:val="00F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2119-8AD2-4C72-8CD3-F15FD37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4A"/>
    <w:pPr>
      <w:spacing w:after="200" w:line="276" w:lineRule="auto"/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751C4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1C4A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9E51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83698"/>
  </w:style>
  <w:style w:type="paragraph" w:styleId="Header">
    <w:name w:val="header"/>
    <w:basedOn w:val="Normal"/>
    <w:link w:val="Head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5"/>
  </w:style>
  <w:style w:type="paragraph" w:styleId="Footer">
    <w:name w:val="footer"/>
    <w:basedOn w:val="Normal"/>
    <w:link w:val="Foot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65"/>
  </w:style>
  <w:style w:type="paragraph" w:styleId="Caption">
    <w:name w:val="caption"/>
    <w:basedOn w:val="Normal"/>
    <w:next w:val="Normal"/>
    <w:uiPriority w:val="35"/>
    <w:unhideWhenUsed/>
    <w:qFormat/>
    <w:rsid w:val="001804D1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1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80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0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0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45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2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72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1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8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254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36</cp:revision>
  <dcterms:created xsi:type="dcterms:W3CDTF">2015-08-11T17:02:00Z</dcterms:created>
  <dcterms:modified xsi:type="dcterms:W3CDTF">2015-09-10T06:44:00Z</dcterms:modified>
</cp:coreProperties>
</file>