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588" w:rsidRPr="006B52AF" w:rsidRDefault="001A1588" w:rsidP="001A1588">
      <w:pPr>
        <w:pStyle w:val="Default"/>
        <w:jc w:val="center"/>
        <w:rPr>
          <w:rFonts w:cs="Times New Roman"/>
          <w:sz w:val="44"/>
          <w:szCs w:val="32"/>
        </w:rPr>
      </w:pPr>
      <w:r w:rsidRPr="006B52AF">
        <w:rPr>
          <w:rFonts w:cs="Times New Roman"/>
          <w:sz w:val="44"/>
          <w:szCs w:val="32"/>
        </w:rPr>
        <w:t>ST.XAVIER’S COLLEGE</w:t>
      </w:r>
    </w:p>
    <w:p w:rsidR="001A1588" w:rsidRPr="00DC0549" w:rsidRDefault="001A1588" w:rsidP="001A1588">
      <w:pPr>
        <w:pStyle w:val="Default"/>
        <w:jc w:val="center"/>
        <w:rPr>
          <w:rFonts w:cs="Times New Roman"/>
        </w:rPr>
      </w:pPr>
      <w:proofErr w:type="spellStart"/>
      <w:r w:rsidRPr="00DC0549">
        <w:rPr>
          <w:rFonts w:cs="Times New Roman"/>
          <w:b/>
          <w:bCs/>
        </w:rPr>
        <w:t>Maitighar</w:t>
      </w:r>
      <w:proofErr w:type="spellEnd"/>
      <w:r w:rsidRPr="00DC0549">
        <w:rPr>
          <w:rFonts w:cs="Times New Roman"/>
          <w:b/>
          <w:bCs/>
        </w:rPr>
        <w:t>, Kathmandu</w:t>
      </w:r>
    </w:p>
    <w:p w:rsidR="001A1588" w:rsidRPr="00DC0549" w:rsidRDefault="001A1588" w:rsidP="001A1588">
      <w:pPr>
        <w:rPr>
          <w:rFonts w:ascii="Times New Roman" w:hAnsi="Times New Roman" w:cs="Times New Roman"/>
          <w:sz w:val="24"/>
          <w:szCs w:val="24"/>
        </w:rPr>
      </w:pPr>
    </w:p>
    <w:p w:rsidR="001A1588" w:rsidRPr="00DC0549" w:rsidRDefault="001A1588" w:rsidP="001A1588">
      <w:pPr>
        <w:rPr>
          <w:rFonts w:ascii="Times New Roman" w:hAnsi="Times New Roman" w:cs="Times New Roman"/>
          <w:sz w:val="24"/>
          <w:szCs w:val="24"/>
        </w:rPr>
      </w:pPr>
      <w:r w:rsidRPr="00DC054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1A1588" w:rsidRPr="00DC0549" w:rsidRDefault="001A1588" w:rsidP="001A1588">
      <w:pPr>
        <w:rPr>
          <w:rFonts w:ascii="Times New Roman" w:hAnsi="Times New Roman" w:cs="Times New Roman"/>
          <w:sz w:val="24"/>
          <w:szCs w:val="24"/>
        </w:rPr>
      </w:pPr>
    </w:p>
    <w:p w:rsidR="001A1588" w:rsidRPr="00DC0549" w:rsidRDefault="001A1588" w:rsidP="001A1588">
      <w:pPr>
        <w:rPr>
          <w:rFonts w:ascii="Times New Roman" w:hAnsi="Times New Roman" w:cs="Times New Roman"/>
          <w:sz w:val="24"/>
          <w:szCs w:val="24"/>
        </w:rPr>
      </w:pPr>
    </w:p>
    <w:p w:rsidR="001A1588" w:rsidRPr="00DC0549" w:rsidRDefault="001A1588" w:rsidP="001A1588">
      <w:pPr>
        <w:pStyle w:val="Default"/>
        <w:jc w:val="center"/>
        <w:rPr>
          <w:rFonts w:ascii="Palatino Linotype" w:hAnsi="Palatino Linotype" w:cs="Palatino Linotype"/>
        </w:rPr>
      </w:pPr>
      <w:r w:rsidRPr="00DC0549">
        <w:rPr>
          <w:rFonts w:ascii="Times New Roman" w:hAnsi="Times New Roman" w:cs="Times New Roman"/>
        </w:rPr>
        <w:t xml:space="preserve">                                    </w:t>
      </w:r>
      <w:r w:rsidRPr="00DC0549">
        <w:rPr>
          <w:rFonts w:ascii="Times New Roman" w:hAnsi="Times New Roman" w:cs="Times New Roman"/>
        </w:rPr>
        <w:br w:type="textWrapping" w:clear="all"/>
      </w:r>
      <w:r w:rsidRPr="00DC0549">
        <w:rPr>
          <w:rFonts w:ascii="Palatino Linotype" w:hAnsi="Palatino Linotype" w:cs="Palatino Linotype"/>
          <w:b/>
          <w:bCs/>
        </w:rPr>
        <w:t>DBMS LAB ASSIGNMENT</w:t>
      </w:r>
    </w:p>
    <w:p w:rsidR="001A1588" w:rsidRPr="00DC0549" w:rsidRDefault="001A1588" w:rsidP="001A1588">
      <w:pPr>
        <w:pStyle w:val="Default"/>
        <w:jc w:val="center"/>
        <w:rPr>
          <w:rFonts w:ascii="Times New Roman" w:hAnsi="Times New Roman" w:cs="Times New Roman"/>
        </w:rPr>
      </w:pPr>
    </w:p>
    <w:p w:rsidR="001A1588" w:rsidRPr="00DC0549" w:rsidRDefault="001A1588" w:rsidP="001A1588">
      <w:pPr>
        <w:rPr>
          <w:rFonts w:ascii="Times New Roman" w:hAnsi="Times New Roman" w:cs="Times New Roman"/>
          <w:sz w:val="24"/>
          <w:szCs w:val="24"/>
        </w:rPr>
      </w:pPr>
    </w:p>
    <w:p w:rsidR="001A1588" w:rsidRPr="00DC0549" w:rsidRDefault="001A1588" w:rsidP="001A1588">
      <w:pPr>
        <w:jc w:val="center"/>
        <w:rPr>
          <w:rFonts w:ascii="Times New Roman" w:hAnsi="Times New Roman" w:cs="Times New Roman"/>
          <w:b/>
          <w:sz w:val="24"/>
          <w:szCs w:val="24"/>
        </w:rPr>
      </w:pPr>
      <w:r w:rsidRPr="00DC0549">
        <w:rPr>
          <w:rFonts w:ascii="Times New Roman" w:hAnsi="Times New Roman" w:cs="Times New Roman"/>
          <w:b/>
          <w:sz w:val="24"/>
          <w:szCs w:val="24"/>
        </w:rPr>
        <w:t>Submitted By:</w:t>
      </w:r>
    </w:p>
    <w:p w:rsidR="001A1588" w:rsidRPr="00DC0549" w:rsidRDefault="001A1588" w:rsidP="001A1588">
      <w:pPr>
        <w:jc w:val="center"/>
        <w:rPr>
          <w:rFonts w:ascii="Times New Roman" w:hAnsi="Times New Roman" w:cs="Times New Roman"/>
          <w:b/>
          <w:sz w:val="24"/>
          <w:szCs w:val="24"/>
        </w:rPr>
      </w:pPr>
      <w:proofErr w:type="spellStart"/>
      <w:r>
        <w:rPr>
          <w:rFonts w:ascii="Times New Roman" w:hAnsi="Times New Roman" w:cs="Times New Roman"/>
          <w:b/>
          <w:sz w:val="24"/>
          <w:szCs w:val="24"/>
        </w:rPr>
        <w:t>Utsav</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Luitel</w:t>
      </w:r>
      <w:proofErr w:type="spellEnd"/>
    </w:p>
    <w:p w:rsidR="001A1588" w:rsidRPr="00DC0549" w:rsidRDefault="001A1588" w:rsidP="001A1588">
      <w:pPr>
        <w:jc w:val="center"/>
        <w:rPr>
          <w:rFonts w:ascii="Times New Roman" w:hAnsi="Times New Roman" w:cs="Times New Roman"/>
          <w:sz w:val="24"/>
          <w:szCs w:val="24"/>
        </w:rPr>
      </w:pPr>
      <w:r>
        <w:rPr>
          <w:rFonts w:ascii="Times New Roman" w:hAnsi="Times New Roman" w:cs="Times New Roman"/>
          <w:sz w:val="24"/>
          <w:szCs w:val="24"/>
        </w:rPr>
        <w:t>013BSCCSIT046</w:t>
      </w:r>
    </w:p>
    <w:p w:rsidR="001A1588" w:rsidRPr="00DC0549" w:rsidRDefault="001A1588" w:rsidP="001A1588">
      <w:pPr>
        <w:jc w:val="center"/>
        <w:rPr>
          <w:rFonts w:ascii="Times New Roman" w:hAnsi="Times New Roman" w:cs="Times New Roman"/>
          <w:b/>
          <w:sz w:val="24"/>
          <w:szCs w:val="24"/>
        </w:rPr>
      </w:pPr>
      <w:r w:rsidRPr="00DC0549">
        <w:rPr>
          <w:rFonts w:ascii="Times New Roman" w:hAnsi="Times New Roman" w:cs="Times New Roman"/>
          <w:b/>
          <w:sz w:val="24"/>
          <w:szCs w:val="24"/>
        </w:rPr>
        <w:t>Submitted To:</w:t>
      </w:r>
    </w:p>
    <w:p w:rsidR="001A1588" w:rsidRPr="00DC0549" w:rsidRDefault="001A1588" w:rsidP="001A1588">
      <w:pPr>
        <w:jc w:val="center"/>
        <w:rPr>
          <w:rFonts w:ascii="Times New Roman" w:hAnsi="Times New Roman" w:cs="Times New Roman"/>
          <w:sz w:val="24"/>
          <w:szCs w:val="24"/>
        </w:rPr>
      </w:pPr>
    </w:p>
    <w:p w:rsidR="001A1588" w:rsidRPr="00DC0549" w:rsidRDefault="001A1588" w:rsidP="001A1588">
      <w:pPr>
        <w:jc w:val="center"/>
        <w:rPr>
          <w:rFonts w:ascii="Times New Roman" w:hAnsi="Times New Roman" w:cs="Times New Roman"/>
          <w:sz w:val="24"/>
          <w:szCs w:val="24"/>
        </w:rPr>
      </w:pPr>
      <w:proofErr w:type="spellStart"/>
      <w:r w:rsidRPr="00DC0549">
        <w:rPr>
          <w:rFonts w:ascii="Times New Roman" w:hAnsi="Times New Roman" w:cs="Times New Roman"/>
          <w:b/>
          <w:sz w:val="24"/>
          <w:szCs w:val="24"/>
        </w:rPr>
        <w:t>Er</w:t>
      </w:r>
      <w:proofErr w:type="spellEnd"/>
      <w:r w:rsidRPr="00DC0549">
        <w:rPr>
          <w:rFonts w:ascii="Times New Roman" w:hAnsi="Times New Roman" w:cs="Times New Roman"/>
          <w:b/>
          <w:sz w:val="24"/>
          <w:szCs w:val="24"/>
        </w:rPr>
        <w:t xml:space="preserve">. Sanjay Kumar </w:t>
      </w:r>
      <w:proofErr w:type="spellStart"/>
      <w:r w:rsidRPr="00DC0549">
        <w:rPr>
          <w:rFonts w:ascii="Times New Roman" w:hAnsi="Times New Roman" w:cs="Times New Roman"/>
          <w:b/>
          <w:sz w:val="24"/>
          <w:szCs w:val="24"/>
        </w:rPr>
        <w:t>Yadav</w:t>
      </w:r>
      <w:proofErr w:type="spellEnd"/>
      <w:r w:rsidRPr="00DC0549">
        <w:rPr>
          <w:rFonts w:ascii="Times New Roman" w:hAnsi="Times New Roman" w:cs="Times New Roman"/>
          <w:b/>
          <w:sz w:val="24"/>
          <w:szCs w:val="24"/>
        </w:rPr>
        <w:t xml:space="preserve"> </w:t>
      </w:r>
      <w:r w:rsidRPr="00DC0549">
        <w:rPr>
          <w:rFonts w:ascii="Times New Roman" w:hAnsi="Times New Roman" w:cs="Times New Roman"/>
          <w:sz w:val="24"/>
          <w:szCs w:val="24"/>
        </w:rPr>
        <w:t>………..…………….</w:t>
      </w:r>
    </w:p>
    <w:p w:rsidR="001A1588" w:rsidRPr="00DC0549" w:rsidRDefault="001A1588" w:rsidP="001A1588">
      <w:pPr>
        <w:pStyle w:val="Default"/>
        <w:jc w:val="center"/>
        <w:rPr>
          <w:rFonts w:ascii="Times New Roman" w:hAnsi="Times New Roman" w:cs="Times New Roman"/>
        </w:rPr>
      </w:pPr>
    </w:p>
    <w:p w:rsidR="001A1588" w:rsidRPr="00DC0549" w:rsidRDefault="001A1588" w:rsidP="001A1588">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Lecturer</w:t>
      </w:r>
      <w:r>
        <w:rPr>
          <w:rFonts w:ascii="Times New Roman" w:hAnsi="Times New Roman" w:cs="Times New Roman"/>
          <w:b/>
          <w:bCs/>
        </w:rPr>
        <w:t>,</w:t>
      </w:r>
    </w:p>
    <w:p w:rsidR="001A1588" w:rsidRPr="00DC0549" w:rsidRDefault="001A1588" w:rsidP="001A1588">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Department of Computer Science</w:t>
      </w:r>
    </w:p>
    <w:p w:rsidR="001A1588" w:rsidRPr="00DC0549" w:rsidRDefault="001A1588" w:rsidP="001A1588">
      <w:pPr>
        <w:pStyle w:val="Default"/>
        <w:tabs>
          <w:tab w:val="left" w:pos="3351"/>
        </w:tabs>
        <w:jc w:val="center"/>
        <w:rPr>
          <w:rFonts w:ascii="Times New Roman" w:hAnsi="Times New Roman" w:cs="Times New Roman"/>
          <w:b/>
          <w:bCs/>
        </w:rPr>
      </w:pPr>
    </w:p>
    <w:p w:rsidR="001A1588" w:rsidRPr="00DC0549" w:rsidRDefault="001A1588" w:rsidP="001A1588">
      <w:pPr>
        <w:rPr>
          <w:rFonts w:ascii="Times New Roman" w:hAnsi="Times New Roman" w:cs="Times New Roman"/>
          <w:i/>
          <w:sz w:val="24"/>
          <w:szCs w:val="24"/>
        </w:rPr>
      </w:pPr>
      <w:r w:rsidRPr="00DC0549">
        <w:rPr>
          <w:rFonts w:ascii="Times New Roman" w:hAnsi="Times New Roman" w:cs="Times New Roman"/>
          <w:b/>
          <w:sz w:val="24"/>
          <w:szCs w:val="24"/>
        </w:rPr>
        <w:t xml:space="preserve">Date of Submission:-  </w:t>
      </w:r>
      <w:r w:rsidRPr="00DC0549">
        <w:rPr>
          <w:rFonts w:ascii="Times New Roman" w:hAnsi="Times New Roman" w:cs="Times New Roman"/>
          <w:b/>
          <w:i/>
          <w:sz w:val="24"/>
          <w:szCs w:val="24"/>
        </w:rPr>
        <w:t>2015</w:t>
      </w:r>
      <w:r>
        <w:rPr>
          <w:rFonts w:ascii="Times New Roman" w:hAnsi="Times New Roman" w:cs="Times New Roman"/>
          <w:b/>
          <w:i/>
          <w:sz w:val="24"/>
          <w:szCs w:val="24"/>
        </w:rPr>
        <w:t xml:space="preserve"> October</w:t>
      </w:r>
    </w:p>
    <w:p w:rsidR="00D24415" w:rsidRDefault="00D24415" w:rsidP="00D24415">
      <w:pPr>
        <w:spacing w:after="0" w:line="312" w:lineRule="auto"/>
        <w:rPr>
          <w:rFonts w:ascii="Times New Roman" w:hAnsi="Times New Roman" w:cs="Times New Roman"/>
          <w:sz w:val="24"/>
        </w:rPr>
      </w:pPr>
      <w:r w:rsidRPr="00E80C3D">
        <w:rPr>
          <w:rFonts w:ascii="Times New Roman" w:hAnsi="Times New Roman" w:cs="Times New Roman"/>
          <w:sz w:val="24"/>
        </w:rPr>
        <w:t>Database Recovery</w:t>
      </w:r>
    </w:p>
    <w:p w:rsidR="00D24415" w:rsidRDefault="00D24415" w:rsidP="00D24415">
      <w:pPr>
        <w:spacing w:after="0" w:line="312" w:lineRule="auto"/>
        <w:rPr>
          <w:rFonts w:ascii="Times New Roman" w:hAnsi="Times New Roman" w:cs="Times New Roman"/>
          <w:sz w:val="24"/>
        </w:rPr>
      </w:pPr>
      <w:r w:rsidRPr="002729A5">
        <w:rPr>
          <w:rFonts w:ascii="Times New Roman" w:hAnsi="Times New Roman" w:cs="Times New Roman"/>
          <w:sz w:val="24"/>
        </w:rPr>
        <w:lastRenderedPageBreak/>
        <w:t>In computing, </w:t>
      </w:r>
      <w:r w:rsidRPr="002729A5">
        <w:rPr>
          <w:rFonts w:ascii="Times New Roman" w:hAnsi="Times New Roman" w:cs="Times New Roman"/>
          <w:b/>
          <w:bCs/>
          <w:sz w:val="24"/>
        </w:rPr>
        <w:t>data recovery</w:t>
      </w:r>
      <w:r w:rsidRPr="002729A5">
        <w:rPr>
          <w:rFonts w:ascii="Times New Roman" w:hAnsi="Times New Roman" w:cs="Times New Roman"/>
          <w:sz w:val="24"/>
        </w:rPr>
        <w:t> is a process of salvaging inaccessible </w:t>
      </w:r>
      <w:r w:rsidRPr="002729A5">
        <w:rPr>
          <w:rFonts w:ascii="Times New Roman" w:hAnsi="Times New Roman" w:cs="Times New Roman"/>
          <w:b/>
          <w:bCs/>
          <w:sz w:val="24"/>
        </w:rPr>
        <w:t>data</w:t>
      </w:r>
      <w:r>
        <w:rPr>
          <w:rFonts w:ascii="Times New Roman" w:hAnsi="Times New Roman" w:cs="Times New Roman"/>
          <w:b/>
          <w:bCs/>
          <w:sz w:val="24"/>
        </w:rPr>
        <w:t xml:space="preserve"> </w:t>
      </w:r>
      <w:r w:rsidRPr="002729A5">
        <w:rPr>
          <w:rFonts w:ascii="Times New Roman" w:hAnsi="Times New Roman" w:cs="Times New Roman"/>
          <w:sz w:val="24"/>
        </w:rPr>
        <w:t>from corrupted or damaged secondary storage, removable media or files, when the </w:t>
      </w:r>
      <w:r w:rsidRPr="002729A5">
        <w:rPr>
          <w:rFonts w:ascii="Times New Roman" w:hAnsi="Times New Roman" w:cs="Times New Roman"/>
          <w:b/>
          <w:bCs/>
          <w:sz w:val="24"/>
        </w:rPr>
        <w:t>data</w:t>
      </w:r>
      <w:r w:rsidRPr="002729A5">
        <w:rPr>
          <w:rFonts w:ascii="Times New Roman" w:hAnsi="Times New Roman" w:cs="Times New Roman"/>
          <w:sz w:val="24"/>
        </w:rPr>
        <w:t> they store cannot be accessed in a normal way.</w:t>
      </w:r>
    </w:p>
    <w:p w:rsidR="006E2219" w:rsidRDefault="006E2219" w:rsidP="006E2219">
      <w:pPr>
        <w:pStyle w:val="ListParagraph"/>
        <w:numPr>
          <w:ilvl w:val="1"/>
          <w:numId w:val="1"/>
        </w:numPr>
        <w:spacing w:line="276" w:lineRule="auto"/>
        <w:rPr>
          <w:rFonts w:cs="Times New Roman"/>
          <w:b/>
          <w:sz w:val="26"/>
        </w:rPr>
      </w:pPr>
      <w:r w:rsidRPr="00363F5A">
        <w:rPr>
          <w:rFonts w:cs="Times New Roman"/>
          <w:b/>
          <w:sz w:val="26"/>
        </w:rPr>
        <w:t>Purpose of Data recovery.</w:t>
      </w:r>
    </w:p>
    <w:p w:rsidR="006E2219" w:rsidRDefault="006E2219" w:rsidP="006E2219">
      <w:pPr>
        <w:pStyle w:val="ListParagraph"/>
        <w:ind w:left="1440"/>
        <w:rPr>
          <w:rFonts w:cs="Times New Roman"/>
        </w:rPr>
      </w:pPr>
      <w:r>
        <w:rPr>
          <w:rFonts w:cs="Times New Roman"/>
          <w:b/>
          <w:sz w:val="26"/>
        </w:rPr>
        <w:t xml:space="preserve"> </w:t>
      </w:r>
      <w:r w:rsidRPr="00363F5A">
        <w:rPr>
          <w:rFonts w:cs="Times New Roman"/>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6E2219" w:rsidRPr="005B0CA2" w:rsidRDefault="006E2219" w:rsidP="006E2219">
      <w:pPr>
        <w:pStyle w:val="ListParagraph"/>
        <w:numPr>
          <w:ilvl w:val="0"/>
          <w:numId w:val="3"/>
        </w:numPr>
        <w:spacing w:line="276" w:lineRule="auto"/>
        <w:rPr>
          <w:rFonts w:cs="Times New Roman"/>
          <w:szCs w:val="24"/>
        </w:rPr>
      </w:pPr>
      <w:r w:rsidRPr="005B0CA2">
        <w:rPr>
          <w:rFonts w:cs="Times New Roman"/>
          <w:szCs w:val="24"/>
        </w:rPr>
        <w:t>Planning and testing responses to different kinds of failures</w:t>
      </w:r>
    </w:p>
    <w:p w:rsidR="006E2219" w:rsidRPr="005B0CA2" w:rsidRDefault="006E2219" w:rsidP="006E2219">
      <w:pPr>
        <w:pStyle w:val="ListParagraph"/>
        <w:numPr>
          <w:ilvl w:val="0"/>
          <w:numId w:val="3"/>
        </w:numPr>
        <w:spacing w:line="276" w:lineRule="auto"/>
        <w:rPr>
          <w:rFonts w:cs="Times New Roman"/>
          <w:szCs w:val="24"/>
        </w:rPr>
      </w:pPr>
      <w:r w:rsidRPr="005B0CA2">
        <w:rPr>
          <w:rFonts w:cs="Times New Roman"/>
          <w:szCs w:val="24"/>
        </w:rPr>
        <w:t>Configuring the database environment for backup and recovery</w:t>
      </w:r>
    </w:p>
    <w:p w:rsidR="006E2219" w:rsidRPr="005B0CA2" w:rsidRDefault="006E2219" w:rsidP="006E2219">
      <w:pPr>
        <w:pStyle w:val="ListParagraph"/>
        <w:numPr>
          <w:ilvl w:val="0"/>
          <w:numId w:val="3"/>
        </w:numPr>
        <w:spacing w:line="276" w:lineRule="auto"/>
        <w:rPr>
          <w:rFonts w:cs="Times New Roman"/>
          <w:szCs w:val="24"/>
        </w:rPr>
      </w:pPr>
      <w:r w:rsidRPr="005B0CA2">
        <w:rPr>
          <w:rFonts w:cs="Times New Roman"/>
          <w:szCs w:val="24"/>
        </w:rPr>
        <w:t>Setting up a backup schedule</w:t>
      </w:r>
    </w:p>
    <w:p w:rsidR="006E2219" w:rsidRPr="005B0CA2" w:rsidRDefault="006E2219" w:rsidP="006E2219">
      <w:pPr>
        <w:pStyle w:val="ListParagraph"/>
        <w:numPr>
          <w:ilvl w:val="0"/>
          <w:numId w:val="3"/>
        </w:numPr>
        <w:spacing w:line="276" w:lineRule="auto"/>
        <w:rPr>
          <w:rFonts w:cs="Times New Roman"/>
          <w:szCs w:val="24"/>
        </w:rPr>
      </w:pPr>
      <w:r w:rsidRPr="005B0CA2">
        <w:rPr>
          <w:rFonts w:cs="Times New Roman"/>
          <w:szCs w:val="24"/>
        </w:rPr>
        <w:t>Monitoring the backup and recovery environment</w:t>
      </w:r>
    </w:p>
    <w:p w:rsidR="006E2219" w:rsidRPr="005B0CA2" w:rsidRDefault="006E2219" w:rsidP="006E2219">
      <w:pPr>
        <w:pStyle w:val="ListParagraph"/>
        <w:numPr>
          <w:ilvl w:val="0"/>
          <w:numId w:val="3"/>
        </w:numPr>
        <w:spacing w:line="276" w:lineRule="auto"/>
        <w:rPr>
          <w:rFonts w:cs="Times New Roman"/>
          <w:szCs w:val="24"/>
        </w:rPr>
      </w:pPr>
      <w:r w:rsidRPr="005B0CA2">
        <w:rPr>
          <w:rFonts w:cs="Times New Roman"/>
          <w:szCs w:val="24"/>
        </w:rPr>
        <w:t>Troubleshooting backup problems</w:t>
      </w:r>
    </w:p>
    <w:p w:rsidR="006E2219" w:rsidRPr="005B0CA2" w:rsidRDefault="006E2219" w:rsidP="006E2219">
      <w:pPr>
        <w:pStyle w:val="ListParagraph"/>
        <w:numPr>
          <w:ilvl w:val="0"/>
          <w:numId w:val="3"/>
        </w:numPr>
        <w:spacing w:line="276" w:lineRule="auto"/>
        <w:rPr>
          <w:rFonts w:cs="Times New Roman"/>
          <w:szCs w:val="24"/>
        </w:rPr>
      </w:pPr>
      <w:r w:rsidRPr="005B0CA2">
        <w:rPr>
          <w:rFonts w:cs="Times New Roman"/>
          <w:szCs w:val="24"/>
        </w:rPr>
        <w:t>Recovering from data loss if the need arises</w:t>
      </w:r>
    </w:p>
    <w:p w:rsidR="00535DFF" w:rsidRPr="005B0CA2" w:rsidRDefault="00535DFF" w:rsidP="00535DFF">
      <w:pPr>
        <w:ind w:left="1800"/>
        <w:rPr>
          <w:rFonts w:ascii="Times New Roman" w:hAnsi="Times New Roman" w:cs="Times New Roman"/>
          <w:sz w:val="24"/>
          <w:szCs w:val="24"/>
        </w:rPr>
      </w:pPr>
      <w:r w:rsidRPr="005B0CA2">
        <w:rPr>
          <w:rFonts w:ascii="Times New Roman" w:hAnsi="Times New Roman" w:cs="Times New Roman"/>
          <w:sz w:val="24"/>
          <w:szCs w:val="24"/>
        </w:rPr>
        <w:t>Example:</w:t>
      </w:r>
    </w:p>
    <w:p w:rsidR="00535DFF" w:rsidRPr="005B0CA2" w:rsidRDefault="00535DFF" w:rsidP="00535DFF">
      <w:pPr>
        <w:pStyle w:val="ListParagraph"/>
        <w:numPr>
          <w:ilvl w:val="0"/>
          <w:numId w:val="3"/>
        </w:numPr>
        <w:rPr>
          <w:rFonts w:cs="Times New Roman"/>
          <w:szCs w:val="24"/>
        </w:rPr>
      </w:pPr>
      <w:r w:rsidRPr="005B0CA2">
        <w:rPr>
          <w:rFonts w:cs="Times New Roman"/>
          <w:szCs w:val="24"/>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535DFF" w:rsidRPr="005B0CA2" w:rsidRDefault="00535DFF" w:rsidP="00535DFF">
      <w:pPr>
        <w:jc w:val="both"/>
        <w:rPr>
          <w:rFonts w:ascii="Times New Roman" w:hAnsi="Times New Roman" w:cs="Times New Roman"/>
          <w:b/>
          <w:sz w:val="24"/>
          <w:szCs w:val="24"/>
        </w:rPr>
      </w:pPr>
      <w:r w:rsidRPr="005B0CA2">
        <w:rPr>
          <w:rFonts w:ascii="Times New Roman" w:hAnsi="Times New Roman" w:cs="Times New Roman"/>
          <w:b/>
          <w:sz w:val="24"/>
          <w:szCs w:val="24"/>
        </w:rPr>
        <w:t>3) The storage hierarchy</w:t>
      </w:r>
    </w:p>
    <w:p w:rsidR="00535DFF" w:rsidRPr="005B0CA2" w:rsidRDefault="00535DFF" w:rsidP="00535DFF">
      <w:pPr>
        <w:jc w:val="both"/>
        <w:rPr>
          <w:rFonts w:ascii="Times New Roman" w:hAnsi="Times New Roman" w:cs="Times New Roman"/>
          <w:sz w:val="24"/>
          <w:szCs w:val="24"/>
        </w:rPr>
      </w:pPr>
      <w:r w:rsidRPr="005B0CA2">
        <w:rPr>
          <w:rFonts w:ascii="Times New Roman" w:hAnsi="Times New Roman" w:cs="Times New Roman"/>
          <w:sz w:val="24"/>
          <w:szCs w:val="24"/>
        </w:rPr>
        <w:t xml:space="preserve">The range of memory and storage within and attached to a computer system is known as the Storage Hierarchy and to help understand this further can be </w:t>
      </w:r>
      <w:proofErr w:type="spellStart"/>
      <w:r w:rsidRPr="005B0CA2">
        <w:rPr>
          <w:rFonts w:ascii="Times New Roman" w:hAnsi="Times New Roman" w:cs="Times New Roman"/>
          <w:sz w:val="24"/>
          <w:szCs w:val="24"/>
        </w:rPr>
        <w:t>categorised</w:t>
      </w:r>
      <w:proofErr w:type="spellEnd"/>
      <w:r w:rsidRPr="005B0CA2">
        <w:rPr>
          <w:rFonts w:ascii="Times New Roman" w:hAnsi="Times New Roman" w:cs="Times New Roman"/>
          <w:sz w:val="24"/>
          <w:szCs w:val="24"/>
        </w:rPr>
        <w:t xml:space="preserve"> into 4 segments. As memory and storage devices move down the hierarchy they reduce in performance and cost/MB or GB but tend to </w:t>
      </w:r>
      <w:proofErr w:type="gramStart"/>
      <w:r w:rsidRPr="005B0CA2">
        <w:rPr>
          <w:rFonts w:ascii="Times New Roman" w:hAnsi="Times New Roman" w:cs="Times New Roman"/>
          <w:sz w:val="24"/>
          <w:szCs w:val="24"/>
        </w:rPr>
        <w:t>rise</w:t>
      </w:r>
      <w:proofErr w:type="gramEnd"/>
      <w:r w:rsidRPr="005B0CA2">
        <w:rPr>
          <w:rFonts w:ascii="Times New Roman" w:hAnsi="Times New Roman" w:cs="Times New Roman"/>
          <w:sz w:val="24"/>
          <w:szCs w:val="24"/>
        </w:rPr>
        <w:t xml:space="preserve"> in capacity through to the last category which includes removable media which in effect has no restriction on capacity a device can store.</w:t>
      </w:r>
    </w:p>
    <w:p w:rsidR="00535DFF" w:rsidRDefault="00535DFF" w:rsidP="00535DFF">
      <w:pPr>
        <w:rPr>
          <w:rFonts w:ascii="Times New Roman" w:hAnsi="Times New Roman" w:cs="Times New Roman"/>
          <w:sz w:val="24"/>
          <w:szCs w:val="24"/>
        </w:rPr>
      </w:pPr>
    </w:p>
    <w:p w:rsidR="005B0CA2" w:rsidRPr="005B0CA2" w:rsidRDefault="005B0CA2" w:rsidP="005B0CA2">
      <w:pPr>
        <w:jc w:val="both"/>
        <w:rPr>
          <w:rFonts w:ascii="Times New Roman" w:hAnsi="Times New Roman" w:cs="Times New Roman"/>
          <w:sz w:val="24"/>
          <w:szCs w:val="24"/>
        </w:rPr>
      </w:pPr>
      <w:r w:rsidRPr="005B0CA2">
        <w:rPr>
          <w:rFonts w:ascii="Times New Roman" w:hAnsi="Times New Roman" w:cs="Times New Roman"/>
          <w:sz w:val="24"/>
          <w:szCs w:val="24"/>
        </w:rPr>
        <w:t>Primary Storage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request</w:t>
      </w:r>
    </w:p>
    <w:p w:rsidR="005B0CA2" w:rsidRPr="005B0CA2" w:rsidRDefault="005B0CA2" w:rsidP="005B0CA2">
      <w:pPr>
        <w:jc w:val="both"/>
        <w:rPr>
          <w:rFonts w:ascii="Times New Roman" w:hAnsi="Times New Roman" w:cs="Times New Roman"/>
          <w:sz w:val="24"/>
          <w:szCs w:val="24"/>
        </w:rPr>
      </w:pPr>
      <w:r w:rsidRPr="005B0CA2">
        <w:rPr>
          <w:rFonts w:ascii="Times New Roman" w:hAnsi="Times New Roman" w:cs="Times New Roman"/>
          <w:sz w:val="24"/>
          <w:szCs w:val="24"/>
        </w:rPr>
        <w:lastRenderedPageBreak/>
        <w:t>Secondary storage 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5B0CA2" w:rsidRDefault="005B0CA2" w:rsidP="00535DFF">
      <w:pPr>
        <w:rPr>
          <w:rFonts w:ascii="Times New Roman" w:hAnsi="Times New Roman" w:cs="Times New Roman"/>
          <w:sz w:val="24"/>
          <w:szCs w:val="24"/>
        </w:rPr>
      </w:pPr>
    </w:p>
    <w:p w:rsidR="005B0CA2" w:rsidRPr="00200CEB" w:rsidRDefault="005B0CA2" w:rsidP="005B0CA2">
      <w:pPr>
        <w:pStyle w:val="ListParagraph"/>
        <w:numPr>
          <w:ilvl w:val="0"/>
          <w:numId w:val="4"/>
        </w:numPr>
        <w:spacing w:line="276" w:lineRule="auto"/>
        <w:jc w:val="both"/>
        <w:rPr>
          <w:rFonts w:cs="Times New Roman"/>
          <w:b/>
          <w:szCs w:val="24"/>
        </w:rPr>
      </w:pPr>
      <w:r w:rsidRPr="00200CEB">
        <w:rPr>
          <w:rFonts w:cs="Times New Roman"/>
          <w:b/>
          <w:szCs w:val="24"/>
        </w:rPr>
        <w:t>Types of failure</w:t>
      </w:r>
    </w:p>
    <w:p w:rsidR="005B0CA2" w:rsidRPr="004019DB" w:rsidRDefault="005B0CA2" w:rsidP="005B0CA2">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0" w:name="1383"/>
      <w:bookmarkEnd w:id="0"/>
      <w:r w:rsidRPr="004019DB">
        <w:rPr>
          <w:rFonts w:ascii="Times New Roman" w:eastAsia="Times New Roman" w:hAnsi="Times New Roman" w:cs="Times New Roman"/>
          <w:b/>
          <w:color w:val="000000"/>
          <w:sz w:val="24"/>
          <w:szCs w:val="27"/>
        </w:rPr>
        <w:t>User Error:</w:t>
      </w:r>
    </w:p>
    <w:p w:rsidR="005B0CA2" w:rsidRPr="004019DB" w:rsidRDefault="005B0CA2" w:rsidP="005B0CA2">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B43BBC" w:rsidRPr="00970A56" w:rsidRDefault="00B43BBC" w:rsidP="00B43BBC">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Transaction failure</w:t>
      </w:r>
    </w:p>
    <w:p w:rsidR="00B43BBC" w:rsidRPr="00AB7E45" w:rsidRDefault="00B43BBC" w:rsidP="00B43BBC">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 xml:space="preserve">A transaction has to abort when it fails to execute or when it reaches a point from where it can’t go any </w:t>
      </w:r>
      <w:r w:rsidRPr="00AB7E45">
        <w:rPr>
          <w:rFonts w:ascii="Times New Roman" w:eastAsia="Times New Roman" w:hAnsi="Times New Roman" w:cs="Times New Roman"/>
          <w:color w:val="000000" w:themeColor="text1"/>
          <w:sz w:val="24"/>
          <w:szCs w:val="24"/>
        </w:rPr>
        <w:t xml:space="preserve">further which is called transaction failure. </w:t>
      </w:r>
      <w:r w:rsidRPr="00970A56">
        <w:rPr>
          <w:rFonts w:ascii="Times New Roman" w:eastAsia="Times New Roman" w:hAnsi="Times New Roman" w:cs="Times New Roman"/>
          <w:color w:val="000000" w:themeColor="text1"/>
          <w:sz w:val="24"/>
          <w:szCs w:val="24"/>
        </w:rPr>
        <w:t xml:space="preserve">Reasons for </w:t>
      </w:r>
      <w:r w:rsidRPr="00AB7E45">
        <w:rPr>
          <w:rFonts w:ascii="Times New Roman" w:eastAsia="Times New Roman" w:hAnsi="Times New Roman" w:cs="Times New Roman"/>
          <w:color w:val="000000" w:themeColor="text1"/>
          <w:sz w:val="24"/>
          <w:szCs w:val="24"/>
        </w:rPr>
        <w:t>a transaction failure could be as follow:</w:t>
      </w:r>
    </w:p>
    <w:p w:rsidR="00B43BBC" w:rsidRPr="00AB7E45" w:rsidRDefault="00B43BBC" w:rsidP="00B43BBC">
      <w:pPr>
        <w:pStyle w:val="ListParagraph"/>
        <w:numPr>
          <w:ilvl w:val="0"/>
          <w:numId w:val="5"/>
        </w:numPr>
        <w:spacing w:after="240" w:line="360" w:lineRule="atLeast"/>
        <w:ind w:right="48"/>
        <w:jc w:val="both"/>
        <w:rPr>
          <w:rFonts w:eastAsia="Times New Roman" w:cs="Times New Roman"/>
          <w:color w:val="000000" w:themeColor="text1"/>
          <w:szCs w:val="24"/>
        </w:rPr>
      </w:pPr>
      <w:r w:rsidRPr="00AB7E45">
        <w:rPr>
          <w:rFonts w:eastAsia="Times New Roman" w:cs="Times New Roman"/>
          <w:b/>
          <w:bCs/>
          <w:color w:val="000000" w:themeColor="text1"/>
          <w:szCs w:val="21"/>
        </w:rPr>
        <w:t>Logical error</w:t>
      </w:r>
      <w:r w:rsidRPr="00AB7E45">
        <w:rPr>
          <w:rFonts w:eastAsia="Times New Roman" w:cs="Times New Roman"/>
          <w:color w:val="000000" w:themeColor="text1"/>
        </w:rPr>
        <w:t>s</w:t>
      </w:r>
      <w:r w:rsidRPr="00AB7E45">
        <w:rPr>
          <w:rFonts w:eastAsia="Times New Roman" w:cs="Times New Roman"/>
          <w:color w:val="000000" w:themeColor="text1"/>
          <w:szCs w:val="21"/>
        </w:rPr>
        <w:t>:  Where a transaction cannot complete because it has some code error or any internal error condition.</w:t>
      </w:r>
    </w:p>
    <w:p w:rsidR="00B43BBC" w:rsidRPr="00AB7E45" w:rsidRDefault="00B43BBC" w:rsidP="00B43BBC">
      <w:pPr>
        <w:pStyle w:val="ListParagraph"/>
        <w:numPr>
          <w:ilvl w:val="0"/>
          <w:numId w:val="5"/>
        </w:numPr>
        <w:spacing w:after="240" w:line="360" w:lineRule="atLeast"/>
        <w:ind w:right="48"/>
        <w:jc w:val="both"/>
        <w:rPr>
          <w:rFonts w:eastAsia="Times New Roman" w:cs="Times New Roman"/>
          <w:color w:val="000000" w:themeColor="text1"/>
          <w:szCs w:val="24"/>
        </w:rPr>
      </w:pPr>
      <w:r w:rsidRPr="00AB7E45">
        <w:rPr>
          <w:rFonts w:eastAsia="Times New Roman" w:cs="Times New Roman"/>
          <w:b/>
          <w:bCs/>
          <w:color w:val="000000" w:themeColor="text1"/>
          <w:szCs w:val="21"/>
        </w:rPr>
        <w:t>System errors</w:t>
      </w:r>
      <w:r w:rsidRPr="00AB7E45">
        <w:rPr>
          <w:rFonts w:eastAsia="Times New Roman" w:cs="Times New Roman"/>
          <w:color w:val="000000" w:themeColor="text1"/>
          <w:szCs w:val="21"/>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B43BBC" w:rsidRDefault="00B43BBC" w:rsidP="00B43BBC">
      <w:pPr>
        <w:spacing w:before="48" w:after="48" w:line="360" w:lineRule="atLeast"/>
        <w:ind w:right="48"/>
        <w:outlineLvl w:val="2"/>
        <w:rPr>
          <w:rFonts w:ascii="Times New Roman" w:eastAsia="Times New Roman" w:hAnsi="Times New Roman" w:cs="Times New Roman"/>
          <w:b/>
          <w:color w:val="000000" w:themeColor="text1"/>
          <w:sz w:val="28"/>
          <w:szCs w:val="31"/>
        </w:rPr>
      </w:pPr>
    </w:p>
    <w:p w:rsidR="00B43BBC" w:rsidRDefault="00B43BBC" w:rsidP="00B43BBC">
      <w:pPr>
        <w:spacing w:before="48" w:after="48" w:line="360" w:lineRule="atLeast"/>
        <w:ind w:right="48"/>
        <w:outlineLvl w:val="2"/>
        <w:rPr>
          <w:rFonts w:ascii="Times New Roman" w:eastAsia="Times New Roman" w:hAnsi="Times New Roman" w:cs="Times New Roman"/>
          <w:b/>
          <w:color w:val="000000" w:themeColor="text1"/>
          <w:sz w:val="28"/>
          <w:szCs w:val="31"/>
        </w:rPr>
      </w:pPr>
    </w:p>
    <w:p w:rsidR="00B43BBC" w:rsidRPr="00970A56" w:rsidRDefault="00B43BBC" w:rsidP="00B43BBC">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System Crash</w:t>
      </w:r>
    </w:p>
    <w:p w:rsidR="00B43BBC" w:rsidRPr="00970A56" w:rsidRDefault="00B43BBC" w:rsidP="00B43BBC">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There are problems − external to the system − that may cause the system to stop abruptly and cause the system to crash. For example, interruptions in power supply may cause the failure of underlying hardware or software failure.</w:t>
      </w:r>
      <w:r w:rsidRPr="00AB7E45">
        <w:rPr>
          <w:rFonts w:ascii="Times New Roman" w:eastAsia="Times New Roman" w:hAnsi="Times New Roman" w:cs="Times New Roman"/>
          <w:color w:val="000000" w:themeColor="text1"/>
          <w:sz w:val="24"/>
          <w:szCs w:val="24"/>
        </w:rPr>
        <w:t xml:space="preserve"> </w:t>
      </w:r>
      <w:r w:rsidRPr="00970A56">
        <w:rPr>
          <w:rFonts w:ascii="Times New Roman" w:eastAsia="Times New Roman" w:hAnsi="Times New Roman" w:cs="Times New Roman"/>
          <w:color w:val="000000" w:themeColor="text1"/>
          <w:sz w:val="24"/>
          <w:szCs w:val="24"/>
        </w:rPr>
        <w:t>Examples may include operating system errors.</w:t>
      </w:r>
    </w:p>
    <w:p w:rsidR="00B43BBC" w:rsidRPr="00AB7E45" w:rsidRDefault="00B43BBC" w:rsidP="00B43BBC">
      <w:pPr>
        <w:spacing w:before="48" w:after="48" w:line="360" w:lineRule="atLeast"/>
        <w:ind w:right="48"/>
        <w:outlineLvl w:val="2"/>
        <w:rPr>
          <w:rFonts w:ascii="Times New Roman" w:eastAsia="Times New Roman" w:hAnsi="Times New Roman" w:cs="Times New Roman"/>
          <w:b/>
          <w:color w:val="000000" w:themeColor="text1"/>
          <w:sz w:val="28"/>
          <w:szCs w:val="31"/>
        </w:rPr>
      </w:pPr>
    </w:p>
    <w:p w:rsidR="00B43BBC" w:rsidRPr="00970A56" w:rsidRDefault="00B43BBC" w:rsidP="00B43BBC">
      <w:pPr>
        <w:spacing w:before="48" w:after="48" w:line="360" w:lineRule="atLeast"/>
        <w:ind w:right="48"/>
        <w:outlineLvl w:val="2"/>
        <w:rPr>
          <w:rFonts w:ascii="Times New Roman" w:eastAsia="Times New Roman" w:hAnsi="Times New Roman" w:cs="Times New Roman"/>
          <w:b/>
          <w:color w:val="000000" w:themeColor="text1"/>
          <w:sz w:val="28"/>
          <w:szCs w:val="31"/>
        </w:rPr>
      </w:pPr>
      <w:r w:rsidRPr="00970A56">
        <w:rPr>
          <w:rFonts w:ascii="Times New Roman" w:eastAsia="Times New Roman" w:hAnsi="Times New Roman" w:cs="Times New Roman"/>
          <w:b/>
          <w:color w:val="000000" w:themeColor="text1"/>
          <w:sz w:val="28"/>
          <w:szCs w:val="31"/>
        </w:rPr>
        <w:t>Disk Failure</w:t>
      </w:r>
    </w:p>
    <w:p w:rsidR="00B43BBC" w:rsidRPr="00970A56" w:rsidRDefault="00B43BBC" w:rsidP="00B43BBC">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lastRenderedPageBreak/>
        <w:t>In early days of technology evolution, it was a common problem where hard-disk drives or storage drives used to fail frequently.</w:t>
      </w:r>
    </w:p>
    <w:p w:rsidR="00B43BBC" w:rsidRPr="00970A56" w:rsidRDefault="00B43BBC" w:rsidP="00B43BBC">
      <w:pPr>
        <w:spacing w:after="240" w:line="360" w:lineRule="atLeast"/>
        <w:ind w:left="48" w:right="48"/>
        <w:jc w:val="both"/>
        <w:rPr>
          <w:rFonts w:ascii="Times New Roman" w:eastAsia="Times New Roman" w:hAnsi="Times New Roman" w:cs="Times New Roman"/>
          <w:color w:val="000000" w:themeColor="text1"/>
          <w:sz w:val="24"/>
          <w:szCs w:val="24"/>
        </w:rPr>
      </w:pPr>
      <w:r w:rsidRPr="00970A56">
        <w:rPr>
          <w:rFonts w:ascii="Times New Roman" w:eastAsia="Times New Roman" w:hAnsi="Times New Roman" w:cs="Times New Roman"/>
          <w:color w:val="000000" w:themeColor="text1"/>
          <w:sz w:val="24"/>
          <w:szCs w:val="24"/>
        </w:rPr>
        <w:t xml:space="preserve">Disk failures include formation of bad sectors, </w:t>
      </w:r>
      <w:proofErr w:type="spellStart"/>
      <w:r w:rsidRPr="00970A56">
        <w:rPr>
          <w:rFonts w:ascii="Times New Roman" w:eastAsia="Times New Roman" w:hAnsi="Times New Roman" w:cs="Times New Roman"/>
          <w:color w:val="000000" w:themeColor="text1"/>
          <w:sz w:val="24"/>
          <w:szCs w:val="24"/>
        </w:rPr>
        <w:t>unreachability</w:t>
      </w:r>
      <w:proofErr w:type="spellEnd"/>
      <w:r w:rsidRPr="00970A56">
        <w:rPr>
          <w:rFonts w:ascii="Times New Roman" w:eastAsia="Times New Roman" w:hAnsi="Times New Roman" w:cs="Times New Roman"/>
          <w:color w:val="000000" w:themeColor="text1"/>
          <w:sz w:val="24"/>
          <w:szCs w:val="24"/>
        </w:rPr>
        <w:t xml:space="preserve"> to the disk, disk head crash or any other failure, which destroys all or a part of disk storage.</w:t>
      </w:r>
    </w:p>
    <w:p w:rsidR="005B0CA2" w:rsidRDefault="005B0CA2" w:rsidP="00535DFF">
      <w:pPr>
        <w:rPr>
          <w:rFonts w:ascii="Times New Roman" w:hAnsi="Times New Roman" w:cs="Times New Roman"/>
          <w:sz w:val="24"/>
          <w:szCs w:val="24"/>
        </w:rPr>
      </w:pPr>
    </w:p>
    <w:p w:rsidR="009F5390" w:rsidRPr="00B81115" w:rsidRDefault="009F5390" w:rsidP="009F5390">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B81115">
        <w:rPr>
          <w:rFonts w:ascii="Times New Roman" w:eastAsia="Times New Roman" w:hAnsi="Times New Roman" w:cs="Times New Roman"/>
          <w:b/>
          <w:sz w:val="28"/>
          <w:szCs w:val="24"/>
        </w:rPr>
        <w:t>Storage Structure</w:t>
      </w:r>
    </w:p>
    <w:p w:rsidR="009F5390" w:rsidRPr="00B81115" w:rsidRDefault="009F5390" w:rsidP="009F5390">
      <w:pPr>
        <w:pStyle w:val="ListParagraph"/>
        <w:numPr>
          <w:ilvl w:val="0"/>
          <w:numId w:val="6"/>
        </w:numPr>
        <w:shd w:val="clear" w:color="auto" w:fill="FFFFFF"/>
        <w:spacing w:before="100" w:beforeAutospacing="1" w:after="100" w:afterAutospacing="1" w:line="240" w:lineRule="auto"/>
        <w:jc w:val="both"/>
        <w:rPr>
          <w:rFonts w:eastAsia="Times New Roman" w:cs="Times New Roman"/>
          <w:b/>
          <w:szCs w:val="24"/>
        </w:rPr>
      </w:pPr>
      <w:r w:rsidRPr="00B81115">
        <w:rPr>
          <w:rFonts w:eastAsia="Times New Roman" w:cs="Times New Roman"/>
          <w:b/>
          <w:szCs w:val="24"/>
        </w:rPr>
        <w:t>Volatile storage:</w:t>
      </w:r>
    </w:p>
    <w:p w:rsidR="009F5390" w:rsidRPr="009F5390" w:rsidRDefault="009F5390" w:rsidP="009F5390">
      <w:pPr>
        <w:shd w:val="clear" w:color="auto" w:fill="FFFFFF"/>
        <w:spacing w:before="100" w:beforeAutospacing="1" w:after="100" w:afterAutospacing="1" w:line="240" w:lineRule="auto"/>
        <w:ind w:left="720"/>
        <w:jc w:val="both"/>
        <w:rPr>
          <w:rFonts w:eastAsia="Times New Roman" w:cs="Times New Roman"/>
          <w:szCs w:val="24"/>
        </w:rPr>
      </w:pPr>
      <w:proofErr w:type="gramStart"/>
      <w:r w:rsidRPr="009F5390">
        <w:rPr>
          <w:rFonts w:eastAsia="Times New Roman" w:cs="Times New Roman"/>
          <w:szCs w:val="24"/>
        </w:rPr>
        <w:t>examples</w:t>
      </w:r>
      <w:proofErr w:type="gramEnd"/>
      <w:r w:rsidRPr="009F5390">
        <w:rPr>
          <w:rFonts w:eastAsia="Times New Roman" w:cs="Times New Roman"/>
          <w:szCs w:val="24"/>
        </w:rPr>
        <w:t xml:space="preserve">: </w:t>
      </w:r>
    </w:p>
    <w:p w:rsidR="009F5390" w:rsidRPr="009F5390" w:rsidRDefault="009F5390" w:rsidP="009F5390">
      <w:pPr>
        <w:pStyle w:val="ListParagraph"/>
        <w:numPr>
          <w:ilvl w:val="0"/>
          <w:numId w:val="7"/>
        </w:numPr>
        <w:shd w:val="clear" w:color="auto" w:fill="FFFFFF"/>
        <w:spacing w:before="100" w:beforeAutospacing="1" w:after="100" w:afterAutospacing="1" w:line="240" w:lineRule="auto"/>
        <w:jc w:val="both"/>
        <w:rPr>
          <w:rFonts w:eastAsia="Times New Roman" w:cs="Times New Roman"/>
          <w:szCs w:val="24"/>
        </w:rPr>
      </w:pPr>
      <w:r w:rsidRPr="009F5390">
        <w:rPr>
          <w:rFonts w:eastAsia="Times New Roman" w:cs="Times New Roman"/>
          <w:szCs w:val="24"/>
        </w:rPr>
        <w:t xml:space="preserve">main memory, </w:t>
      </w:r>
    </w:p>
    <w:p w:rsidR="009F5390" w:rsidRPr="009F5390" w:rsidRDefault="009F5390" w:rsidP="009F5390">
      <w:pPr>
        <w:pStyle w:val="ListParagraph"/>
        <w:numPr>
          <w:ilvl w:val="0"/>
          <w:numId w:val="7"/>
        </w:numPr>
        <w:shd w:val="clear" w:color="auto" w:fill="FFFFFF"/>
        <w:spacing w:before="100" w:beforeAutospacing="1" w:after="100" w:afterAutospacing="1" w:line="240" w:lineRule="auto"/>
        <w:jc w:val="both"/>
        <w:rPr>
          <w:rFonts w:eastAsia="Times New Roman" w:cs="Times New Roman"/>
          <w:szCs w:val="24"/>
        </w:rPr>
      </w:pPr>
      <w:proofErr w:type="spellStart"/>
      <w:r w:rsidRPr="009F5390">
        <w:rPr>
          <w:rFonts w:eastAsia="Times New Roman" w:cs="Times New Roman"/>
          <w:szCs w:val="24"/>
        </w:rPr>
        <w:t>cachememory</w:t>
      </w:r>
      <w:proofErr w:type="spellEnd"/>
      <w:r w:rsidRPr="009F5390">
        <w:rPr>
          <w:rFonts w:eastAsia="Times New Roman" w:cs="Times New Roman"/>
          <w:szCs w:val="24"/>
        </w:rPr>
        <w:br/>
      </w:r>
    </w:p>
    <w:p w:rsidR="009F5390" w:rsidRPr="00B81115" w:rsidRDefault="009F5390" w:rsidP="009F5390">
      <w:pPr>
        <w:pStyle w:val="ListParagraph"/>
        <w:numPr>
          <w:ilvl w:val="0"/>
          <w:numId w:val="6"/>
        </w:numPr>
        <w:shd w:val="clear" w:color="auto" w:fill="FFFFFF"/>
        <w:spacing w:before="100" w:beforeAutospacing="1" w:after="100" w:afterAutospacing="1" w:line="240" w:lineRule="auto"/>
        <w:jc w:val="both"/>
        <w:rPr>
          <w:rFonts w:eastAsia="Times New Roman" w:cs="Times New Roman"/>
          <w:b/>
          <w:szCs w:val="24"/>
        </w:rPr>
      </w:pPr>
      <w:r w:rsidRPr="00B81115">
        <w:rPr>
          <w:rFonts w:eastAsia="Times New Roman" w:cs="Times New Roman"/>
          <w:b/>
          <w:szCs w:val="24"/>
        </w:rPr>
        <w:t>Nonvolatile storage:</w:t>
      </w:r>
    </w:p>
    <w:p w:rsidR="009F5390" w:rsidRPr="00B81115" w:rsidRDefault="009F5390" w:rsidP="009F5390">
      <w:pPr>
        <w:pStyle w:val="ListParagraph"/>
        <w:numPr>
          <w:ilvl w:val="1"/>
          <w:numId w:val="6"/>
        </w:numPr>
        <w:shd w:val="clear" w:color="auto" w:fill="FFFFFF"/>
        <w:spacing w:before="100" w:beforeAutospacing="1" w:after="100" w:afterAutospacing="1" w:line="240" w:lineRule="auto"/>
        <w:jc w:val="both"/>
        <w:rPr>
          <w:rFonts w:eastAsia="Times New Roman" w:cs="Times New Roman"/>
          <w:szCs w:val="24"/>
        </w:rPr>
      </w:pPr>
      <w:r w:rsidRPr="00B81115">
        <w:rPr>
          <w:rFonts w:eastAsia="Times New Roman" w:cs="Times New Roman"/>
          <w:szCs w:val="24"/>
        </w:rPr>
        <w:t>survives system crashes</w:t>
      </w:r>
    </w:p>
    <w:p w:rsidR="009F5390" w:rsidRPr="00B81115" w:rsidRDefault="009F5390" w:rsidP="009F5390">
      <w:pPr>
        <w:pStyle w:val="ListParagraph"/>
        <w:numPr>
          <w:ilvl w:val="1"/>
          <w:numId w:val="6"/>
        </w:numPr>
        <w:shd w:val="clear" w:color="auto" w:fill="FFFFFF"/>
        <w:spacing w:before="100" w:beforeAutospacing="1" w:after="100" w:afterAutospacing="1" w:line="240" w:lineRule="auto"/>
        <w:jc w:val="both"/>
        <w:rPr>
          <w:rFonts w:eastAsia="Times New Roman" w:cs="Times New Roman"/>
          <w:szCs w:val="24"/>
        </w:rPr>
      </w:pPr>
      <w:r w:rsidRPr="00B81115">
        <w:rPr>
          <w:rFonts w:eastAsia="Times New Roman" w:cs="Times New Roman"/>
          <w:szCs w:val="24"/>
        </w:rPr>
        <w:t>examples: disk, tape, flash memory,</w:t>
      </w:r>
    </w:p>
    <w:p w:rsidR="009F5390" w:rsidRDefault="009F5390" w:rsidP="009F5390">
      <w:pPr>
        <w:pStyle w:val="ListParagraph"/>
        <w:numPr>
          <w:ilvl w:val="1"/>
          <w:numId w:val="6"/>
        </w:numPr>
        <w:shd w:val="clear" w:color="auto" w:fill="FFFFFF"/>
        <w:spacing w:before="100" w:beforeAutospacing="1" w:after="100" w:afterAutospacing="1" w:line="240" w:lineRule="auto"/>
        <w:jc w:val="both"/>
        <w:rPr>
          <w:rFonts w:eastAsia="Times New Roman" w:cs="Times New Roman"/>
          <w:szCs w:val="24"/>
        </w:rPr>
      </w:pPr>
      <w:r w:rsidRPr="00B81115">
        <w:rPr>
          <w:rFonts w:eastAsia="Times New Roman" w:cs="Times New Roman"/>
          <w:szCs w:val="24"/>
        </w:rPr>
        <w:t>non-volatile (battery backed up) RAM</w:t>
      </w:r>
    </w:p>
    <w:p w:rsidR="009F5390" w:rsidRPr="00B81115" w:rsidRDefault="009F5390" w:rsidP="009F5390">
      <w:pPr>
        <w:pStyle w:val="ListParagraph"/>
        <w:shd w:val="clear" w:color="auto" w:fill="FFFFFF"/>
        <w:spacing w:before="100" w:beforeAutospacing="1" w:after="100" w:afterAutospacing="1" w:line="240" w:lineRule="auto"/>
        <w:ind w:left="360"/>
        <w:jc w:val="both"/>
        <w:rPr>
          <w:rFonts w:eastAsia="Times New Roman" w:cs="Times New Roman"/>
          <w:szCs w:val="24"/>
        </w:rPr>
      </w:pPr>
    </w:p>
    <w:p w:rsidR="009F5390" w:rsidRPr="00B81115" w:rsidRDefault="009F5390" w:rsidP="009F5390">
      <w:pPr>
        <w:pStyle w:val="ListParagraph"/>
        <w:numPr>
          <w:ilvl w:val="0"/>
          <w:numId w:val="6"/>
        </w:numPr>
        <w:shd w:val="clear" w:color="auto" w:fill="FFFFFF"/>
        <w:spacing w:before="100" w:beforeAutospacing="1" w:after="100" w:afterAutospacing="1" w:line="240" w:lineRule="auto"/>
        <w:jc w:val="both"/>
        <w:rPr>
          <w:rFonts w:eastAsia="Times New Roman" w:cs="Times New Roman"/>
          <w:b/>
          <w:szCs w:val="24"/>
        </w:rPr>
      </w:pPr>
      <w:r w:rsidRPr="00B81115">
        <w:rPr>
          <w:rFonts w:eastAsia="Times New Roman" w:cs="Times New Roman"/>
          <w:b/>
          <w:szCs w:val="24"/>
        </w:rPr>
        <w:t>Stable storage:</w:t>
      </w:r>
    </w:p>
    <w:p w:rsidR="009F5390" w:rsidRPr="00B81115" w:rsidRDefault="009F5390" w:rsidP="009F5390">
      <w:pPr>
        <w:pStyle w:val="ListParagraph"/>
        <w:numPr>
          <w:ilvl w:val="1"/>
          <w:numId w:val="6"/>
        </w:numPr>
        <w:shd w:val="clear" w:color="auto" w:fill="FFFFFF"/>
        <w:spacing w:before="100" w:beforeAutospacing="1" w:after="100" w:afterAutospacing="1" w:line="240" w:lineRule="auto"/>
        <w:jc w:val="both"/>
        <w:rPr>
          <w:rFonts w:eastAsia="Times New Roman" w:cs="Times New Roman"/>
          <w:szCs w:val="24"/>
        </w:rPr>
      </w:pPr>
      <w:r w:rsidRPr="00B81115">
        <w:rPr>
          <w:rFonts w:eastAsia="Times New Roman" w:cs="Times New Roman"/>
          <w:szCs w:val="24"/>
        </w:rPr>
        <w:t>a mythical form of storage that survives all failures</w:t>
      </w:r>
    </w:p>
    <w:p w:rsidR="009F5390" w:rsidRPr="00B81115" w:rsidRDefault="009F5390" w:rsidP="009F5390">
      <w:pPr>
        <w:pStyle w:val="ListParagraph"/>
        <w:numPr>
          <w:ilvl w:val="1"/>
          <w:numId w:val="6"/>
        </w:numPr>
        <w:shd w:val="clear" w:color="auto" w:fill="FFFFFF"/>
        <w:spacing w:before="100" w:beforeAutospacing="1" w:after="100" w:afterAutospacing="1" w:line="240" w:lineRule="auto"/>
        <w:jc w:val="both"/>
        <w:rPr>
          <w:rFonts w:eastAsia="Times New Roman" w:cs="Times New Roman"/>
          <w:szCs w:val="24"/>
        </w:rPr>
      </w:pPr>
      <w:r w:rsidRPr="00B81115">
        <w:rPr>
          <w:rFonts w:eastAsia="Times New Roman" w:cs="Times New Roman"/>
          <w:szCs w:val="24"/>
        </w:rPr>
        <w:t>approximated by maintaining multiple copies on distinct</w:t>
      </w:r>
    </w:p>
    <w:p w:rsidR="009F5390" w:rsidRPr="00B81115" w:rsidRDefault="009F5390" w:rsidP="009F5390">
      <w:pPr>
        <w:pStyle w:val="ListParagraph"/>
        <w:numPr>
          <w:ilvl w:val="1"/>
          <w:numId w:val="6"/>
        </w:numPr>
        <w:shd w:val="clear" w:color="auto" w:fill="FFFFFF"/>
        <w:spacing w:before="100" w:beforeAutospacing="1" w:after="100" w:afterAutospacing="1" w:line="240" w:lineRule="auto"/>
        <w:jc w:val="both"/>
        <w:rPr>
          <w:rFonts w:eastAsia="Times New Roman" w:cs="Times New Roman"/>
          <w:szCs w:val="24"/>
        </w:rPr>
      </w:pPr>
      <w:r w:rsidRPr="00B81115">
        <w:rPr>
          <w:rFonts w:eastAsia="Times New Roman" w:cs="Times New Roman"/>
          <w:szCs w:val="24"/>
        </w:rPr>
        <w:t>nonvolatile media</w:t>
      </w:r>
    </w:p>
    <w:p w:rsidR="009F5390" w:rsidRDefault="009F5390" w:rsidP="00535DFF">
      <w:pPr>
        <w:rPr>
          <w:rFonts w:ascii="Times New Roman" w:hAnsi="Times New Roman" w:cs="Times New Roman"/>
          <w:sz w:val="24"/>
          <w:szCs w:val="24"/>
        </w:rPr>
      </w:pPr>
    </w:p>
    <w:p w:rsidR="009F5390" w:rsidRPr="00481D42" w:rsidRDefault="009F5390" w:rsidP="009F5390">
      <w:pPr>
        <w:spacing w:line="360" w:lineRule="auto"/>
        <w:jc w:val="both"/>
        <w:rPr>
          <w:rFonts w:ascii="Times New Roman" w:hAnsi="Times New Roman" w:cs="Times New Roman"/>
          <w:b/>
          <w:color w:val="000000"/>
          <w:sz w:val="40"/>
          <w:szCs w:val="24"/>
          <w:shd w:val="clear" w:color="auto" w:fill="FFFFFF"/>
        </w:rPr>
      </w:pPr>
      <w:r w:rsidRPr="00481D42">
        <w:rPr>
          <w:rFonts w:ascii="Times New Roman" w:hAnsi="Times New Roman" w:cs="Times New Roman"/>
          <w:b/>
          <w:color w:val="000000"/>
          <w:sz w:val="40"/>
          <w:szCs w:val="24"/>
          <w:shd w:val="clear" w:color="auto" w:fill="FFFFFF"/>
        </w:rPr>
        <w:t>Transactions roll back and roll forward</w:t>
      </w:r>
    </w:p>
    <w:p w:rsidR="009F5390" w:rsidRPr="00481D42" w:rsidRDefault="009F5390" w:rsidP="009F5390">
      <w:pPr>
        <w:spacing w:before="100" w:beforeAutospacing="1" w:after="100" w:afterAutospacing="1" w:line="360" w:lineRule="auto"/>
        <w:jc w:val="both"/>
        <w:rPr>
          <w:rFonts w:ascii="Times New Roman" w:eastAsia="Times New Roman" w:hAnsi="Times New Roman" w:cs="Times New Roman"/>
          <w:sz w:val="24"/>
          <w:szCs w:val="24"/>
        </w:rPr>
      </w:pPr>
      <w:bookmarkStart w:id="1" w:name="3839"/>
      <w:bookmarkEnd w:id="1"/>
      <w:r w:rsidRPr="00481D42">
        <w:rPr>
          <w:rFonts w:ascii="Times New Roman" w:eastAsia="Times New Roman" w:hAnsi="Times New Roman" w:cs="Times New Roman"/>
          <w:sz w:val="24"/>
          <w:szCs w:val="24"/>
        </w:rPr>
        <w:t xml:space="preserve">Database buffers in the buffer cache in the SGA are written to disk only when necessary, using a least-recently-used algorithm. Because of the way that the </w:t>
      </w:r>
      <w:proofErr w:type="spellStart"/>
      <w:r w:rsidRPr="00481D42">
        <w:rPr>
          <w:rFonts w:ascii="Times New Roman" w:eastAsia="Times New Roman" w:hAnsi="Times New Roman" w:cs="Times New Roman"/>
          <w:sz w:val="24"/>
          <w:szCs w:val="24"/>
        </w:rPr>
        <w:t>DBWn</w:t>
      </w:r>
      <w:proofErr w:type="spellEnd"/>
      <w:r w:rsidRPr="00481D42">
        <w:rPr>
          <w:rFonts w:ascii="Times New Roman" w:eastAsia="Times New Roman" w:hAnsi="Times New Roman" w:cs="Times New Roman"/>
          <w:sz w:val="24"/>
          <w:szCs w:val="24"/>
        </w:rPr>
        <w:t xml:space="preserve"> process uses this algorithm to write database buffers to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might contain some data blocks modified by uncommitted transactions and some data blocks missing changes from committed transactions. </w:t>
      </w:r>
    </w:p>
    <w:p w:rsidR="009F5390" w:rsidRPr="00481D42" w:rsidRDefault="009F5390" w:rsidP="009F5390">
      <w:pPr>
        <w:spacing w:before="100" w:beforeAutospacing="1" w:after="100" w:afterAutospacing="1" w:line="360" w:lineRule="auto"/>
        <w:jc w:val="both"/>
        <w:rPr>
          <w:rFonts w:ascii="Times New Roman" w:eastAsia="Times New Roman" w:hAnsi="Times New Roman" w:cs="Times New Roman"/>
          <w:sz w:val="24"/>
          <w:szCs w:val="24"/>
        </w:rPr>
      </w:pPr>
      <w:bookmarkStart w:id="2" w:name="3842"/>
      <w:bookmarkEnd w:id="2"/>
      <w:r w:rsidRPr="00481D42">
        <w:rPr>
          <w:rFonts w:ascii="Times New Roman" w:eastAsia="Times New Roman" w:hAnsi="Times New Roman" w:cs="Times New Roman"/>
          <w:sz w:val="24"/>
          <w:szCs w:val="24"/>
        </w:rPr>
        <w:t xml:space="preserve">Two potential problems can result if an instance failure occurs: </w:t>
      </w:r>
    </w:p>
    <w:p w:rsidR="009F5390" w:rsidRPr="00481D42" w:rsidRDefault="009F5390" w:rsidP="009F5390">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bookmarkStart w:id="3" w:name="3843"/>
      <w:bookmarkEnd w:id="3"/>
      <w:r w:rsidRPr="00481D42">
        <w:rPr>
          <w:rFonts w:ascii="Times New Roman" w:eastAsia="Times New Roman" w:hAnsi="Times New Roman" w:cs="Times New Roman"/>
          <w:sz w:val="24"/>
          <w:szCs w:val="24"/>
        </w:rPr>
        <w:lastRenderedPageBreak/>
        <w:t xml:space="preserve">Data blocks modified by a transaction might not be written to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at commit time and might only appear in the redo log. Therefore, the redo log contains changes that must be reapplied to the database during recovery. </w:t>
      </w:r>
    </w:p>
    <w:p w:rsidR="009F5390" w:rsidRPr="00481D42" w:rsidRDefault="009F5390" w:rsidP="009F5390">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bookmarkStart w:id="4" w:name="3844"/>
      <w:bookmarkEnd w:id="4"/>
      <w:r w:rsidRPr="00481D42">
        <w:rPr>
          <w:rFonts w:ascii="Times New Roman" w:eastAsia="Times New Roman" w:hAnsi="Times New Roman" w:cs="Times New Roman"/>
          <w:sz w:val="24"/>
          <w:szCs w:val="24"/>
        </w:rPr>
        <w:t xml:space="preserve">After the roll forward phase,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may contain changes that had not been committed at the time of the failure. These uncommitted changes must be rolled back to ensure transactional consistency. These changes were either saved to the </w:t>
      </w:r>
      <w:proofErr w:type="spellStart"/>
      <w:r w:rsidRPr="00481D42">
        <w:rPr>
          <w:rFonts w:ascii="Times New Roman" w:eastAsia="Times New Roman" w:hAnsi="Times New Roman" w:cs="Times New Roman"/>
          <w:sz w:val="24"/>
          <w:szCs w:val="24"/>
        </w:rPr>
        <w:t>datafiles</w:t>
      </w:r>
      <w:proofErr w:type="spellEnd"/>
      <w:r w:rsidRPr="00481D42">
        <w:rPr>
          <w:rFonts w:ascii="Times New Roman" w:eastAsia="Times New Roman" w:hAnsi="Times New Roman" w:cs="Times New Roman"/>
          <w:sz w:val="24"/>
          <w:szCs w:val="24"/>
        </w:rPr>
        <w:t xml:space="preserve"> before the failure, or introduced during the roll forward phase. </w:t>
      </w:r>
    </w:p>
    <w:p w:rsidR="009F5390" w:rsidRPr="00481D42" w:rsidRDefault="009F5390" w:rsidP="009F5390">
      <w:pPr>
        <w:spacing w:before="100" w:beforeAutospacing="1" w:after="100" w:afterAutospacing="1" w:line="360" w:lineRule="auto"/>
        <w:jc w:val="both"/>
        <w:rPr>
          <w:rFonts w:ascii="Times New Roman" w:eastAsia="Times New Roman" w:hAnsi="Times New Roman" w:cs="Times New Roman"/>
          <w:sz w:val="24"/>
          <w:szCs w:val="24"/>
        </w:rPr>
      </w:pPr>
      <w:bookmarkStart w:id="5" w:name="3845"/>
      <w:bookmarkEnd w:id="5"/>
      <w:r w:rsidRPr="00481D42">
        <w:rPr>
          <w:rFonts w:ascii="Times New Roman" w:eastAsia="Times New Roman" w:hAnsi="Times New Roman" w:cs="Times New Roman"/>
          <w:sz w:val="24"/>
          <w:szCs w:val="24"/>
        </w:rPr>
        <w:t xml:space="preserve">To solve this dilemma, two separate steps are generally used by Oracle for a successful recovery of a system failure: rolling forward with the redo log (cache recovery) and rolling back with the rollback segments (transaction recovery). </w:t>
      </w:r>
    </w:p>
    <w:p w:rsidR="009F5390" w:rsidRPr="00481D42" w:rsidRDefault="009F5390" w:rsidP="009F5390">
      <w:pPr>
        <w:spacing w:line="360" w:lineRule="auto"/>
        <w:jc w:val="both"/>
        <w:rPr>
          <w:rFonts w:ascii="Times New Roman" w:hAnsi="Times New Roman" w:cs="Times New Roman"/>
          <w:color w:val="000000"/>
          <w:sz w:val="24"/>
          <w:szCs w:val="24"/>
          <w:shd w:val="clear" w:color="auto" w:fill="FFFFFF"/>
        </w:rPr>
      </w:pPr>
      <w:bookmarkStart w:id="6" w:name="3846"/>
      <w:bookmarkStart w:id="7" w:name="3866"/>
      <w:bookmarkEnd w:id="6"/>
      <w:bookmarkEnd w:id="7"/>
      <w:r w:rsidRPr="00481D42">
        <w:rPr>
          <w:rFonts w:ascii="Times New Roman" w:hAnsi="Times New Roman" w:cs="Times New Roman"/>
          <w:b/>
          <w:color w:val="000000"/>
          <w:sz w:val="24"/>
          <w:szCs w:val="24"/>
          <w:shd w:val="clear" w:color="auto" w:fill="FFFFFF"/>
        </w:rPr>
        <w:t>Rollback:</w:t>
      </w:r>
      <w:r w:rsidRPr="00481D42">
        <w:rPr>
          <w:rFonts w:ascii="Times New Roman" w:hAnsi="Times New Roman" w:cs="Times New Roman"/>
          <w:color w:val="000000"/>
          <w:sz w:val="24"/>
          <w:szCs w:val="24"/>
          <w:shd w:val="clear" w:color="auto" w:fill="FFFFFF"/>
        </w:rPr>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 </w:t>
      </w:r>
      <w:r w:rsidRPr="00481D42">
        <w:rPr>
          <w:rFonts w:ascii="Times New Roman" w:hAnsi="Times New Roman" w:cs="Times New Roman"/>
          <w:color w:val="000000"/>
          <w:sz w:val="24"/>
          <w:szCs w:val="24"/>
          <w:shd w:val="clear" w:color="auto" w:fill="FFFFFF"/>
          <w:vertAlign w:val="superscript"/>
        </w:rPr>
        <w:t>[4]</w:t>
      </w:r>
      <w:r w:rsidRPr="00481D42">
        <w:rPr>
          <w:rFonts w:ascii="Times New Roman" w:hAnsi="Times New Roman" w:cs="Times New Roman"/>
          <w:color w:val="000000"/>
          <w:sz w:val="24"/>
          <w:szCs w:val="24"/>
          <w:shd w:val="clear" w:color="auto" w:fill="FFFFFF"/>
        </w:rPr>
        <w:t xml:space="preserve">. </w:t>
      </w:r>
    </w:p>
    <w:p w:rsidR="009F5390" w:rsidRPr="00481D42" w:rsidRDefault="009F5390" w:rsidP="009F5390">
      <w:pPr>
        <w:spacing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
          <w:color w:val="000000"/>
          <w:sz w:val="24"/>
          <w:szCs w:val="24"/>
          <w:shd w:val="clear" w:color="auto" w:fill="FFFFFF"/>
        </w:rPr>
        <w:t>Roll forward:</w:t>
      </w:r>
      <w:r w:rsidRPr="00481D42">
        <w:rPr>
          <w:rFonts w:ascii="Times New Roman" w:hAnsi="Times New Roman" w:cs="Times New Roman"/>
          <w:color w:val="000000"/>
          <w:sz w:val="24"/>
          <w:szCs w:val="24"/>
          <w:shd w:val="clear" w:color="auto" w:fill="FFFFFF"/>
        </w:rPr>
        <w:t xml:space="preserve"> Recovering a database by applying different transactions that recorded in the database log files. It is nothing but re-doing the changes made by a transaction i.e. after the committed transaction and to over write the changed value again to ensure consistency </w:t>
      </w:r>
      <w:r w:rsidRPr="00481D42">
        <w:rPr>
          <w:rFonts w:ascii="Times New Roman" w:hAnsi="Times New Roman" w:cs="Times New Roman"/>
          <w:color w:val="000000"/>
          <w:sz w:val="24"/>
          <w:szCs w:val="24"/>
          <w:shd w:val="clear" w:color="auto" w:fill="FFFFFF"/>
          <w:vertAlign w:val="superscript"/>
        </w:rPr>
        <w:t>[4]</w:t>
      </w:r>
      <w:r w:rsidRPr="00481D42">
        <w:rPr>
          <w:rFonts w:ascii="Times New Roman" w:hAnsi="Times New Roman" w:cs="Times New Roman"/>
          <w:color w:val="000000"/>
          <w:sz w:val="24"/>
          <w:szCs w:val="24"/>
          <w:shd w:val="clear" w:color="auto" w:fill="FFFFFF"/>
        </w:rPr>
        <w:t>.</w:t>
      </w:r>
    </w:p>
    <w:p w:rsidR="00F52711" w:rsidRPr="002F2341" w:rsidRDefault="00F52711" w:rsidP="00F52711">
      <w:pPr>
        <w:spacing w:before="48" w:after="48" w:line="360" w:lineRule="atLeast"/>
        <w:ind w:right="48"/>
        <w:jc w:val="both"/>
        <w:outlineLvl w:val="2"/>
        <w:rPr>
          <w:rFonts w:ascii="Times New Roman" w:eastAsia="Times New Roman" w:hAnsi="Times New Roman" w:cs="Times New Roman"/>
          <w:b/>
          <w:sz w:val="28"/>
          <w:szCs w:val="24"/>
          <w:lang w:eastAsia="en-ZW"/>
        </w:rPr>
      </w:pPr>
      <w:r w:rsidRPr="0048092E">
        <w:rPr>
          <w:rFonts w:ascii="Times New Roman" w:eastAsia="Times New Roman" w:hAnsi="Times New Roman" w:cs="Times New Roman"/>
          <w:b/>
          <w:sz w:val="28"/>
          <w:szCs w:val="24"/>
          <w:lang w:eastAsia="en-ZW"/>
        </w:rPr>
        <w:t xml:space="preserve">9. </w:t>
      </w:r>
      <w:r w:rsidRPr="002F2341">
        <w:rPr>
          <w:rFonts w:ascii="Times New Roman" w:eastAsia="Times New Roman" w:hAnsi="Times New Roman" w:cs="Times New Roman"/>
          <w:b/>
          <w:sz w:val="28"/>
          <w:szCs w:val="24"/>
          <w:lang w:eastAsia="en-ZW"/>
        </w:rPr>
        <w:t>Checkpoint</w:t>
      </w:r>
    </w:p>
    <w:p w:rsidR="00F52711" w:rsidRPr="002F2341" w:rsidRDefault="00F52711" w:rsidP="00F52711">
      <w:pPr>
        <w:spacing w:after="240" w:line="360" w:lineRule="atLeast"/>
        <w:ind w:left="48" w:right="48"/>
        <w:jc w:val="both"/>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F5271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p>
    <w:p w:rsidR="00F5271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p>
    <w:p w:rsidR="00F5271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p>
    <w:p w:rsidR="00F5271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p>
    <w:p w:rsidR="00F5271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p>
    <w:p w:rsidR="00F5271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p>
    <w:p w:rsidR="00F52711" w:rsidRPr="002F2341" w:rsidRDefault="00F52711" w:rsidP="00F52711">
      <w:pPr>
        <w:spacing w:before="48" w:after="48" w:line="360" w:lineRule="atLeast"/>
        <w:ind w:right="48"/>
        <w:jc w:val="both"/>
        <w:outlineLvl w:val="2"/>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lastRenderedPageBreak/>
        <w:t>Recovery</w:t>
      </w:r>
    </w:p>
    <w:p w:rsidR="00F52711" w:rsidRPr="002F2341" w:rsidRDefault="00F52711" w:rsidP="00F52711">
      <w:pPr>
        <w:spacing w:after="240" w:line="360" w:lineRule="atLeast"/>
        <w:ind w:left="48" w:right="48"/>
        <w:jc w:val="both"/>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t>When a system with concurrent transactions crashes and recovers, it behaves in the following manner −</w:t>
      </w:r>
    </w:p>
    <w:p w:rsidR="00F52711" w:rsidRDefault="00F52711" w:rsidP="00F52711">
      <w:pPr>
        <w:spacing w:after="0" w:line="240" w:lineRule="auto"/>
        <w:jc w:val="center"/>
        <w:rPr>
          <w:rFonts w:ascii="Times New Roman" w:eastAsia="Times New Roman" w:hAnsi="Times New Roman" w:cs="Times New Roman"/>
          <w:sz w:val="24"/>
          <w:szCs w:val="24"/>
          <w:lang w:eastAsia="en-ZW"/>
        </w:rPr>
      </w:pPr>
      <w:r w:rsidRPr="0048092E">
        <w:rPr>
          <w:rFonts w:ascii="Times New Roman" w:eastAsia="Times New Roman" w:hAnsi="Times New Roman" w:cs="Times New Roman"/>
          <w:noProof/>
          <w:sz w:val="24"/>
          <w:szCs w:val="24"/>
        </w:rPr>
        <w:drawing>
          <wp:inline distT="0" distB="0" distL="0" distR="0">
            <wp:extent cx="3895725" cy="1266825"/>
            <wp:effectExtent l="0" t="0" r="9525" b="0"/>
            <wp:docPr id="1" name="Picture 5"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very"/>
                    <pic:cNvPicPr>
                      <a:picLocks noChangeAspect="1" noChangeArrowheads="1"/>
                    </pic:cNvPicPr>
                  </pic:nvPicPr>
                  <pic:blipFill>
                    <a:blip r:embed="rId6"/>
                    <a:srcRect/>
                    <a:stretch>
                      <a:fillRect/>
                    </a:stretch>
                  </pic:blipFill>
                  <pic:spPr bwMode="auto">
                    <a:xfrm>
                      <a:off x="0" y="0"/>
                      <a:ext cx="3895725" cy="1266825"/>
                    </a:xfrm>
                    <a:prstGeom prst="rect">
                      <a:avLst/>
                    </a:prstGeom>
                    <a:noFill/>
                    <a:ln w="9525">
                      <a:noFill/>
                      <a:miter lim="800000"/>
                      <a:headEnd/>
                      <a:tailEnd/>
                    </a:ln>
                  </pic:spPr>
                </pic:pic>
              </a:graphicData>
            </a:graphic>
          </wp:inline>
        </w:drawing>
      </w:r>
    </w:p>
    <w:p w:rsidR="00F52711" w:rsidRPr="002F2341" w:rsidRDefault="00F52711" w:rsidP="00F52711">
      <w:pPr>
        <w:spacing w:after="0" w:line="360" w:lineRule="atLeast"/>
        <w:ind w:left="408" w:right="48"/>
        <w:jc w:val="both"/>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t>The recovery system reads the logs backwards from the end to the last checkpoint.</w:t>
      </w:r>
    </w:p>
    <w:p w:rsidR="00F52711" w:rsidRPr="002F2341" w:rsidRDefault="00F52711" w:rsidP="00F52711">
      <w:pPr>
        <w:spacing w:after="0" w:line="360" w:lineRule="atLeast"/>
        <w:ind w:left="408" w:right="48"/>
        <w:jc w:val="both"/>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t xml:space="preserve">It maintains two lists, an undo-list and a </w:t>
      </w:r>
      <w:proofErr w:type="spellStart"/>
      <w:r w:rsidRPr="002F2341">
        <w:rPr>
          <w:rFonts w:ascii="Times New Roman" w:eastAsia="Times New Roman" w:hAnsi="Times New Roman" w:cs="Times New Roman"/>
          <w:sz w:val="24"/>
          <w:szCs w:val="24"/>
          <w:lang w:eastAsia="en-ZW"/>
        </w:rPr>
        <w:t>redo</w:t>
      </w:r>
      <w:proofErr w:type="spellEnd"/>
      <w:r w:rsidRPr="002F2341">
        <w:rPr>
          <w:rFonts w:ascii="Times New Roman" w:eastAsia="Times New Roman" w:hAnsi="Times New Roman" w:cs="Times New Roman"/>
          <w:sz w:val="24"/>
          <w:szCs w:val="24"/>
          <w:lang w:eastAsia="en-ZW"/>
        </w:rPr>
        <w:t>-list.</w:t>
      </w:r>
    </w:p>
    <w:p w:rsidR="00F52711" w:rsidRPr="002F2341" w:rsidRDefault="00F52711" w:rsidP="00F52711">
      <w:pPr>
        <w:spacing w:after="0" w:line="360" w:lineRule="atLeast"/>
        <w:ind w:left="408" w:right="48"/>
        <w:jc w:val="both"/>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t>If the recovery system sees a log with &lt;</w:t>
      </w:r>
      <w:proofErr w:type="spellStart"/>
      <w:proofErr w:type="gramStart"/>
      <w:r w:rsidRPr="002F2341">
        <w:rPr>
          <w:rFonts w:ascii="Times New Roman" w:eastAsia="Times New Roman" w:hAnsi="Times New Roman" w:cs="Times New Roman"/>
          <w:sz w:val="24"/>
          <w:szCs w:val="24"/>
          <w:lang w:eastAsia="en-ZW"/>
        </w:rPr>
        <w:t>T</w:t>
      </w:r>
      <w:r w:rsidRPr="002F2341">
        <w:rPr>
          <w:rFonts w:ascii="Times New Roman" w:eastAsia="Times New Roman" w:hAnsi="Times New Roman" w:cs="Times New Roman"/>
          <w:sz w:val="24"/>
          <w:szCs w:val="24"/>
          <w:vertAlign w:val="subscript"/>
          <w:lang w:eastAsia="en-ZW"/>
        </w:rPr>
        <w:t>n</w:t>
      </w:r>
      <w:proofErr w:type="spellEnd"/>
      <w:proofErr w:type="gramEnd"/>
      <w:r w:rsidRPr="002F2341">
        <w:rPr>
          <w:rFonts w:ascii="Times New Roman" w:eastAsia="Times New Roman" w:hAnsi="Times New Roman" w:cs="Times New Roman"/>
          <w:sz w:val="24"/>
          <w:szCs w:val="24"/>
          <w:lang w:eastAsia="en-ZW"/>
        </w:rPr>
        <w:t>, Start&gt; and &lt;</w:t>
      </w:r>
      <w:proofErr w:type="spellStart"/>
      <w:r w:rsidRPr="002F2341">
        <w:rPr>
          <w:rFonts w:ascii="Times New Roman" w:eastAsia="Times New Roman" w:hAnsi="Times New Roman" w:cs="Times New Roman"/>
          <w:sz w:val="24"/>
          <w:szCs w:val="24"/>
          <w:lang w:eastAsia="en-ZW"/>
        </w:rPr>
        <w:t>T</w:t>
      </w:r>
      <w:r w:rsidRPr="002F2341">
        <w:rPr>
          <w:rFonts w:ascii="Times New Roman" w:eastAsia="Times New Roman" w:hAnsi="Times New Roman" w:cs="Times New Roman"/>
          <w:sz w:val="24"/>
          <w:szCs w:val="24"/>
          <w:vertAlign w:val="subscript"/>
          <w:lang w:eastAsia="en-ZW"/>
        </w:rPr>
        <w:t>n</w:t>
      </w:r>
      <w:proofErr w:type="spellEnd"/>
      <w:r w:rsidRPr="002F2341">
        <w:rPr>
          <w:rFonts w:ascii="Times New Roman" w:eastAsia="Times New Roman" w:hAnsi="Times New Roman" w:cs="Times New Roman"/>
          <w:sz w:val="24"/>
          <w:szCs w:val="24"/>
          <w:lang w:eastAsia="en-ZW"/>
        </w:rPr>
        <w:t>, Commit&gt; or just &lt;</w:t>
      </w:r>
      <w:proofErr w:type="spellStart"/>
      <w:r w:rsidRPr="002F2341">
        <w:rPr>
          <w:rFonts w:ascii="Times New Roman" w:eastAsia="Times New Roman" w:hAnsi="Times New Roman" w:cs="Times New Roman"/>
          <w:sz w:val="24"/>
          <w:szCs w:val="24"/>
          <w:lang w:eastAsia="en-ZW"/>
        </w:rPr>
        <w:t>T</w:t>
      </w:r>
      <w:r w:rsidRPr="002F2341">
        <w:rPr>
          <w:rFonts w:ascii="Times New Roman" w:eastAsia="Times New Roman" w:hAnsi="Times New Roman" w:cs="Times New Roman"/>
          <w:sz w:val="24"/>
          <w:szCs w:val="24"/>
          <w:vertAlign w:val="subscript"/>
          <w:lang w:eastAsia="en-ZW"/>
        </w:rPr>
        <w:t>n</w:t>
      </w:r>
      <w:proofErr w:type="spellEnd"/>
      <w:r w:rsidRPr="002F2341">
        <w:rPr>
          <w:rFonts w:ascii="Times New Roman" w:eastAsia="Times New Roman" w:hAnsi="Times New Roman" w:cs="Times New Roman"/>
          <w:sz w:val="24"/>
          <w:szCs w:val="24"/>
          <w:lang w:eastAsia="en-ZW"/>
        </w:rPr>
        <w:t>, Commit&gt;, it puts the transaction in the redo-list.</w:t>
      </w:r>
    </w:p>
    <w:p w:rsidR="00F52711" w:rsidRPr="002F2341" w:rsidRDefault="00F52711" w:rsidP="00F52711">
      <w:pPr>
        <w:spacing w:after="0" w:line="360" w:lineRule="atLeast"/>
        <w:ind w:left="408" w:right="48"/>
        <w:jc w:val="both"/>
        <w:rPr>
          <w:rFonts w:ascii="Times New Roman" w:eastAsia="Times New Roman" w:hAnsi="Times New Roman" w:cs="Times New Roman"/>
          <w:sz w:val="24"/>
          <w:szCs w:val="24"/>
          <w:lang w:eastAsia="en-ZW"/>
        </w:rPr>
      </w:pPr>
      <w:r w:rsidRPr="002F2341">
        <w:rPr>
          <w:rFonts w:ascii="Times New Roman" w:eastAsia="Times New Roman" w:hAnsi="Times New Roman" w:cs="Times New Roman"/>
          <w:sz w:val="24"/>
          <w:szCs w:val="24"/>
          <w:lang w:eastAsia="en-ZW"/>
        </w:rPr>
        <w:t>If the recovery system sees a log with &lt;</w:t>
      </w:r>
      <w:proofErr w:type="spellStart"/>
      <w:proofErr w:type="gramStart"/>
      <w:r w:rsidRPr="002F2341">
        <w:rPr>
          <w:rFonts w:ascii="Times New Roman" w:eastAsia="Times New Roman" w:hAnsi="Times New Roman" w:cs="Times New Roman"/>
          <w:sz w:val="24"/>
          <w:szCs w:val="24"/>
          <w:lang w:eastAsia="en-ZW"/>
        </w:rPr>
        <w:t>T</w:t>
      </w:r>
      <w:r w:rsidRPr="002F2341">
        <w:rPr>
          <w:rFonts w:ascii="Times New Roman" w:eastAsia="Times New Roman" w:hAnsi="Times New Roman" w:cs="Times New Roman"/>
          <w:sz w:val="24"/>
          <w:szCs w:val="24"/>
          <w:vertAlign w:val="subscript"/>
          <w:lang w:eastAsia="en-ZW"/>
        </w:rPr>
        <w:t>n</w:t>
      </w:r>
      <w:proofErr w:type="spellEnd"/>
      <w:proofErr w:type="gramEnd"/>
      <w:r w:rsidRPr="002F2341">
        <w:rPr>
          <w:rFonts w:ascii="Times New Roman" w:eastAsia="Times New Roman" w:hAnsi="Times New Roman" w:cs="Times New Roman"/>
          <w:sz w:val="24"/>
          <w:szCs w:val="24"/>
          <w:lang w:eastAsia="en-ZW"/>
        </w:rPr>
        <w:t>, Start&gt; but no commit or abort log found, it puts the transaction in undo-list.</w:t>
      </w:r>
    </w:p>
    <w:p w:rsidR="00F52711" w:rsidRPr="002F2341" w:rsidRDefault="00F52711" w:rsidP="00F52711">
      <w:pPr>
        <w:spacing w:after="0" w:line="240" w:lineRule="auto"/>
        <w:jc w:val="center"/>
        <w:rPr>
          <w:rFonts w:ascii="Times New Roman" w:eastAsia="Times New Roman" w:hAnsi="Times New Roman" w:cs="Times New Roman"/>
          <w:sz w:val="24"/>
          <w:szCs w:val="24"/>
          <w:lang w:eastAsia="en-ZW"/>
        </w:rPr>
      </w:pPr>
    </w:p>
    <w:p w:rsidR="00933EC6" w:rsidRPr="00933EC6" w:rsidRDefault="00933EC6" w:rsidP="00933EC6">
      <w:pPr>
        <w:pStyle w:val="Heading1"/>
        <w:rPr>
          <w:color w:val="auto"/>
          <w:sz w:val="24"/>
          <w:szCs w:val="24"/>
        </w:rPr>
      </w:pPr>
      <w:r w:rsidRPr="00933EC6">
        <w:rPr>
          <w:color w:val="auto"/>
          <w:sz w:val="24"/>
          <w:szCs w:val="24"/>
        </w:rPr>
        <w:t xml:space="preserve">Data Update </w:t>
      </w:r>
    </w:p>
    <w:p w:rsidR="00933EC6" w:rsidRPr="00DC0549" w:rsidRDefault="00933EC6" w:rsidP="00933EC6">
      <w:pPr>
        <w:numPr>
          <w:ilvl w:val="1"/>
          <w:numId w:val="10"/>
        </w:numPr>
        <w:rPr>
          <w:sz w:val="24"/>
          <w:szCs w:val="24"/>
        </w:rPr>
      </w:pPr>
      <w:r w:rsidRPr="00DC0549">
        <w:rPr>
          <w:b/>
          <w:bCs/>
          <w:sz w:val="24"/>
          <w:szCs w:val="24"/>
        </w:rPr>
        <w:t>Immediate Update</w:t>
      </w:r>
      <w:r w:rsidRPr="00DC0549">
        <w:rPr>
          <w:sz w:val="24"/>
          <w:szCs w:val="24"/>
        </w:rPr>
        <w:t>:  As soon as a data item is modified in cache, the disk copy is updated.</w:t>
      </w:r>
    </w:p>
    <w:p w:rsidR="00933EC6" w:rsidRPr="00DC0549" w:rsidRDefault="00933EC6" w:rsidP="00933EC6">
      <w:pPr>
        <w:numPr>
          <w:ilvl w:val="1"/>
          <w:numId w:val="10"/>
        </w:numPr>
        <w:rPr>
          <w:sz w:val="24"/>
          <w:szCs w:val="24"/>
        </w:rPr>
      </w:pPr>
      <w:r w:rsidRPr="00DC0549">
        <w:rPr>
          <w:b/>
          <w:bCs/>
          <w:sz w:val="24"/>
          <w:szCs w:val="24"/>
        </w:rPr>
        <w:t>Deferred Update</w:t>
      </w:r>
      <w:r w:rsidRPr="00DC0549">
        <w:rPr>
          <w:sz w:val="24"/>
          <w:szCs w:val="24"/>
        </w:rPr>
        <w:t xml:space="preserve">:  All modified data items in the cache </w:t>
      </w:r>
      <w:proofErr w:type="gramStart"/>
      <w:r w:rsidRPr="00DC0549">
        <w:rPr>
          <w:sz w:val="24"/>
          <w:szCs w:val="24"/>
        </w:rPr>
        <w:t>is</w:t>
      </w:r>
      <w:proofErr w:type="gramEnd"/>
      <w:r w:rsidRPr="00DC0549">
        <w:rPr>
          <w:sz w:val="24"/>
          <w:szCs w:val="24"/>
        </w:rPr>
        <w:t xml:space="preserve"> written either after a transaction ends its execution or after a fixed number of transactions have completed their execution.</w:t>
      </w:r>
    </w:p>
    <w:p w:rsidR="00933EC6" w:rsidRPr="00DC0549" w:rsidRDefault="00933EC6" w:rsidP="00933EC6">
      <w:pPr>
        <w:numPr>
          <w:ilvl w:val="1"/>
          <w:numId w:val="10"/>
        </w:numPr>
        <w:rPr>
          <w:sz w:val="24"/>
          <w:szCs w:val="24"/>
        </w:rPr>
      </w:pPr>
      <w:r w:rsidRPr="00DC0549">
        <w:rPr>
          <w:b/>
          <w:bCs/>
          <w:sz w:val="24"/>
          <w:szCs w:val="24"/>
        </w:rPr>
        <w:t>Shadow update</w:t>
      </w:r>
      <w:r w:rsidRPr="00DC0549">
        <w:rPr>
          <w:sz w:val="24"/>
          <w:szCs w:val="24"/>
        </w:rPr>
        <w:t>:  The modified version of a data item does not overwrite its disk copy but is written at a separate disk location.</w:t>
      </w:r>
    </w:p>
    <w:p w:rsidR="00933EC6" w:rsidRPr="00DC0549" w:rsidRDefault="00933EC6" w:rsidP="00933EC6">
      <w:pPr>
        <w:numPr>
          <w:ilvl w:val="1"/>
          <w:numId w:val="10"/>
        </w:numPr>
        <w:rPr>
          <w:sz w:val="24"/>
          <w:szCs w:val="24"/>
        </w:rPr>
      </w:pPr>
      <w:r w:rsidRPr="00DC0549">
        <w:rPr>
          <w:b/>
          <w:bCs/>
          <w:sz w:val="24"/>
          <w:szCs w:val="24"/>
        </w:rPr>
        <w:t>In-place update</w:t>
      </w:r>
      <w:r w:rsidRPr="00DC0549">
        <w:rPr>
          <w:sz w:val="24"/>
          <w:szCs w:val="24"/>
        </w:rPr>
        <w:t>: The disk version of the data item is overwritten by the cache version.</w:t>
      </w:r>
    </w:p>
    <w:p w:rsidR="00933EC6" w:rsidRPr="00DC0549" w:rsidRDefault="00933EC6" w:rsidP="00933EC6">
      <w:pPr>
        <w:pStyle w:val="Heading1"/>
        <w:rPr>
          <w:sz w:val="24"/>
          <w:szCs w:val="24"/>
        </w:rPr>
      </w:pPr>
      <w:r w:rsidRPr="00DC0549">
        <w:rPr>
          <w:sz w:val="24"/>
          <w:szCs w:val="24"/>
        </w:rPr>
        <w:t>Data Caching</w:t>
      </w:r>
    </w:p>
    <w:p w:rsidR="00933EC6" w:rsidRPr="00DC0549" w:rsidRDefault="00933EC6" w:rsidP="00933EC6">
      <w:pPr>
        <w:numPr>
          <w:ilvl w:val="1"/>
          <w:numId w:val="11"/>
        </w:numPr>
        <w:rPr>
          <w:sz w:val="24"/>
          <w:szCs w:val="24"/>
        </w:rPr>
      </w:pPr>
      <w:r w:rsidRPr="00DC0549">
        <w:rPr>
          <w:sz w:val="24"/>
          <w:szCs w:val="24"/>
        </w:rPr>
        <w:t>Data items to be modified are first stored into database cache by the Cache Manager (CM) and after modification they are flushed (written) to the disk.</w:t>
      </w:r>
    </w:p>
    <w:p w:rsidR="00933EC6" w:rsidRPr="00DC0549" w:rsidRDefault="00933EC6" w:rsidP="00933EC6">
      <w:pPr>
        <w:numPr>
          <w:ilvl w:val="1"/>
          <w:numId w:val="11"/>
        </w:numPr>
        <w:rPr>
          <w:sz w:val="24"/>
          <w:szCs w:val="24"/>
        </w:rPr>
      </w:pPr>
      <w:r w:rsidRPr="00DC0549">
        <w:rPr>
          <w:sz w:val="24"/>
          <w:szCs w:val="24"/>
        </w:rPr>
        <w:t xml:space="preserve">The flushing is controlled by </w:t>
      </w:r>
      <w:r w:rsidRPr="00DC0549">
        <w:rPr>
          <w:b/>
          <w:bCs/>
          <w:sz w:val="24"/>
          <w:szCs w:val="24"/>
        </w:rPr>
        <w:t>Modified</w:t>
      </w:r>
      <w:r w:rsidRPr="00DC0549">
        <w:rPr>
          <w:sz w:val="24"/>
          <w:szCs w:val="24"/>
        </w:rPr>
        <w:t xml:space="preserve"> and </w:t>
      </w:r>
      <w:r w:rsidRPr="00DC0549">
        <w:rPr>
          <w:b/>
          <w:bCs/>
          <w:sz w:val="24"/>
          <w:szCs w:val="24"/>
        </w:rPr>
        <w:t>Pin-Unpin</w:t>
      </w:r>
      <w:r w:rsidRPr="00DC0549">
        <w:rPr>
          <w:sz w:val="24"/>
          <w:szCs w:val="24"/>
        </w:rPr>
        <w:t xml:space="preserve"> bits.</w:t>
      </w:r>
    </w:p>
    <w:p w:rsidR="00933EC6" w:rsidRPr="00DC0549" w:rsidRDefault="00933EC6" w:rsidP="00933EC6">
      <w:pPr>
        <w:numPr>
          <w:ilvl w:val="2"/>
          <w:numId w:val="11"/>
        </w:numPr>
        <w:rPr>
          <w:sz w:val="24"/>
          <w:szCs w:val="24"/>
        </w:rPr>
      </w:pPr>
      <w:r w:rsidRPr="00DC0549">
        <w:rPr>
          <w:b/>
          <w:bCs/>
          <w:sz w:val="24"/>
          <w:szCs w:val="24"/>
        </w:rPr>
        <w:t>Pin-Unpin</w:t>
      </w:r>
      <w:r w:rsidRPr="00DC0549">
        <w:rPr>
          <w:sz w:val="24"/>
          <w:szCs w:val="24"/>
        </w:rPr>
        <w:t>: Instructs the operating system not to flush the data item.</w:t>
      </w:r>
    </w:p>
    <w:p w:rsidR="00933EC6" w:rsidRPr="00DC0549" w:rsidRDefault="00933EC6" w:rsidP="00933EC6">
      <w:pPr>
        <w:numPr>
          <w:ilvl w:val="2"/>
          <w:numId w:val="11"/>
        </w:numPr>
        <w:rPr>
          <w:sz w:val="24"/>
          <w:szCs w:val="24"/>
        </w:rPr>
      </w:pPr>
      <w:r w:rsidRPr="00DC0549">
        <w:rPr>
          <w:b/>
          <w:bCs/>
          <w:sz w:val="24"/>
          <w:szCs w:val="24"/>
        </w:rPr>
        <w:lastRenderedPageBreak/>
        <w:t>Modified</w:t>
      </w:r>
      <w:r w:rsidRPr="00DC0549">
        <w:rPr>
          <w:sz w:val="24"/>
          <w:szCs w:val="24"/>
        </w:rPr>
        <w:t>: Indicates the AFIM of the data item.</w:t>
      </w:r>
    </w:p>
    <w:p w:rsidR="00933EC6" w:rsidRPr="00DC0549" w:rsidRDefault="00933EC6" w:rsidP="00933EC6">
      <w:pPr>
        <w:pStyle w:val="Heading1"/>
        <w:rPr>
          <w:rStyle w:val="Heading1Char"/>
          <w:sz w:val="24"/>
          <w:szCs w:val="24"/>
        </w:rPr>
      </w:pPr>
      <w:r w:rsidRPr="00DC0549">
        <w:rPr>
          <w:sz w:val="24"/>
          <w:szCs w:val="24"/>
        </w:rPr>
        <w:t>Transaction Roll-back (Undo) and Roll-Forward (Redo)</w:t>
      </w:r>
    </w:p>
    <w:p w:rsidR="00933EC6" w:rsidRPr="00DC0549" w:rsidRDefault="00933EC6" w:rsidP="00933EC6">
      <w:pPr>
        <w:numPr>
          <w:ilvl w:val="1"/>
          <w:numId w:val="12"/>
        </w:numPr>
        <w:rPr>
          <w:sz w:val="24"/>
          <w:szCs w:val="24"/>
        </w:rPr>
      </w:pPr>
      <w:r w:rsidRPr="00DC0549">
        <w:rPr>
          <w:sz w:val="24"/>
          <w:szCs w:val="24"/>
        </w:rPr>
        <w:t>To maintain atomicity, a transaction’s operations are redone or undone.</w:t>
      </w:r>
    </w:p>
    <w:p w:rsidR="00933EC6" w:rsidRPr="00DC0549" w:rsidRDefault="00933EC6" w:rsidP="00933EC6">
      <w:pPr>
        <w:numPr>
          <w:ilvl w:val="2"/>
          <w:numId w:val="12"/>
        </w:numPr>
        <w:rPr>
          <w:sz w:val="24"/>
          <w:szCs w:val="24"/>
        </w:rPr>
      </w:pPr>
      <w:r w:rsidRPr="00DC0549">
        <w:rPr>
          <w:b/>
          <w:bCs/>
          <w:sz w:val="24"/>
          <w:szCs w:val="24"/>
        </w:rPr>
        <w:t>Undo</w:t>
      </w:r>
      <w:r w:rsidRPr="00DC0549">
        <w:rPr>
          <w:sz w:val="24"/>
          <w:szCs w:val="24"/>
        </w:rPr>
        <w:t>: Restore all BFIMs on to disk (Remove all AFIMs).</w:t>
      </w:r>
    </w:p>
    <w:p w:rsidR="00933EC6" w:rsidRPr="00DC0549" w:rsidRDefault="00933EC6" w:rsidP="00933EC6">
      <w:pPr>
        <w:numPr>
          <w:ilvl w:val="2"/>
          <w:numId w:val="12"/>
        </w:numPr>
        <w:rPr>
          <w:sz w:val="24"/>
          <w:szCs w:val="24"/>
        </w:rPr>
      </w:pPr>
      <w:r w:rsidRPr="00DC0549">
        <w:rPr>
          <w:b/>
          <w:bCs/>
          <w:sz w:val="24"/>
          <w:szCs w:val="24"/>
        </w:rPr>
        <w:t>Redo</w:t>
      </w:r>
      <w:r w:rsidRPr="00DC0549">
        <w:rPr>
          <w:sz w:val="24"/>
          <w:szCs w:val="24"/>
        </w:rPr>
        <w:t>: Restore all AFIMs on to disk.</w:t>
      </w:r>
    </w:p>
    <w:p w:rsidR="00933EC6" w:rsidRPr="00DC0549" w:rsidRDefault="00933EC6" w:rsidP="00933EC6">
      <w:pPr>
        <w:numPr>
          <w:ilvl w:val="1"/>
          <w:numId w:val="12"/>
        </w:numPr>
        <w:rPr>
          <w:sz w:val="24"/>
          <w:szCs w:val="24"/>
        </w:rPr>
      </w:pPr>
      <w:r w:rsidRPr="00DC0549">
        <w:rPr>
          <w:sz w:val="24"/>
          <w:szCs w:val="24"/>
        </w:rPr>
        <w:t xml:space="preserve">Database recovery is achieved either by performing only </w:t>
      </w:r>
      <w:proofErr w:type="spellStart"/>
      <w:r w:rsidRPr="00DC0549">
        <w:rPr>
          <w:sz w:val="24"/>
          <w:szCs w:val="24"/>
        </w:rPr>
        <w:t>Undos</w:t>
      </w:r>
      <w:proofErr w:type="spellEnd"/>
      <w:r w:rsidRPr="00DC0549">
        <w:rPr>
          <w:sz w:val="24"/>
          <w:szCs w:val="24"/>
        </w:rPr>
        <w:t xml:space="preserve"> or only </w:t>
      </w:r>
      <w:proofErr w:type="spellStart"/>
      <w:r w:rsidRPr="00DC0549">
        <w:rPr>
          <w:sz w:val="24"/>
          <w:szCs w:val="24"/>
        </w:rPr>
        <w:t>Redos</w:t>
      </w:r>
      <w:proofErr w:type="spellEnd"/>
      <w:r w:rsidRPr="00DC0549">
        <w:rPr>
          <w:sz w:val="24"/>
          <w:szCs w:val="24"/>
        </w:rPr>
        <w:t xml:space="preserve"> or by a combination of the two. These operations are recorded in the </w:t>
      </w:r>
      <w:proofErr w:type="spellStart"/>
      <w:r w:rsidRPr="00DC0549">
        <w:rPr>
          <w:sz w:val="24"/>
          <w:szCs w:val="24"/>
        </w:rPr>
        <w:t>log</w:t>
      </w:r>
      <w:proofErr w:type="spellEnd"/>
      <w:r w:rsidRPr="00DC0549">
        <w:rPr>
          <w:sz w:val="24"/>
          <w:szCs w:val="24"/>
        </w:rPr>
        <w:t xml:space="preserve"> as they happen.</w:t>
      </w:r>
    </w:p>
    <w:p w:rsidR="00933EC6" w:rsidRPr="00DC0549" w:rsidRDefault="00933EC6" w:rsidP="00933EC6">
      <w:pPr>
        <w:pStyle w:val="Heading1"/>
        <w:rPr>
          <w:sz w:val="24"/>
          <w:szCs w:val="24"/>
        </w:rPr>
      </w:pPr>
      <w:proofErr w:type="spellStart"/>
      <w:r w:rsidRPr="00DC0549">
        <w:rPr>
          <w:sz w:val="24"/>
          <w:szCs w:val="24"/>
        </w:rPr>
        <w:t>Checkpointing</w:t>
      </w:r>
      <w:proofErr w:type="spellEnd"/>
      <w:r w:rsidRPr="00DC0549">
        <w:rPr>
          <w:sz w:val="24"/>
          <w:szCs w:val="24"/>
        </w:rPr>
        <w:t xml:space="preserve"> </w:t>
      </w:r>
    </w:p>
    <w:p w:rsidR="00933EC6" w:rsidRPr="00DC0549" w:rsidRDefault="00933EC6" w:rsidP="00933EC6">
      <w:pPr>
        <w:numPr>
          <w:ilvl w:val="1"/>
          <w:numId w:val="13"/>
        </w:numPr>
        <w:rPr>
          <w:sz w:val="24"/>
          <w:szCs w:val="24"/>
        </w:rPr>
      </w:pPr>
      <w:r w:rsidRPr="00DC0549">
        <w:rPr>
          <w:sz w:val="24"/>
          <w:szCs w:val="24"/>
        </w:rPr>
        <w:t>Time to time (randomly or under some criteria) the database flushes its buffer to database disk to minimize the task of recovery.  The following steps defines a checkpoint operation:</w:t>
      </w:r>
    </w:p>
    <w:p w:rsidR="00933EC6" w:rsidRPr="00DC0549" w:rsidRDefault="00933EC6" w:rsidP="00933EC6">
      <w:pPr>
        <w:numPr>
          <w:ilvl w:val="2"/>
          <w:numId w:val="13"/>
        </w:numPr>
        <w:rPr>
          <w:sz w:val="24"/>
          <w:szCs w:val="24"/>
        </w:rPr>
      </w:pPr>
      <w:r w:rsidRPr="00DC0549">
        <w:rPr>
          <w:sz w:val="24"/>
          <w:szCs w:val="24"/>
        </w:rPr>
        <w:t>Suspend execution of transactions temporarily.</w:t>
      </w:r>
    </w:p>
    <w:p w:rsidR="00933EC6" w:rsidRPr="00DC0549" w:rsidRDefault="00933EC6" w:rsidP="00933EC6">
      <w:pPr>
        <w:numPr>
          <w:ilvl w:val="2"/>
          <w:numId w:val="13"/>
        </w:numPr>
        <w:rPr>
          <w:sz w:val="24"/>
          <w:szCs w:val="24"/>
        </w:rPr>
      </w:pPr>
      <w:proofErr w:type="gramStart"/>
      <w:r w:rsidRPr="00DC0549">
        <w:rPr>
          <w:sz w:val="24"/>
          <w:szCs w:val="24"/>
        </w:rPr>
        <w:t>Force write</w:t>
      </w:r>
      <w:proofErr w:type="gramEnd"/>
      <w:r w:rsidRPr="00DC0549">
        <w:rPr>
          <w:sz w:val="24"/>
          <w:szCs w:val="24"/>
        </w:rPr>
        <w:t xml:space="preserve"> modified buffer data to disk.</w:t>
      </w:r>
    </w:p>
    <w:p w:rsidR="00933EC6" w:rsidRPr="00DC0549" w:rsidRDefault="00933EC6" w:rsidP="00933EC6">
      <w:pPr>
        <w:numPr>
          <w:ilvl w:val="2"/>
          <w:numId w:val="13"/>
        </w:numPr>
        <w:rPr>
          <w:sz w:val="24"/>
          <w:szCs w:val="24"/>
        </w:rPr>
      </w:pPr>
      <w:r w:rsidRPr="00DC0549">
        <w:rPr>
          <w:sz w:val="24"/>
          <w:szCs w:val="24"/>
        </w:rPr>
        <w:t>Write a [checkpoint] record to the log, save the log to disk.</w:t>
      </w:r>
    </w:p>
    <w:p w:rsidR="00933EC6" w:rsidRPr="00DC0549" w:rsidRDefault="00933EC6" w:rsidP="00933EC6">
      <w:pPr>
        <w:numPr>
          <w:ilvl w:val="2"/>
          <w:numId w:val="13"/>
        </w:numPr>
        <w:rPr>
          <w:sz w:val="24"/>
          <w:szCs w:val="24"/>
        </w:rPr>
      </w:pPr>
      <w:r w:rsidRPr="00DC0549">
        <w:rPr>
          <w:sz w:val="24"/>
          <w:szCs w:val="24"/>
        </w:rPr>
        <w:t>Resume normal transaction execution.</w:t>
      </w:r>
    </w:p>
    <w:p w:rsidR="00933EC6" w:rsidRPr="00DC0549" w:rsidRDefault="00933EC6" w:rsidP="00933EC6">
      <w:pPr>
        <w:rPr>
          <w:sz w:val="24"/>
          <w:szCs w:val="24"/>
        </w:rPr>
      </w:pPr>
      <w:r w:rsidRPr="00DC0549">
        <w:rPr>
          <w:sz w:val="24"/>
          <w:szCs w:val="24"/>
        </w:rPr>
        <w:t>During recovery redo or undo is required to transactions appearing after [checkpoint] record.</w:t>
      </w:r>
    </w:p>
    <w:p w:rsidR="00933EC6" w:rsidRPr="00DC0549" w:rsidRDefault="00933EC6" w:rsidP="00933EC6">
      <w:pPr>
        <w:pStyle w:val="Heading1"/>
        <w:rPr>
          <w:sz w:val="24"/>
          <w:szCs w:val="24"/>
        </w:rPr>
      </w:pPr>
      <w:r w:rsidRPr="00DC0549">
        <w:rPr>
          <w:sz w:val="24"/>
          <w:szCs w:val="24"/>
        </w:rPr>
        <w:t>Shadow Paging</w:t>
      </w:r>
    </w:p>
    <w:p w:rsidR="00933EC6" w:rsidRPr="00DC0549" w:rsidRDefault="00933EC6" w:rsidP="00933EC6">
      <w:pPr>
        <w:numPr>
          <w:ilvl w:val="0"/>
          <w:numId w:val="14"/>
        </w:numPr>
        <w:rPr>
          <w:sz w:val="24"/>
          <w:szCs w:val="24"/>
        </w:rPr>
      </w:pPr>
      <w:r w:rsidRPr="00DC0549">
        <w:rPr>
          <w:sz w:val="24"/>
          <w:szCs w:val="24"/>
        </w:rPr>
        <w:t>The AFIM does not overwrite its BFIM but recorded at another place on the disk.  Thus, at any time a data item has AFIM and BFIM (Shadow copy of the data item) at two different places on the disk.</w:t>
      </w:r>
    </w:p>
    <w:p w:rsidR="00933EC6" w:rsidRPr="00DC0549" w:rsidRDefault="00933EC6" w:rsidP="00933EC6">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margin-left:148.75pt;margin-top:3.35pt;width:162.7pt;height:69.8pt;z-index:251658240;mso-wrap-style:none;mso-wrap-distance-left:0;mso-wrap-distance-right:0" fillcolor="#00e4a8">
            <v:imagedata r:id="rId7" o:title=""/>
            <v:shadow color="#1c1c1c"/>
          </v:shape>
          <o:OLEObject Type="Embed" ProgID="Visio.Drawing.11" ShapeID="Object 5" DrawAspect="Content" ObjectID="_1505290888" r:id="rId8"/>
        </w:pict>
      </w:r>
    </w:p>
    <w:p w:rsidR="00933EC6" w:rsidRPr="00DC0549" w:rsidRDefault="00933EC6" w:rsidP="00933EC6">
      <w:pPr>
        <w:rPr>
          <w:sz w:val="24"/>
          <w:szCs w:val="24"/>
        </w:rPr>
      </w:pPr>
    </w:p>
    <w:p w:rsidR="00933EC6" w:rsidRPr="00DC0549" w:rsidRDefault="00933EC6" w:rsidP="00933EC6">
      <w:pPr>
        <w:rPr>
          <w:sz w:val="24"/>
          <w:szCs w:val="24"/>
        </w:rPr>
      </w:pPr>
    </w:p>
    <w:p w:rsidR="00933EC6" w:rsidRPr="00DC0549" w:rsidRDefault="00933EC6" w:rsidP="00933EC6">
      <w:pPr>
        <w:jc w:val="center"/>
        <w:rPr>
          <w:sz w:val="24"/>
          <w:szCs w:val="24"/>
        </w:rPr>
      </w:pPr>
      <w:r w:rsidRPr="00DC0549">
        <w:rPr>
          <w:sz w:val="24"/>
          <w:szCs w:val="24"/>
        </w:rPr>
        <w:t>X and Y:  Shadow copies of data items</w:t>
      </w:r>
    </w:p>
    <w:p w:rsidR="00933EC6" w:rsidRPr="00DC0549" w:rsidRDefault="00933EC6" w:rsidP="00933EC6">
      <w:pPr>
        <w:jc w:val="center"/>
        <w:rPr>
          <w:sz w:val="24"/>
          <w:szCs w:val="24"/>
        </w:rPr>
      </w:pPr>
      <w:r w:rsidRPr="00DC0549">
        <w:rPr>
          <w:sz w:val="24"/>
          <w:szCs w:val="24"/>
        </w:rPr>
        <w:t>X' and Y': Current copies of data items</w:t>
      </w:r>
    </w:p>
    <w:p w:rsidR="00933EC6" w:rsidRPr="00DC0549" w:rsidRDefault="00933EC6" w:rsidP="00933EC6">
      <w:pPr>
        <w:rPr>
          <w:sz w:val="24"/>
          <w:szCs w:val="24"/>
        </w:rPr>
      </w:pPr>
    </w:p>
    <w:p w:rsidR="00933EC6" w:rsidRPr="00DC0549" w:rsidRDefault="00933EC6" w:rsidP="00933EC6">
      <w:pPr>
        <w:numPr>
          <w:ilvl w:val="0"/>
          <w:numId w:val="15"/>
        </w:numPr>
        <w:rPr>
          <w:sz w:val="24"/>
          <w:szCs w:val="24"/>
        </w:rPr>
      </w:pPr>
      <w:r w:rsidRPr="00DC0549">
        <w:rPr>
          <w:sz w:val="24"/>
          <w:szCs w:val="24"/>
        </w:rPr>
        <w:t xml:space="preserve">To manage access of data items by concurrent transactions two directories (current and shadow) are used.  </w:t>
      </w:r>
    </w:p>
    <w:p w:rsidR="009F5390" w:rsidRPr="005B0CA2" w:rsidRDefault="00933EC6" w:rsidP="00933EC6">
      <w:pPr>
        <w:rPr>
          <w:rFonts w:ascii="Times New Roman" w:hAnsi="Times New Roman" w:cs="Times New Roman"/>
          <w:sz w:val="24"/>
          <w:szCs w:val="24"/>
        </w:rPr>
      </w:pPr>
      <w:r w:rsidRPr="00DC0549">
        <w:rPr>
          <w:sz w:val="24"/>
          <w:szCs w:val="24"/>
        </w:rPr>
        <w:t>The directory arrangement is illustrated below.  Here a page is a data item.</w:t>
      </w:r>
    </w:p>
    <w:p w:rsidR="00AD750F" w:rsidRPr="005B0CA2" w:rsidRDefault="00EE2B97" w:rsidP="00F52711">
      <w:pPr>
        <w:rPr>
          <w:rFonts w:ascii="Times New Roman" w:hAnsi="Times New Roman" w:cs="Times New Roman"/>
          <w:sz w:val="24"/>
          <w:szCs w:val="24"/>
        </w:rPr>
      </w:pPr>
      <w:r w:rsidRPr="00EE2B97">
        <w:rPr>
          <w:rFonts w:ascii="Times New Roman" w:hAnsi="Times New Roman" w:cs="Times New Roman"/>
          <w:sz w:val="24"/>
          <w:szCs w:val="24"/>
        </w:rPr>
        <w:drawing>
          <wp:inline distT="0" distB="0" distL="0" distR="0">
            <wp:extent cx="5139831" cy="2250220"/>
            <wp:effectExtent l="19050" t="0" r="3669" b="0"/>
            <wp:docPr id="2" name="Picture 2" descr="fig19_05"/>
            <wp:cNvGraphicFramePr/>
            <a:graphic xmlns:a="http://schemas.openxmlformats.org/drawingml/2006/main">
              <a:graphicData uri="http://schemas.openxmlformats.org/drawingml/2006/picture">
                <pic:pic xmlns:pic="http://schemas.openxmlformats.org/drawingml/2006/picture">
                  <pic:nvPicPr>
                    <pic:cNvPr id="716811" name="Picture 11" descr="fig19_05"/>
                    <pic:cNvPicPr>
                      <a:picLocks noChangeAspect="1" noChangeArrowheads="1"/>
                    </pic:cNvPicPr>
                  </pic:nvPicPr>
                  <pic:blipFill>
                    <a:blip r:embed="rId9" cstate="print"/>
                    <a:srcRect r="13535"/>
                    <a:stretch>
                      <a:fillRect/>
                    </a:stretch>
                  </pic:blipFill>
                  <pic:spPr bwMode="auto">
                    <a:xfrm>
                      <a:off x="0" y="0"/>
                      <a:ext cx="5139831" cy="2250220"/>
                    </a:xfrm>
                    <a:prstGeom prst="rect">
                      <a:avLst/>
                    </a:prstGeom>
                    <a:noFill/>
                  </pic:spPr>
                </pic:pic>
              </a:graphicData>
            </a:graphic>
          </wp:inline>
        </w:drawing>
      </w:r>
    </w:p>
    <w:sectPr w:rsidR="00AD750F" w:rsidRPr="005B0CA2" w:rsidSect="00AD75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2741"/>
    <w:multiLevelType w:val="hybridMultilevel"/>
    <w:tmpl w:val="A7BE90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C1669"/>
    <w:multiLevelType w:val="hybridMultilevel"/>
    <w:tmpl w:val="9B082776"/>
    <w:lvl w:ilvl="0" w:tplc="A8FC40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724ADBA" w:tentative="1">
      <w:start w:val="1"/>
      <w:numFmt w:val="bullet"/>
      <w:lvlText w:val=""/>
      <w:lvlJc w:val="left"/>
      <w:pPr>
        <w:tabs>
          <w:tab w:val="num" w:pos="2160"/>
        </w:tabs>
        <w:ind w:left="2160" w:hanging="360"/>
      </w:pPr>
      <w:rPr>
        <w:rFonts w:ascii="Wingdings" w:hAnsi="Wingdings" w:hint="default"/>
      </w:rPr>
    </w:lvl>
    <w:lvl w:ilvl="3" w:tplc="3A7AAC9C" w:tentative="1">
      <w:start w:val="1"/>
      <w:numFmt w:val="bullet"/>
      <w:lvlText w:val=""/>
      <w:lvlJc w:val="left"/>
      <w:pPr>
        <w:tabs>
          <w:tab w:val="num" w:pos="2880"/>
        </w:tabs>
        <w:ind w:left="2880" w:hanging="360"/>
      </w:pPr>
      <w:rPr>
        <w:rFonts w:ascii="Wingdings" w:hAnsi="Wingdings" w:hint="default"/>
      </w:rPr>
    </w:lvl>
    <w:lvl w:ilvl="4" w:tplc="57860FFC" w:tentative="1">
      <w:start w:val="1"/>
      <w:numFmt w:val="bullet"/>
      <w:lvlText w:val=""/>
      <w:lvlJc w:val="left"/>
      <w:pPr>
        <w:tabs>
          <w:tab w:val="num" w:pos="3600"/>
        </w:tabs>
        <w:ind w:left="3600" w:hanging="360"/>
      </w:pPr>
      <w:rPr>
        <w:rFonts w:ascii="Wingdings" w:hAnsi="Wingdings" w:hint="default"/>
      </w:rPr>
    </w:lvl>
    <w:lvl w:ilvl="5" w:tplc="B20CEDA8" w:tentative="1">
      <w:start w:val="1"/>
      <w:numFmt w:val="bullet"/>
      <w:lvlText w:val=""/>
      <w:lvlJc w:val="left"/>
      <w:pPr>
        <w:tabs>
          <w:tab w:val="num" w:pos="4320"/>
        </w:tabs>
        <w:ind w:left="4320" w:hanging="360"/>
      </w:pPr>
      <w:rPr>
        <w:rFonts w:ascii="Wingdings" w:hAnsi="Wingdings" w:hint="default"/>
      </w:rPr>
    </w:lvl>
    <w:lvl w:ilvl="6" w:tplc="0C58DA10" w:tentative="1">
      <w:start w:val="1"/>
      <w:numFmt w:val="bullet"/>
      <w:lvlText w:val=""/>
      <w:lvlJc w:val="left"/>
      <w:pPr>
        <w:tabs>
          <w:tab w:val="num" w:pos="5040"/>
        </w:tabs>
        <w:ind w:left="5040" w:hanging="360"/>
      </w:pPr>
      <w:rPr>
        <w:rFonts w:ascii="Wingdings" w:hAnsi="Wingdings" w:hint="default"/>
      </w:rPr>
    </w:lvl>
    <w:lvl w:ilvl="7" w:tplc="3B4C3852" w:tentative="1">
      <w:start w:val="1"/>
      <w:numFmt w:val="bullet"/>
      <w:lvlText w:val=""/>
      <w:lvlJc w:val="left"/>
      <w:pPr>
        <w:tabs>
          <w:tab w:val="num" w:pos="5760"/>
        </w:tabs>
        <w:ind w:left="5760" w:hanging="360"/>
      </w:pPr>
      <w:rPr>
        <w:rFonts w:ascii="Wingdings" w:hAnsi="Wingdings" w:hint="default"/>
      </w:rPr>
    </w:lvl>
    <w:lvl w:ilvl="8" w:tplc="FEC8C332" w:tentative="1">
      <w:start w:val="1"/>
      <w:numFmt w:val="bullet"/>
      <w:lvlText w:val=""/>
      <w:lvlJc w:val="left"/>
      <w:pPr>
        <w:tabs>
          <w:tab w:val="num" w:pos="6480"/>
        </w:tabs>
        <w:ind w:left="6480" w:hanging="360"/>
      </w:pPr>
      <w:rPr>
        <w:rFonts w:ascii="Wingdings" w:hAnsi="Wingdings" w:hint="default"/>
      </w:rPr>
    </w:lvl>
  </w:abstractNum>
  <w:abstractNum w:abstractNumId="2">
    <w:nsid w:val="19A21548"/>
    <w:multiLevelType w:val="hybridMultilevel"/>
    <w:tmpl w:val="526C7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1C354131"/>
    <w:multiLevelType w:val="hybridMultilevel"/>
    <w:tmpl w:val="8ACAEF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479F9"/>
    <w:multiLevelType w:val="hybridMultilevel"/>
    <w:tmpl w:val="2584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836E9"/>
    <w:multiLevelType w:val="hybridMultilevel"/>
    <w:tmpl w:val="C77A2F0A"/>
    <w:lvl w:ilvl="0" w:tplc="0A30113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lvl>
    <w:lvl w:ilvl="3" w:tplc="944462A4" w:tentative="1">
      <w:start w:val="1"/>
      <w:numFmt w:val="bullet"/>
      <w:lvlText w:val=""/>
      <w:lvlJc w:val="left"/>
      <w:pPr>
        <w:tabs>
          <w:tab w:val="num" w:pos="2880"/>
        </w:tabs>
        <w:ind w:left="2880" w:hanging="360"/>
      </w:pPr>
      <w:rPr>
        <w:rFonts w:ascii="Wingdings" w:hAnsi="Wingdings" w:hint="default"/>
      </w:rPr>
    </w:lvl>
    <w:lvl w:ilvl="4" w:tplc="B866C20E" w:tentative="1">
      <w:start w:val="1"/>
      <w:numFmt w:val="bullet"/>
      <w:lvlText w:val=""/>
      <w:lvlJc w:val="left"/>
      <w:pPr>
        <w:tabs>
          <w:tab w:val="num" w:pos="3600"/>
        </w:tabs>
        <w:ind w:left="3600" w:hanging="360"/>
      </w:pPr>
      <w:rPr>
        <w:rFonts w:ascii="Wingdings" w:hAnsi="Wingdings" w:hint="default"/>
      </w:rPr>
    </w:lvl>
    <w:lvl w:ilvl="5" w:tplc="170C6C38" w:tentative="1">
      <w:start w:val="1"/>
      <w:numFmt w:val="bullet"/>
      <w:lvlText w:val=""/>
      <w:lvlJc w:val="left"/>
      <w:pPr>
        <w:tabs>
          <w:tab w:val="num" w:pos="4320"/>
        </w:tabs>
        <w:ind w:left="4320" w:hanging="360"/>
      </w:pPr>
      <w:rPr>
        <w:rFonts w:ascii="Wingdings" w:hAnsi="Wingdings" w:hint="default"/>
      </w:rPr>
    </w:lvl>
    <w:lvl w:ilvl="6" w:tplc="3738DAEC" w:tentative="1">
      <w:start w:val="1"/>
      <w:numFmt w:val="bullet"/>
      <w:lvlText w:val=""/>
      <w:lvlJc w:val="left"/>
      <w:pPr>
        <w:tabs>
          <w:tab w:val="num" w:pos="5040"/>
        </w:tabs>
        <w:ind w:left="5040" w:hanging="360"/>
      </w:pPr>
      <w:rPr>
        <w:rFonts w:ascii="Wingdings" w:hAnsi="Wingdings" w:hint="default"/>
      </w:rPr>
    </w:lvl>
    <w:lvl w:ilvl="7" w:tplc="1DBE839C" w:tentative="1">
      <w:start w:val="1"/>
      <w:numFmt w:val="bullet"/>
      <w:lvlText w:val=""/>
      <w:lvlJc w:val="left"/>
      <w:pPr>
        <w:tabs>
          <w:tab w:val="num" w:pos="5760"/>
        </w:tabs>
        <w:ind w:left="5760" w:hanging="360"/>
      </w:pPr>
      <w:rPr>
        <w:rFonts w:ascii="Wingdings" w:hAnsi="Wingdings" w:hint="default"/>
      </w:rPr>
    </w:lvl>
    <w:lvl w:ilvl="8" w:tplc="688410D2" w:tentative="1">
      <w:start w:val="1"/>
      <w:numFmt w:val="bullet"/>
      <w:lvlText w:val=""/>
      <w:lvlJc w:val="left"/>
      <w:pPr>
        <w:tabs>
          <w:tab w:val="num" w:pos="6480"/>
        </w:tabs>
        <w:ind w:left="6480" w:hanging="360"/>
      </w:pPr>
      <w:rPr>
        <w:rFonts w:ascii="Wingdings" w:hAnsi="Wingdings" w:hint="default"/>
      </w:rPr>
    </w:lvl>
  </w:abstractNum>
  <w:abstractNum w:abstractNumId="7">
    <w:nsid w:val="30E1629C"/>
    <w:multiLevelType w:val="hybridMultilevel"/>
    <w:tmpl w:val="B04CE3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1A453D0"/>
    <w:multiLevelType w:val="multilevel"/>
    <w:tmpl w:val="40F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BC49DC"/>
    <w:multiLevelType w:val="hybridMultilevel"/>
    <w:tmpl w:val="38487E60"/>
    <w:lvl w:ilvl="0" w:tplc="AC025B5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6F4058C" w:tentative="1">
      <w:start w:val="1"/>
      <w:numFmt w:val="bullet"/>
      <w:lvlText w:val=""/>
      <w:lvlJc w:val="left"/>
      <w:pPr>
        <w:tabs>
          <w:tab w:val="num" w:pos="2880"/>
        </w:tabs>
        <w:ind w:left="2880" w:hanging="360"/>
      </w:pPr>
      <w:rPr>
        <w:rFonts w:ascii="Wingdings" w:hAnsi="Wingdings" w:hint="default"/>
      </w:rPr>
    </w:lvl>
    <w:lvl w:ilvl="4" w:tplc="0B984B5A" w:tentative="1">
      <w:start w:val="1"/>
      <w:numFmt w:val="bullet"/>
      <w:lvlText w:val=""/>
      <w:lvlJc w:val="left"/>
      <w:pPr>
        <w:tabs>
          <w:tab w:val="num" w:pos="3600"/>
        </w:tabs>
        <w:ind w:left="3600" w:hanging="360"/>
      </w:pPr>
      <w:rPr>
        <w:rFonts w:ascii="Wingdings" w:hAnsi="Wingdings" w:hint="default"/>
      </w:rPr>
    </w:lvl>
    <w:lvl w:ilvl="5" w:tplc="1C960870" w:tentative="1">
      <w:start w:val="1"/>
      <w:numFmt w:val="bullet"/>
      <w:lvlText w:val=""/>
      <w:lvlJc w:val="left"/>
      <w:pPr>
        <w:tabs>
          <w:tab w:val="num" w:pos="4320"/>
        </w:tabs>
        <w:ind w:left="4320" w:hanging="360"/>
      </w:pPr>
      <w:rPr>
        <w:rFonts w:ascii="Wingdings" w:hAnsi="Wingdings" w:hint="default"/>
      </w:rPr>
    </w:lvl>
    <w:lvl w:ilvl="6" w:tplc="F9421358" w:tentative="1">
      <w:start w:val="1"/>
      <w:numFmt w:val="bullet"/>
      <w:lvlText w:val=""/>
      <w:lvlJc w:val="left"/>
      <w:pPr>
        <w:tabs>
          <w:tab w:val="num" w:pos="5040"/>
        </w:tabs>
        <w:ind w:left="5040" w:hanging="360"/>
      </w:pPr>
      <w:rPr>
        <w:rFonts w:ascii="Wingdings" w:hAnsi="Wingdings" w:hint="default"/>
      </w:rPr>
    </w:lvl>
    <w:lvl w:ilvl="7" w:tplc="78F48BD6" w:tentative="1">
      <w:start w:val="1"/>
      <w:numFmt w:val="bullet"/>
      <w:lvlText w:val=""/>
      <w:lvlJc w:val="left"/>
      <w:pPr>
        <w:tabs>
          <w:tab w:val="num" w:pos="5760"/>
        </w:tabs>
        <w:ind w:left="5760" w:hanging="360"/>
      </w:pPr>
      <w:rPr>
        <w:rFonts w:ascii="Wingdings" w:hAnsi="Wingdings" w:hint="default"/>
      </w:rPr>
    </w:lvl>
    <w:lvl w:ilvl="8" w:tplc="34C031F8" w:tentative="1">
      <w:start w:val="1"/>
      <w:numFmt w:val="bullet"/>
      <w:lvlText w:val=""/>
      <w:lvlJc w:val="left"/>
      <w:pPr>
        <w:tabs>
          <w:tab w:val="num" w:pos="6480"/>
        </w:tabs>
        <w:ind w:left="6480" w:hanging="360"/>
      </w:pPr>
      <w:rPr>
        <w:rFonts w:ascii="Wingdings" w:hAnsi="Wingdings" w:hint="default"/>
      </w:rPr>
    </w:lvl>
  </w:abstractNum>
  <w:abstractNum w:abstractNumId="10">
    <w:nsid w:val="56B527D8"/>
    <w:multiLevelType w:val="hybridMultilevel"/>
    <w:tmpl w:val="E326A92E"/>
    <w:lvl w:ilvl="0" w:tplc="04090003">
      <w:start w:val="1"/>
      <w:numFmt w:val="bullet"/>
      <w:lvlText w:val="o"/>
      <w:lvlJc w:val="left"/>
      <w:pPr>
        <w:tabs>
          <w:tab w:val="num" w:pos="720"/>
        </w:tabs>
        <w:ind w:left="720" w:hanging="360"/>
      </w:pPr>
      <w:rPr>
        <w:rFonts w:ascii="Courier New" w:hAnsi="Courier New" w:cs="Courier New" w:hint="default"/>
      </w:rPr>
    </w:lvl>
    <w:lvl w:ilvl="1" w:tplc="19A2E23E" w:tentative="1">
      <w:start w:val="1"/>
      <w:numFmt w:val="bullet"/>
      <w:lvlText w:val=""/>
      <w:lvlJc w:val="left"/>
      <w:pPr>
        <w:tabs>
          <w:tab w:val="num" w:pos="1440"/>
        </w:tabs>
        <w:ind w:left="1440" w:hanging="360"/>
      </w:pPr>
      <w:rPr>
        <w:rFonts w:ascii="Wingdings" w:hAnsi="Wingdings" w:hint="default"/>
      </w:rPr>
    </w:lvl>
    <w:lvl w:ilvl="2" w:tplc="EC66B578" w:tentative="1">
      <w:start w:val="1"/>
      <w:numFmt w:val="bullet"/>
      <w:lvlText w:val=""/>
      <w:lvlJc w:val="left"/>
      <w:pPr>
        <w:tabs>
          <w:tab w:val="num" w:pos="2160"/>
        </w:tabs>
        <w:ind w:left="2160" w:hanging="360"/>
      </w:pPr>
      <w:rPr>
        <w:rFonts w:ascii="Wingdings" w:hAnsi="Wingdings" w:hint="default"/>
      </w:rPr>
    </w:lvl>
    <w:lvl w:ilvl="3" w:tplc="35567B6E" w:tentative="1">
      <w:start w:val="1"/>
      <w:numFmt w:val="bullet"/>
      <w:lvlText w:val=""/>
      <w:lvlJc w:val="left"/>
      <w:pPr>
        <w:tabs>
          <w:tab w:val="num" w:pos="2880"/>
        </w:tabs>
        <w:ind w:left="2880" w:hanging="360"/>
      </w:pPr>
      <w:rPr>
        <w:rFonts w:ascii="Wingdings" w:hAnsi="Wingdings" w:hint="default"/>
      </w:rPr>
    </w:lvl>
    <w:lvl w:ilvl="4" w:tplc="B7A02DAC" w:tentative="1">
      <w:start w:val="1"/>
      <w:numFmt w:val="bullet"/>
      <w:lvlText w:val=""/>
      <w:lvlJc w:val="left"/>
      <w:pPr>
        <w:tabs>
          <w:tab w:val="num" w:pos="3600"/>
        </w:tabs>
        <w:ind w:left="3600" w:hanging="360"/>
      </w:pPr>
      <w:rPr>
        <w:rFonts w:ascii="Wingdings" w:hAnsi="Wingdings" w:hint="default"/>
      </w:rPr>
    </w:lvl>
    <w:lvl w:ilvl="5" w:tplc="744AD8CC" w:tentative="1">
      <w:start w:val="1"/>
      <w:numFmt w:val="bullet"/>
      <w:lvlText w:val=""/>
      <w:lvlJc w:val="left"/>
      <w:pPr>
        <w:tabs>
          <w:tab w:val="num" w:pos="4320"/>
        </w:tabs>
        <w:ind w:left="4320" w:hanging="360"/>
      </w:pPr>
      <w:rPr>
        <w:rFonts w:ascii="Wingdings" w:hAnsi="Wingdings" w:hint="default"/>
      </w:rPr>
    </w:lvl>
    <w:lvl w:ilvl="6" w:tplc="BC2C60EE" w:tentative="1">
      <w:start w:val="1"/>
      <w:numFmt w:val="bullet"/>
      <w:lvlText w:val=""/>
      <w:lvlJc w:val="left"/>
      <w:pPr>
        <w:tabs>
          <w:tab w:val="num" w:pos="5040"/>
        </w:tabs>
        <w:ind w:left="5040" w:hanging="360"/>
      </w:pPr>
      <w:rPr>
        <w:rFonts w:ascii="Wingdings" w:hAnsi="Wingdings" w:hint="default"/>
      </w:rPr>
    </w:lvl>
    <w:lvl w:ilvl="7" w:tplc="05BEA506" w:tentative="1">
      <w:start w:val="1"/>
      <w:numFmt w:val="bullet"/>
      <w:lvlText w:val=""/>
      <w:lvlJc w:val="left"/>
      <w:pPr>
        <w:tabs>
          <w:tab w:val="num" w:pos="5760"/>
        </w:tabs>
        <w:ind w:left="5760" w:hanging="360"/>
      </w:pPr>
      <w:rPr>
        <w:rFonts w:ascii="Wingdings" w:hAnsi="Wingdings" w:hint="default"/>
      </w:rPr>
    </w:lvl>
    <w:lvl w:ilvl="8" w:tplc="7DFEE52E" w:tentative="1">
      <w:start w:val="1"/>
      <w:numFmt w:val="bullet"/>
      <w:lvlText w:val=""/>
      <w:lvlJc w:val="left"/>
      <w:pPr>
        <w:tabs>
          <w:tab w:val="num" w:pos="6480"/>
        </w:tabs>
        <w:ind w:left="6480" w:hanging="360"/>
      </w:pPr>
      <w:rPr>
        <w:rFonts w:ascii="Wingdings" w:hAnsi="Wingdings" w:hint="default"/>
      </w:rPr>
    </w:lvl>
  </w:abstractNum>
  <w:abstractNum w:abstractNumId="11">
    <w:nsid w:val="57C14A67"/>
    <w:multiLevelType w:val="multilevel"/>
    <w:tmpl w:val="1F5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4E61057"/>
    <w:multiLevelType w:val="hybridMultilevel"/>
    <w:tmpl w:val="FE769274"/>
    <w:lvl w:ilvl="0" w:tplc="5C2EA5F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DCBA66" w:tentative="1">
      <w:start w:val="1"/>
      <w:numFmt w:val="bullet"/>
      <w:lvlText w:val=""/>
      <w:lvlJc w:val="left"/>
      <w:pPr>
        <w:tabs>
          <w:tab w:val="num" w:pos="2880"/>
        </w:tabs>
        <w:ind w:left="2880" w:hanging="360"/>
      </w:pPr>
      <w:rPr>
        <w:rFonts w:ascii="Wingdings" w:hAnsi="Wingdings" w:hint="default"/>
      </w:rPr>
    </w:lvl>
    <w:lvl w:ilvl="4" w:tplc="571066F0" w:tentative="1">
      <w:start w:val="1"/>
      <w:numFmt w:val="bullet"/>
      <w:lvlText w:val=""/>
      <w:lvlJc w:val="left"/>
      <w:pPr>
        <w:tabs>
          <w:tab w:val="num" w:pos="3600"/>
        </w:tabs>
        <w:ind w:left="3600" w:hanging="360"/>
      </w:pPr>
      <w:rPr>
        <w:rFonts w:ascii="Wingdings" w:hAnsi="Wingdings" w:hint="default"/>
      </w:rPr>
    </w:lvl>
    <w:lvl w:ilvl="5" w:tplc="7AB0177C" w:tentative="1">
      <w:start w:val="1"/>
      <w:numFmt w:val="bullet"/>
      <w:lvlText w:val=""/>
      <w:lvlJc w:val="left"/>
      <w:pPr>
        <w:tabs>
          <w:tab w:val="num" w:pos="4320"/>
        </w:tabs>
        <w:ind w:left="4320" w:hanging="360"/>
      </w:pPr>
      <w:rPr>
        <w:rFonts w:ascii="Wingdings" w:hAnsi="Wingdings" w:hint="default"/>
      </w:rPr>
    </w:lvl>
    <w:lvl w:ilvl="6" w:tplc="4080EB98" w:tentative="1">
      <w:start w:val="1"/>
      <w:numFmt w:val="bullet"/>
      <w:lvlText w:val=""/>
      <w:lvlJc w:val="left"/>
      <w:pPr>
        <w:tabs>
          <w:tab w:val="num" w:pos="5040"/>
        </w:tabs>
        <w:ind w:left="5040" w:hanging="360"/>
      </w:pPr>
      <w:rPr>
        <w:rFonts w:ascii="Wingdings" w:hAnsi="Wingdings" w:hint="default"/>
      </w:rPr>
    </w:lvl>
    <w:lvl w:ilvl="7" w:tplc="BAF4A4A8" w:tentative="1">
      <w:start w:val="1"/>
      <w:numFmt w:val="bullet"/>
      <w:lvlText w:val=""/>
      <w:lvlJc w:val="left"/>
      <w:pPr>
        <w:tabs>
          <w:tab w:val="num" w:pos="5760"/>
        </w:tabs>
        <w:ind w:left="5760" w:hanging="360"/>
      </w:pPr>
      <w:rPr>
        <w:rFonts w:ascii="Wingdings" w:hAnsi="Wingdings" w:hint="default"/>
      </w:rPr>
    </w:lvl>
    <w:lvl w:ilvl="8" w:tplc="2ADA32DC" w:tentative="1">
      <w:start w:val="1"/>
      <w:numFmt w:val="bullet"/>
      <w:lvlText w:val=""/>
      <w:lvlJc w:val="left"/>
      <w:pPr>
        <w:tabs>
          <w:tab w:val="num" w:pos="6480"/>
        </w:tabs>
        <w:ind w:left="6480" w:hanging="360"/>
      </w:pPr>
      <w:rPr>
        <w:rFonts w:ascii="Wingdings" w:hAnsi="Wingdings" w:hint="default"/>
      </w:rPr>
    </w:lvl>
  </w:abstractNum>
  <w:abstractNum w:abstractNumId="14">
    <w:nsid w:val="74037743"/>
    <w:multiLevelType w:val="hybridMultilevel"/>
    <w:tmpl w:val="9D4CF38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B6C85D2" w:tentative="1">
      <w:start w:val="1"/>
      <w:numFmt w:val="bullet"/>
      <w:lvlText w:val=""/>
      <w:lvlJc w:val="left"/>
      <w:pPr>
        <w:tabs>
          <w:tab w:val="num" w:pos="2160"/>
        </w:tabs>
        <w:ind w:left="2160" w:hanging="360"/>
      </w:pPr>
      <w:rPr>
        <w:rFonts w:ascii="Wingdings" w:hAnsi="Wingdings" w:hint="default"/>
      </w:rPr>
    </w:lvl>
    <w:lvl w:ilvl="3" w:tplc="569E767C" w:tentative="1">
      <w:start w:val="1"/>
      <w:numFmt w:val="bullet"/>
      <w:lvlText w:val=""/>
      <w:lvlJc w:val="left"/>
      <w:pPr>
        <w:tabs>
          <w:tab w:val="num" w:pos="2880"/>
        </w:tabs>
        <w:ind w:left="2880" w:hanging="360"/>
      </w:pPr>
      <w:rPr>
        <w:rFonts w:ascii="Wingdings" w:hAnsi="Wingdings" w:hint="default"/>
      </w:rPr>
    </w:lvl>
    <w:lvl w:ilvl="4" w:tplc="0FD24214" w:tentative="1">
      <w:start w:val="1"/>
      <w:numFmt w:val="bullet"/>
      <w:lvlText w:val=""/>
      <w:lvlJc w:val="left"/>
      <w:pPr>
        <w:tabs>
          <w:tab w:val="num" w:pos="3600"/>
        </w:tabs>
        <w:ind w:left="3600" w:hanging="360"/>
      </w:pPr>
      <w:rPr>
        <w:rFonts w:ascii="Wingdings" w:hAnsi="Wingdings" w:hint="default"/>
      </w:rPr>
    </w:lvl>
    <w:lvl w:ilvl="5" w:tplc="79F051EC" w:tentative="1">
      <w:start w:val="1"/>
      <w:numFmt w:val="bullet"/>
      <w:lvlText w:val=""/>
      <w:lvlJc w:val="left"/>
      <w:pPr>
        <w:tabs>
          <w:tab w:val="num" w:pos="4320"/>
        </w:tabs>
        <w:ind w:left="4320" w:hanging="360"/>
      </w:pPr>
      <w:rPr>
        <w:rFonts w:ascii="Wingdings" w:hAnsi="Wingdings" w:hint="default"/>
      </w:rPr>
    </w:lvl>
    <w:lvl w:ilvl="6" w:tplc="3D846898" w:tentative="1">
      <w:start w:val="1"/>
      <w:numFmt w:val="bullet"/>
      <w:lvlText w:val=""/>
      <w:lvlJc w:val="left"/>
      <w:pPr>
        <w:tabs>
          <w:tab w:val="num" w:pos="5040"/>
        </w:tabs>
        <w:ind w:left="5040" w:hanging="360"/>
      </w:pPr>
      <w:rPr>
        <w:rFonts w:ascii="Wingdings" w:hAnsi="Wingdings" w:hint="default"/>
      </w:rPr>
    </w:lvl>
    <w:lvl w:ilvl="7" w:tplc="0ECE44A4" w:tentative="1">
      <w:start w:val="1"/>
      <w:numFmt w:val="bullet"/>
      <w:lvlText w:val=""/>
      <w:lvlJc w:val="left"/>
      <w:pPr>
        <w:tabs>
          <w:tab w:val="num" w:pos="5760"/>
        </w:tabs>
        <w:ind w:left="5760" w:hanging="360"/>
      </w:pPr>
      <w:rPr>
        <w:rFonts w:ascii="Wingdings" w:hAnsi="Wingdings" w:hint="default"/>
      </w:rPr>
    </w:lvl>
    <w:lvl w:ilvl="8" w:tplc="B332257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7"/>
  </w:num>
  <w:num w:numId="4">
    <w:abstractNumId w:val="5"/>
  </w:num>
  <w:num w:numId="5">
    <w:abstractNumId w:val="2"/>
  </w:num>
  <w:num w:numId="6">
    <w:abstractNumId w:val="0"/>
  </w:num>
  <w:num w:numId="7">
    <w:abstractNumId w:val="3"/>
  </w:num>
  <w:num w:numId="8">
    <w:abstractNumId w:val="11"/>
  </w:num>
  <w:num w:numId="9">
    <w:abstractNumId w:val="8"/>
  </w:num>
  <w:num w:numId="10">
    <w:abstractNumId w:val="1"/>
  </w:num>
  <w:num w:numId="11">
    <w:abstractNumId w:val="13"/>
  </w:num>
  <w:num w:numId="12">
    <w:abstractNumId w:val="9"/>
  </w:num>
  <w:num w:numId="13">
    <w:abstractNumId w:val="6"/>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24415"/>
    <w:rsid w:val="001561DD"/>
    <w:rsid w:val="001A1588"/>
    <w:rsid w:val="00535DFF"/>
    <w:rsid w:val="005B0CA2"/>
    <w:rsid w:val="006E2219"/>
    <w:rsid w:val="00933EC6"/>
    <w:rsid w:val="009F5390"/>
    <w:rsid w:val="00A20D2B"/>
    <w:rsid w:val="00AD750F"/>
    <w:rsid w:val="00B43BBC"/>
    <w:rsid w:val="00D24415"/>
    <w:rsid w:val="00EE2B97"/>
    <w:rsid w:val="00F52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15"/>
  </w:style>
  <w:style w:type="paragraph" w:styleId="Heading1">
    <w:name w:val="heading 1"/>
    <w:basedOn w:val="Normal"/>
    <w:next w:val="Normal"/>
    <w:link w:val="Heading1Char"/>
    <w:uiPriority w:val="9"/>
    <w:qFormat/>
    <w:rsid w:val="00933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19"/>
    <w:pPr>
      <w:spacing w:line="360" w:lineRule="auto"/>
      <w:ind w:left="720"/>
      <w:contextualSpacing/>
    </w:pPr>
    <w:rPr>
      <w:rFonts w:ascii="Times New Roman" w:eastAsiaTheme="minorEastAsia" w:hAnsi="Times New Roman"/>
      <w:sz w:val="24"/>
    </w:rPr>
  </w:style>
  <w:style w:type="paragraph" w:styleId="BalloonText">
    <w:name w:val="Balloon Text"/>
    <w:basedOn w:val="Normal"/>
    <w:link w:val="BalloonTextChar"/>
    <w:uiPriority w:val="99"/>
    <w:semiHidden/>
    <w:unhideWhenUsed/>
    <w:rsid w:val="00F5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711"/>
    <w:rPr>
      <w:rFonts w:ascii="Tahoma" w:hAnsi="Tahoma" w:cs="Tahoma"/>
      <w:sz w:val="16"/>
      <w:szCs w:val="16"/>
    </w:rPr>
  </w:style>
  <w:style w:type="character" w:customStyle="1" w:styleId="Heading1Char">
    <w:name w:val="Heading 1 Char"/>
    <w:basedOn w:val="DefaultParagraphFont"/>
    <w:link w:val="Heading1"/>
    <w:uiPriority w:val="9"/>
    <w:rsid w:val="00933EC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A1588"/>
    <w:pPr>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2015-10-02T05:50:00Z</dcterms:created>
  <dcterms:modified xsi:type="dcterms:W3CDTF">2015-10-02T05:50:00Z</dcterms:modified>
</cp:coreProperties>
</file>