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538" w:rsidRPr="00453B32" w:rsidRDefault="004F1538" w:rsidP="004F1538">
      <w:pPr>
        <w:jc w:val="center"/>
        <w:rPr>
          <w:rFonts w:ascii="Stencil" w:hAnsi="Stencil" w:cs="Times New Roman"/>
          <w:b/>
          <w:bCs/>
          <w:caps/>
          <w:sz w:val="68"/>
          <w:szCs w:val="40"/>
        </w:rPr>
      </w:pPr>
      <w:r w:rsidRPr="00453B32">
        <w:rPr>
          <w:rFonts w:ascii="Stencil" w:hAnsi="Stencil" w:cs="Times New Roman"/>
          <w:b/>
          <w:bCs/>
          <w:caps/>
          <w:sz w:val="68"/>
          <w:szCs w:val="40"/>
        </w:rPr>
        <w:t xml:space="preserve">  ST. Xavier's College</w:t>
      </w: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8"/>
          <w:szCs w:val="28"/>
        </w:rPr>
      </w:pPr>
      <w:r>
        <w:rPr>
          <w:rFonts w:asciiTheme="majorHAnsi" w:hAnsiTheme="majorHAnsi" w:cs="Times New Roman"/>
          <w:b/>
          <w:bCs/>
          <w:sz w:val="28"/>
          <w:szCs w:val="28"/>
        </w:rPr>
        <w:t>Maitighar, Kathmandu</w:t>
      </w:r>
    </w:p>
    <w:p w:rsidR="004F1538" w:rsidRDefault="004F1538" w:rsidP="004F1538">
      <w:pPr>
        <w:jc w:val="center"/>
        <w:rPr>
          <w:rFonts w:asciiTheme="majorHAnsi" w:hAnsiTheme="majorHAnsi" w:cs="Times New Roman"/>
          <w:color w:val="7F7F7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29210</wp:posOffset>
            </wp:positionV>
            <wp:extent cx="1947545" cy="2381250"/>
            <wp:effectExtent l="19050" t="0" r="0" b="0"/>
            <wp:wrapThrough wrapText="bothSides">
              <wp:wrapPolygon edited="0">
                <wp:start x="-211" y="0"/>
                <wp:lineTo x="-211" y="21427"/>
                <wp:lineTo x="21551" y="21427"/>
                <wp:lineTo x="21551" y="0"/>
                <wp:lineTo x="-211" y="0"/>
              </wp:wrapPolygon>
            </wp:wrapThrough>
            <wp:docPr id="2" name="Picture 1" descr="Description: Description: Description: 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Description: 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238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jc w:val="center"/>
        <w:rPr>
          <w:rFonts w:asciiTheme="majorHAnsi" w:hAnsiTheme="majorHAnsi" w:cs="Times New Roman"/>
          <w:b/>
          <w:bCs/>
          <w:sz w:val="20"/>
          <w:szCs w:val="20"/>
        </w:rPr>
      </w:pPr>
    </w:p>
    <w:p w:rsidR="004F1538" w:rsidRDefault="004F1538" w:rsidP="004F1538">
      <w:pPr>
        <w:pStyle w:val="Heading1"/>
        <w:jc w:val="center"/>
        <w:rPr>
          <w:rFonts w:asciiTheme="majorHAnsi" w:hAnsiTheme="majorHAnsi"/>
          <w:color w:val="0099CC"/>
          <w:kern w:val="0"/>
          <w:sz w:val="40"/>
          <w:szCs w:val="40"/>
          <w:u w:val="thick"/>
        </w:rPr>
      </w:pPr>
    </w:p>
    <w:p w:rsidR="004F1538" w:rsidRDefault="004F1538" w:rsidP="004F1538">
      <w:pPr>
        <w:spacing w:after="0"/>
        <w:rPr>
          <w:rFonts w:asciiTheme="majorHAnsi" w:hAnsiTheme="majorHAnsi" w:cs="Times New Roman"/>
          <w:sz w:val="48"/>
          <w:u w:val="single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LAB ASSIGNMENT #3</w:t>
      </w:r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b/>
          <w:sz w:val="36"/>
          <w:u w:val="single"/>
        </w:rPr>
      </w:pPr>
      <w:r>
        <w:rPr>
          <w:rFonts w:asciiTheme="majorHAnsi" w:hAnsiTheme="majorHAnsi" w:cs="Times New Roman"/>
          <w:b/>
          <w:sz w:val="36"/>
          <w:u w:val="single"/>
        </w:rPr>
        <w:t>DDA line drawing algorithm in C++ Builder</w:t>
      </w:r>
    </w:p>
    <w:p w:rsidR="004F1538" w:rsidRDefault="004F1538" w:rsidP="004F1538">
      <w:pPr>
        <w:pStyle w:val="Heading1"/>
        <w:tabs>
          <w:tab w:val="left" w:pos="5040"/>
          <w:tab w:val="left" w:pos="5400"/>
        </w:tabs>
        <w:rPr>
          <w:rFonts w:asciiTheme="majorHAnsi" w:eastAsiaTheme="minorHAnsi" w:hAnsiTheme="majorHAnsi"/>
          <w:b w:val="0"/>
          <w:bCs w:val="0"/>
          <w:kern w:val="0"/>
          <w:sz w:val="28"/>
          <w:szCs w:val="22"/>
          <w:u w:val="single"/>
        </w:rPr>
      </w:pPr>
      <w:bookmarkStart w:id="0" w:name="_Toc264960384"/>
      <w:bookmarkStart w:id="1" w:name="_Toc264960117"/>
    </w:p>
    <w:p w:rsidR="004F1538" w:rsidRDefault="004F1538" w:rsidP="004F1538">
      <w:pPr>
        <w:pStyle w:val="Heading1"/>
        <w:tabs>
          <w:tab w:val="left" w:pos="5040"/>
          <w:tab w:val="left" w:pos="5400"/>
        </w:tabs>
        <w:jc w:val="center"/>
        <w:rPr>
          <w:rFonts w:asciiTheme="majorHAnsi" w:hAnsiTheme="majorHAnsi"/>
          <w:b w:val="0"/>
          <w:bCs w:val="0"/>
          <w:color w:val="000000"/>
          <w:sz w:val="28"/>
          <w:szCs w:val="28"/>
        </w:rPr>
      </w:pPr>
      <w:r>
        <w:rPr>
          <w:rFonts w:asciiTheme="majorHAnsi" w:hAnsiTheme="majorHAnsi"/>
          <w:color w:val="000000"/>
          <w:sz w:val="28"/>
          <w:szCs w:val="28"/>
          <w:u w:val="single"/>
        </w:rPr>
        <w:t>SUBMITTED BY</w:t>
      </w:r>
      <w:bookmarkStart w:id="2" w:name="_Toc358123699"/>
      <w:bookmarkStart w:id="3" w:name="_Toc358125552"/>
      <w:bookmarkStart w:id="4" w:name="_Toc358126823"/>
      <w:bookmarkStart w:id="5" w:name="_Toc358127035"/>
      <w:bookmarkEnd w:id="2"/>
      <w:bookmarkEnd w:id="3"/>
      <w:bookmarkEnd w:id="4"/>
      <w:bookmarkEnd w:id="5"/>
    </w:p>
    <w:p w:rsidR="004F1538" w:rsidRDefault="004F1538" w:rsidP="004F1538">
      <w:pPr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Victor Kumar Sapkota</w:t>
      </w:r>
    </w:p>
    <w:p w:rsidR="004F1538" w:rsidRDefault="004F1538" w:rsidP="004F1538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O13BSCCSIT047</w:t>
      </w:r>
    </w:p>
    <w:p w:rsidR="004F1538" w:rsidRDefault="004F1538" w:rsidP="004F1538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Sem IV</w:t>
      </w:r>
    </w:p>
    <w:p w:rsidR="004F1538" w:rsidRDefault="004F1538" w:rsidP="004F1538">
      <w:pPr>
        <w:spacing w:after="6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</w:p>
    <w:p w:rsidR="004F1538" w:rsidRDefault="004F1538" w:rsidP="004F1538">
      <w:pPr>
        <w:tabs>
          <w:tab w:val="left" w:pos="0"/>
          <w:tab w:val="left" w:pos="4860"/>
          <w:tab w:val="left" w:pos="5040"/>
          <w:tab w:val="left" w:pos="5400"/>
        </w:tabs>
        <w:spacing w:after="0"/>
        <w:ind w:left="180"/>
        <w:jc w:val="center"/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</w:pPr>
      <w:r>
        <w:rPr>
          <w:rFonts w:asciiTheme="majorHAnsi" w:hAnsiTheme="majorHAnsi" w:cs="Times New Roman"/>
          <w:b/>
          <w:color w:val="000000"/>
          <w:sz w:val="28"/>
          <w:szCs w:val="28"/>
          <w:u w:val="single"/>
        </w:rPr>
        <w:t>SUBMITTED TO</w:t>
      </w:r>
    </w:p>
    <w:bookmarkEnd w:id="0"/>
    <w:bookmarkEnd w:id="1"/>
    <w:p w:rsidR="004F1538" w:rsidRDefault="004F1538" w:rsidP="004F153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color w:val="000000"/>
          <w:sz w:val="28"/>
          <w:szCs w:val="28"/>
        </w:rPr>
      </w:pPr>
      <w:r>
        <w:rPr>
          <w:rFonts w:asciiTheme="majorHAnsi" w:hAnsiTheme="majorHAnsi" w:cs="Times New Roman"/>
          <w:color w:val="000000"/>
          <w:sz w:val="28"/>
          <w:szCs w:val="28"/>
        </w:rPr>
        <w:t>Er. Anil K. Sah</w:t>
      </w:r>
    </w:p>
    <w:p w:rsidR="004F1538" w:rsidRDefault="004F1538" w:rsidP="004F1538">
      <w:pPr>
        <w:autoSpaceDE w:val="0"/>
        <w:autoSpaceDN w:val="0"/>
        <w:adjustRightInd w:val="0"/>
        <w:spacing w:after="0"/>
        <w:jc w:val="center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t xml:space="preserve">Department of Computer Science </w:t>
      </w:r>
    </w:p>
    <w:p w:rsidR="004F1538" w:rsidRDefault="004F1538">
      <w:pPr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sz w:val="28"/>
          <w:szCs w:val="28"/>
        </w:rPr>
        <w:br w:type="page"/>
      </w:r>
    </w:p>
    <w:p w:rsidR="004F1538" w:rsidRPr="00487EAF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>STATEMENT: Implement DDA line drawing algorithm in C++ builder</w:t>
      </w:r>
    </w:p>
    <w:p w:rsidR="004F1538" w:rsidRPr="00487EAF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ALGORITHM:</w:t>
      </w:r>
    </w:p>
    <w:p w:rsidR="004F1538" w:rsidRPr="00487EAF" w:rsidRDefault="004F1538" w:rsidP="00487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487EAF">
        <w:rPr>
          <w:rFonts w:ascii="Times New Roman" w:hAnsi="Times New Roman" w:cs="Times New Roman"/>
          <w:sz w:val="24"/>
          <w:szCs w:val="28"/>
        </w:rPr>
        <w:t>The DDA starts by calculating the smaller of dy or dx for a unit increment of the other. A line is then sampled at unit intervals in one coordinate and corresponding integer values nearest the line path are determined for the other coordinate.</w:t>
      </w:r>
    </w:p>
    <w:p w:rsidR="004F1538" w:rsidRPr="00487EAF" w:rsidRDefault="004F1538" w:rsidP="00487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487EAF">
        <w:rPr>
          <w:rFonts w:ascii="Times New Roman" w:hAnsi="Times New Roman" w:cs="Times New Roman"/>
          <w:sz w:val="24"/>
          <w:szCs w:val="28"/>
        </w:rPr>
        <w:t>Considering a line with positive slope, if the slope is less than or equal to 1, we sample at unit x intervals (dx=1) and compute successive y values as</w:t>
      </w:r>
    </w:p>
    <w:p w:rsidR="004F1538" w:rsidRPr="00487EAF" w:rsidRDefault="004F1538" w:rsidP="00487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487EAF">
        <w:rPr>
          <w:rFonts w:ascii="Times New Roman" w:hAnsi="Times New Roman" w:cs="Times New Roman"/>
          <w:sz w:val="24"/>
          <w:szCs w:val="28"/>
        </w:rPr>
        <w:drawing>
          <wp:inline distT="0" distB="0" distL="0" distR="0">
            <wp:extent cx="1148080" cy="148590"/>
            <wp:effectExtent l="19050" t="0" r="0" b="0"/>
            <wp:docPr id="67" name="Picture 67" descr="y_{k+1} = y_k + 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y_{k+1} = y_k + 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14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38" w:rsidRPr="00487EAF" w:rsidRDefault="004F1538" w:rsidP="00487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487EAF">
        <w:rPr>
          <w:rFonts w:ascii="Times New Roman" w:hAnsi="Times New Roman" w:cs="Times New Roman"/>
          <w:sz w:val="24"/>
          <w:szCs w:val="28"/>
        </w:rPr>
        <w:t>Subscript k takes integer values starting from 0, for the 1st point and increases by 1 until endpoint is reached. y value is rounded off to nearest integer to correspond to a screen pixel.</w:t>
      </w:r>
    </w:p>
    <w:p w:rsidR="004F1538" w:rsidRPr="00487EAF" w:rsidRDefault="004F1538" w:rsidP="00487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487EAF">
        <w:rPr>
          <w:rFonts w:ascii="Times New Roman" w:hAnsi="Times New Roman" w:cs="Times New Roman"/>
          <w:sz w:val="24"/>
          <w:szCs w:val="28"/>
        </w:rPr>
        <w:t>For lines with slope greater than 1, we reverse the role of x and y i.e. we sample at dy=1 and calculate consecutive x values as</w:t>
      </w:r>
    </w:p>
    <w:p w:rsidR="004F1538" w:rsidRPr="00487EAF" w:rsidRDefault="004F1538" w:rsidP="00487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487EAF">
        <w:rPr>
          <w:rFonts w:ascii="Times New Roman" w:hAnsi="Times New Roman" w:cs="Times New Roman"/>
          <w:sz w:val="24"/>
          <w:szCs w:val="28"/>
        </w:rPr>
        <w:drawing>
          <wp:inline distT="0" distB="0" distL="0" distR="0">
            <wp:extent cx="1223010" cy="393700"/>
            <wp:effectExtent l="19050" t="0" r="0" b="0"/>
            <wp:docPr id="68" name="Picture 68" descr="x_{k+1} = x_k + \frac{1}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x_{k+1} = x_k + \frac{1}{m}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538" w:rsidRPr="00487EAF" w:rsidRDefault="004F1538" w:rsidP="00487EA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8"/>
        </w:rPr>
      </w:pPr>
      <w:r w:rsidRPr="00487EAF">
        <w:rPr>
          <w:rFonts w:ascii="Times New Roman" w:hAnsi="Times New Roman" w:cs="Times New Roman"/>
          <w:sz w:val="24"/>
          <w:szCs w:val="28"/>
        </w:rPr>
        <w:t>Similar calculations are carried out to determine pixel positions along a line with negative slope. Thus, if the absolute value of the slope is less than 1, we set dx=1 if </w:t>
      </w:r>
      <w:r w:rsidRPr="00487EAF">
        <w:rPr>
          <w:rFonts w:ascii="Times New Roman" w:hAnsi="Times New Roman" w:cs="Times New Roman"/>
          <w:sz w:val="24"/>
          <w:szCs w:val="28"/>
        </w:rPr>
        <w:drawing>
          <wp:inline distT="0" distB="0" distL="0" distR="0">
            <wp:extent cx="988695" cy="138430"/>
            <wp:effectExtent l="19050" t="0" r="1905" b="0"/>
            <wp:docPr id="69" name="Picture 69" descr=" x_{start}&lt;x_{en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x_{start}&lt;x_{end}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138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87EAF">
        <w:rPr>
          <w:rFonts w:ascii="Times New Roman" w:hAnsi="Times New Roman" w:cs="Times New Roman"/>
          <w:sz w:val="24"/>
          <w:szCs w:val="28"/>
        </w:rPr>
        <w:t> i.e. the starting extreme point is at the left.</w:t>
      </w:r>
    </w:p>
    <w:p w:rsidR="004F1538" w:rsidRPr="00487EAF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SOURCE CODE: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#include &lt;vcl\vcl.h&gt;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#pragma hdrstop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#include "Unit1.h"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#pragma resource "*.dfm"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TForm1 *Form1;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int x1,y1,x2,y2;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__fastcall TForm1::TForm1(TComponent* Owner)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       : TForm(Owner)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lastRenderedPageBreak/>
        <w:t>{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}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void __fastcall TForm1::Button1Click(TObject *Sender)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{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x1=StrToInt(Edit1-&gt;Text);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y1=StrToInt(Edit2-&gt;Text);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x2=StrToInt(Edit3-&gt;Text);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y2=StrToInt(Edit4-&gt;Text);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int dx, dy, steps, k;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float incrx, incry, x, y;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dx = x2 - x1;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dy = y2 - y1;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if ( abs(dx) &gt; abs(dy) )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   steps = abs(dx);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else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    steps = abs(dy);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incrx = dx/steps;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incry = dy/steps;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x = x1;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y = y1;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Image1-&gt;Canvas-&gt;Pixels[int(x)][int(y)]=RGB(0,0,255);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for ( k = 1; k &lt;= steps; k++ )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{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 x = x + incrx;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 y = y + incry;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 Image1-&gt;Canvas-&gt;Pixels[int(x)][int(y)]=RGB(0,0,255);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 xml:space="preserve"> }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}</w:t>
      </w:r>
    </w:p>
    <w:p w:rsidR="004F1538" w:rsidRPr="004F1538" w:rsidRDefault="004F1538" w:rsidP="004F1538">
      <w:pPr>
        <w:autoSpaceDE w:val="0"/>
        <w:autoSpaceDN w:val="0"/>
        <w:adjustRightInd w:val="0"/>
        <w:spacing w:after="0"/>
        <w:rPr>
          <w:rFonts w:ascii="Consolas" w:hAnsi="Consolas" w:cs="Consolas"/>
          <w:sz w:val="24"/>
          <w:szCs w:val="28"/>
        </w:rPr>
      </w:pPr>
      <w:r w:rsidRPr="004F1538">
        <w:rPr>
          <w:rFonts w:ascii="Consolas" w:hAnsi="Consolas" w:cs="Consolas"/>
          <w:sz w:val="24"/>
          <w:szCs w:val="28"/>
        </w:rPr>
        <w:t>//---------------------------------------------------------------------------</w:t>
      </w:r>
    </w:p>
    <w:p w:rsidR="004F1538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</w:rPr>
      </w:pP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4F1538" w:rsidRPr="00487EAF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lastRenderedPageBreak/>
        <w:t>OUTPUT SCREENSHOT</w:t>
      </w:r>
    </w:p>
    <w:p w:rsidR="004F1538" w:rsidRDefault="004F1538" w:rsidP="004F1538">
      <w:pPr>
        <w:autoSpaceDE w:val="0"/>
        <w:autoSpaceDN w:val="0"/>
        <w:adjustRightInd w:val="0"/>
        <w:rPr>
          <w:rFonts w:asciiTheme="majorHAnsi" w:hAnsiTheme="majorHAnsi" w:cs="Times New Roman"/>
          <w:sz w:val="28"/>
          <w:szCs w:val="28"/>
        </w:rPr>
      </w:pPr>
      <w:r>
        <w:rPr>
          <w:rFonts w:asciiTheme="majorHAnsi" w:hAnsiTheme="majorHAnsi" w:cs="Times New Roman"/>
          <w:noProof/>
          <w:sz w:val="28"/>
          <w:szCs w:val="28"/>
        </w:rPr>
        <w:drawing>
          <wp:inline distT="0" distB="0" distL="0" distR="0">
            <wp:extent cx="5671585" cy="4136065"/>
            <wp:effectExtent l="19050" t="0" r="531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4899" t="15786" r="44408" b="31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85" cy="413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 w:rsidRPr="00487EAF">
        <w:rPr>
          <w:rFonts w:asciiTheme="majorHAnsi" w:hAnsiTheme="majorHAnsi" w:cs="Times New Roman"/>
          <w:b/>
          <w:sz w:val="28"/>
          <w:szCs w:val="28"/>
        </w:rPr>
        <w:t>CONCLUSION:</w:t>
      </w:r>
    </w:p>
    <w:p w:rsidR="00487EAF" w:rsidRPr="00487EAF" w:rsidRDefault="00453B32" w:rsidP="004F1538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The DDA line drawing algorithm was implemented in C++ Builder to draw lines as per the pixels input by the user.</w:t>
      </w:r>
    </w:p>
    <w:p w:rsid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 xml:space="preserve">REFERENCE: </w:t>
      </w:r>
    </w:p>
    <w:p w:rsidR="00487EAF" w:rsidRP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  <w:hyperlink r:id="rId9" w:history="1">
        <w:r w:rsidRPr="00487EAF">
          <w:rPr>
            <w:rStyle w:val="Hyperlink"/>
            <w:rFonts w:ascii="Times New Roman" w:hAnsi="Times New Roman" w:cs="Times New Roman"/>
            <w:sz w:val="24"/>
            <w:szCs w:val="28"/>
          </w:rPr>
          <w:t>http://www.eazynotes.com/notes/computer-graphics/algorithms/dda-line-algorithm.pdf</w:t>
        </w:r>
      </w:hyperlink>
    </w:p>
    <w:p w:rsidR="00487EAF" w:rsidRPr="00487EAF" w:rsidRDefault="00487EAF" w:rsidP="004F1538">
      <w:pPr>
        <w:autoSpaceDE w:val="0"/>
        <w:autoSpaceDN w:val="0"/>
        <w:adjustRightInd w:val="0"/>
        <w:rPr>
          <w:rFonts w:asciiTheme="majorHAnsi" w:hAnsiTheme="majorHAnsi" w:cs="Times New Roman"/>
          <w:b/>
          <w:sz w:val="28"/>
          <w:szCs w:val="28"/>
        </w:rPr>
      </w:pPr>
    </w:p>
    <w:p w:rsidR="00487EAF" w:rsidRPr="00487EAF" w:rsidRDefault="00487EAF" w:rsidP="004F153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:rsidR="00A807C3" w:rsidRDefault="00A807C3" w:rsidP="004F1538">
      <w:pPr>
        <w:spacing w:after="0"/>
      </w:pPr>
    </w:p>
    <w:sectPr w:rsidR="00A807C3" w:rsidSect="00A8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1538"/>
    <w:rsid w:val="00453B32"/>
    <w:rsid w:val="00487EAF"/>
    <w:rsid w:val="004F1538"/>
    <w:rsid w:val="00A8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538"/>
  </w:style>
  <w:style w:type="paragraph" w:styleId="Heading1">
    <w:name w:val="heading 1"/>
    <w:basedOn w:val="Normal"/>
    <w:link w:val="Heading1Char"/>
    <w:uiPriority w:val="9"/>
    <w:qFormat/>
    <w:rsid w:val="004F1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5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5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53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7E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eazynotes.com/notes/computer-graphics/algorithms/dda-line-algorith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2015-08-11T04:30:00Z</dcterms:created>
  <dcterms:modified xsi:type="dcterms:W3CDTF">2015-08-11T04:54:00Z</dcterms:modified>
</cp:coreProperties>
</file>