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40A" w:rsidRPr="00EF1F39" w:rsidRDefault="0003540A" w:rsidP="000622F3">
      <w:pPr>
        <w:spacing w:line="360" w:lineRule="auto"/>
        <w:ind w:left="2160" w:hanging="2160"/>
        <w:jc w:val="center"/>
        <w:rPr>
          <w:rFonts w:ascii="Times New Roman" w:hAnsi="Times New Roman" w:cs="Times New Roman"/>
          <w:b/>
          <w:sz w:val="56"/>
          <w:szCs w:val="64"/>
        </w:rPr>
      </w:pPr>
      <w:r w:rsidRPr="00EF1F39">
        <w:rPr>
          <w:rFonts w:ascii="Times New Roman" w:hAnsi="Times New Roman" w:cs="Times New Roman"/>
          <w:b/>
          <w:sz w:val="56"/>
          <w:szCs w:val="64"/>
        </w:rPr>
        <w:t>ST.XAVIER’S COLLEGE</w:t>
      </w:r>
    </w:p>
    <w:p w:rsidR="0003540A" w:rsidRPr="00EF1F39" w:rsidRDefault="0003540A" w:rsidP="0003540A">
      <w:pPr>
        <w:jc w:val="center"/>
        <w:rPr>
          <w:rFonts w:ascii="Times New Roman" w:hAnsi="Times New Roman" w:cs="Times New Roman"/>
          <w:sz w:val="32"/>
          <w:szCs w:val="24"/>
        </w:rPr>
      </w:pPr>
      <w:r w:rsidRPr="00EF1F39">
        <w:rPr>
          <w:rFonts w:ascii="Times New Roman" w:hAnsi="Times New Roman" w:cs="Times New Roman"/>
          <w:sz w:val="32"/>
          <w:szCs w:val="24"/>
        </w:rPr>
        <w:t>MAITIGHAR, KATHMANDU</w:t>
      </w:r>
    </w:p>
    <w:p w:rsidR="0003540A" w:rsidRPr="00EF1F39" w:rsidRDefault="0003540A" w:rsidP="0003540A">
      <w:pPr>
        <w:jc w:val="center"/>
        <w:rPr>
          <w:rFonts w:ascii="Times New Roman" w:hAnsi="Times New Roman" w:cs="Times New Roman"/>
          <w:sz w:val="24"/>
          <w:szCs w:val="24"/>
        </w:rPr>
      </w:pPr>
      <w:r w:rsidRPr="00EF1F39">
        <w:rPr>
          <w:rFonts w:ascii="Times New Roman" w:hAnsi="Times New Roman" w:cs="Times New Roman"/>
          <w:noProof/>
          <w:sz w:val="24"/>
          <w:szCs w:val="24"/>
        </w:rPr>
        <w:drawing>
          <wp:inline distT="0" distB="0" distL="0" distR="0">
            <wp:extent cx="2771651" cy="2956956"/>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782147" cy="2968154"/>
                    </a:xfrm>
                    <a:prstGeom prst="rect">
                      <a:avLst/>
                    </a:prstGeom>
                    <a:noFill/>
                    <a:ln w="9525">
                      <a:noFill/>
                      <a:miter lim="800000"/>
                      <a:headEnd/>
                      <a:tailEnd/>
                    </a:ln>
                  </pic:spPr>
                </pic:pic>
              </a:graphicData>
            </a:graphic>
          </wp:inline>
        </w:drawing>
      </w:r>
    </w:p>
    <w:p w:rsidR="0003540A" w:rsidRPr="00EF1F39" w:rsidRDefault="0003540A" w:rsidP="0003540A">
      <w:pPr>
        <w:spacing w:after="0"/>
        <w:jc w:val="center"/>
        <w:rPr>
          <w:rFonts w:ascii="Times New Roman" w:hAnsi="Times New Roman" w:cs="Times New Roman"/>
          <w:sz w:val="32"/>
          <w:szCs w:val="24"/>
        </w:rPr>
      </w:pPr>
      <w:r w:rsidRPr="00EF1F39">
        <w:rPr>
          <w:rFonts w:ascii="Times New Roman" w:hAnsi="Times New Roman" w:cs="Times New Roman"/>
          <w:sz w:val="32"/>
          <w:szCs w:val="24"/>
        </w:rPr>
        <w:t>Database Management System</w:t>
      </w:r>
    </w:p>
    <w:p w:rsidR="0003540A" w:rsidRPr="00EF1F39" w:rsidRDefault="0003540A" w:rsidP="00316413">
      <w:pPr>
        <w:jc w:val="center"/>
        <w:rPr>
          <w:rFonts w:ascii="Times New Roman" w:hAnsi="Times New Roman" w:cs="Times New Roman"/>
          <w:b/>
          <w:sz w:val="10"/>
          <w:szCs w:val="28"/>
        </w:rPr>
      </w:pPr>
      <w:r>
        <w:rPr>
          <w:rFonts w:ascii="Times New Roman" w:hAnsi="Times New Roman" w:cs="Times New Roman"/>
          <w:sz w:val="32"/>
          <w:szCs w:val="28"/>
        </w:rPr>
        <w:t>Assignment #</w:t>
      </w:r>
      <w:r w:rsidR="002447FE">
        <w:rPr>
          <w:rFonts w:ascii="Times New Roman" w:hAnsi="Times New Roman" w:cs="Times New Roman"/>
          <w:sz w:val="32"/>
          <w:szCs w:val="28"/>
        </w:rPr>
        <w:t>10</w:t>
      </w:r>
    </w:p>
    <w:p w:rsidR="0003540A" w:rsidRDefault="0003540A" w:rsidP="0003540A">
      <w:pPr>
        <w:spacing w:after="0"/>
        <w:jc w:val="center"/>
        <w:rPr>
          <w:rFonts w:ascii="Times New Roman" w:hAnsi="Times New Roman" w:cs="Times New Roman"/>
          <w:sz w:val="28"/>
          <w:szCs w:val="28"/>
        </w:rPr>
      </w:pPr>
      <w:r w:rsidRPr="00EF1F39">
        <w:rPr>
          <w:rFonts w:ascii="Times New Roman" w:hAnsi="Times New Roman" w:cs="Times New Roman"/>
          <w:sz w:val="28"/>
          <w:szCs w:val="28"/>
        </w:rPr>
        <w:t>Submitted By:</w:t>
      </w:r>
    </w:p>
    <w:p w:rsidR="0003540A" w:rsidRDefault="0003540A" w:rsidP="0003540A">
      <w:pPr>
        <w:spacing w:after="0"/>
        <w:jc w:val="center"/>
        <w:rPr>
          <w:rFonts w:ascii="Times New Roman" w:hAnsi="Times New Roman" w:cs="Times New Roman"/>
          <w:sz w:val="28"/>
          <w:szCs w:val="28"/>
        </w:rPr>
      </w:pPr>
      <w:r>
        <w:rPr>
          <w:rFonts w:ascii="Times New Roman" w:hAnsi="Times New Roman" w:cs="Times New Roman"/>
          <w:sz w:val="28"/>
          <w:szCs w:val="28"/>
        </w:rPr>
        <w:t>Aabhash Dhakal</w:t>
      </w:r>
    </w:p>
    <w:p w:rsidR="0003540A" w:rsidRDefault="0003540A" w:rsidP="0003540A">
      <w:pPr>
        <w:spacing w:after="0"/>
        <w:jc w:val="center"/>
        <w:rPr>
          <w:rFonts w:ascii="Times New Roman" w:hAnsi="Times New Roman" w:cs="Times New Roman"/>
          <w:sz w:val="28"/>
          <w:szCs w:val="28"/>
        </w:rPr>
      </w:pPr>
      <w:r>
        <w:rPr>
          <w:rFonts w:ascii="Times New Roman" w:hAnsi="Times New Roman" w:cs="Times New Roman"/>
          <w:sz w:val="28"/>
          <w:szCs w:val="28"/>
        </w:rPr>
        <w:t>013BSCCSIT001</w:t>
      </w:r>
    </w:p>
    <w:p w:rsidR="0003540A" w:rsidRPr="00EF1F39" w:rsidRDefault="0003540A" w:rsidP="0003540A">
      <w:pPr>
        <w:spacing w:after="0"/>
        <w:jc w:val="center"/>
        <w:rPr>
          <w:rFonts w:ascii="Times New Roman" w:hAnsi="Times New Roman" w:cs="Times New Roman"/>
          <w:sz w:val="28"/>
          <w:szCs w:val="28"/>
        </w:rPr>
      </w:pPr>
    </w:p>
    <w:p w:rsidR="0003540A" w:rsidRPr="00EF1F39" w:rsidRDefault="0003540A" w:rsidP="0003540A">
      <w:pPr>
        <w:spacing w:after="0"/>
        <w:jc w:val="center"/>
        <w:rPr>
          <w:rFonts w:ascii="Times New Roman" w:hAnsi="Times New Roman" w:cs="Times New Roman"/>
          <w:sz w:val="28"/>
          <w:szCs w:val="28"/>
        </w:rPr>
      </w:pPr>
      <w:r w:rsidRPr="00EF1F39">
        <w:rPr>
          <w:rFonts w:ascii="Times New Roman" w:hAnsi="Times New Roman" w:cs="Times New Roman"/>
          <w:sz w:val="28"/>
          <w:szCs w:val="28"/>
        </w:rPr>
        <w:t>2</w:t>
      </w:r>
      <w:r w:rsidRPr="00EF1F39">
        <w:rPr>
          <w:rFonts w:ascii="Times New Roman" w:hAnsi="Times New Roman" w:cs="Times New Roman"/>
          <w:sz w:val="28"/>
          <w:szCs w:val="28"/>
          <w:vertAlign w:val="superscript"/>
        </w:rPr>
        <w:t xml:space="preserve">nd </w:t>
      </w:r>
      <w:r w:rsidRPr="00EF1F39">
        <w:rPr>
          <w:rFonts w:ascii="Times New Roman" w:hAnsi="Times New Roman" w:cs="Times New Roman"/>
          <w:sz w:val="28"/>
          <w:szCs w:val="28"/>
        </w:rPr>
        <w:t>year/ 4</w:t>
      </w:r>
      <w:r w:rsidRPr="00EF1F39">
        <w:rPr>
          <w:rFonts w:ascii="Times New Roman" w:hAnsi="Times New Roman" w:cs="Times New Roman"/>
          <w:sz w:val="28"/>
          <w:szCs w:val="28"/>
          <w:vertAlign w:val="superscript"/>
        </w:rPr>
        <w:t>th</w:t>
      </w:r>
      <w:r w:rsidRPr="00EF1F39">
        <w:rPr>
          <w:rFonts w:ascii="Times New Roman" w:hAnsi="Times New Roman" w:cs="Times New Roman"/>
          <w:sz w:val="28"/>
          <w:szCs w:val="28"/>
        </w:rPr>
        <w:t xml:space="preserve"> semester</w:t>
      </w:r>
    </w:p>
    <w:p w:rsidR="0003540A" w:rsidRPr="00EF1F39" w:rsidRDefault="0003540A" w:rsidP="0003540A">
      <w:pPr>
        <w:spacing w:before="240" w:after="0"/>
        <w:jc w:val="center"/>
        <w:rPr>
          <w:rFonts w:ascii="Times New Roman" w:hAnsi="Times New Roman" w:cs="Times New Roman"/>
          <w:sz w:val="28"/>
          <w:szCs w:val="28"/>
        </w:rPr>
      </w:pPr>
      <w:r w:rsidRPr="00EF1F39">
        <w:rPr>
          <w:rFonts w:ascii="Times New Roman" w:hAnsi="Times New Roman" w:cs="Times New Roman"/>
          <w:sz w:val="28"/>
          <w:szCs w:val="28"/>
        </w:rPr>
        <w:t>Submitted to:</w:t>
      </w:r>
    </w:p>
    <w:tbl>
      <w:tblPr>
        <w:tblStyle w:val="TableGrid"/>
        <w:tblW w:w="9846" w:type="dxa"/>
        <w:tblLook w:val="04A0"/>
      </w:tblPr>
      <w:tblGrid>
        <w:gridCol w:w="4923"/>
        <w:gridCol w:w="4923"/>
      </w:tblGrid>
      <w:tr w:rsidR="0003540A" w:rsidRPr="00EF1F39" w:rsidTr="00130BB6">
        <w:trPr>
          <w:trHeight w:val="368"/>
        </w:trPr>
        <w:tc>
          <w:tcPr>
            <w:tcW w:w="49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3540A" w:rsidRDefault="0003540A" w:rsidP="00130BB6">
            <w:pPr>
              <w:jc w:val="center"/>
              <w:rPr>
                <w:rFonts w:ascii="Times New Roman" w:hAnsi="Times New Roman" w:cs="Times New Roman"/>
                <w:sz w:val="28"/>
                <w:szCs w:val="28"/>
              </w:rPr>
            </w:pPr>
            <w:r w:rsidRPr="00EF1F39">
              <w:rPr>
                <w:rFonts w:ascii="Times New Roman" w:hAnsi="Times New Roman" w:cs="Times New Roman"/>
                <w:sz w:val="28"/>
                <w:szCs w:val="28"/>
              </w:rPr>
              <w:t>Er. Sanjay Kumar Yadav</w:t>
            </w:r>
          </w:p>
          <w:p w:rsidR="0003540A" w:rsidRPr="00EF1F39" w:rsidRDefault="0003540A" w:rsidP="0003540A">
            <w:pPr>
              <w:jc w:val="center"/>
              <w:rPr>
                <w:rFonts w:ascii="Times New Roman" w:hAnsi="Times New Roman" w:cs="Times New Roman"/>
                <w:sz w:val="28"/>
                <w:szCs w:val="28"/>
              </w:rPr>
            </w:pPr>
            <w:r>
              <w:rPr>
                <w:rFonts w:ascii="Times New Roman" w:hAnsi="Times New Roman" w:cs="Times New Roman"/>
                <w:sz w:val="28"/>
                <w:szCs w:val="28"/>
              </w:rPr>
              <w:t>Lecturer</w:t>
            </w:r>
          </w:p>
          <w:p w:rsidR="0003540A" w:rsidRPr="00EF1F39" w:rsidRDefault="0003540A" w:rsidP="0003540A">
            <w:pPr>
              <w:jc w:val="center"/>
              <w:rPr>
                <w:rFonts w:ascii="Times New Roman" w:hAnsi="Times New Roman" w:cs="Times New Roman"/>
                <w:b/>
                <w:sz w:val="28"/>
                <w:szCs w:val="28"/>
              </w:rPr>
            </w:pPr>
            <w:r w:rsidRPr="00EF1F39">
              <w:rPr>
                <w:rFonts w:ascii="Times New Roman" w:hAnsi="Times New Roman" w:cs="Times New Roman"/>
                <w:sz w:val="28"/>
                <w:szCs w:val="28"/>
              </w:rPr>
              <w:t>Department of Computer Science</w:t>
            </w:r>
          </w:p>
          <w:p w:rsidR="0003540A" w:rsidRPr="00EF1F39" w:rsidRDefault="0003540A" w:rsidP="00130BB6">
            <w:pPr>
              <w:jc w:val="center"/>
              <w:rPr>
                <w:rFonts w:ascii="Times New Roman" w:hAnsi="Times New Roman" w:cs="Times New Roman"/>
                <w:sz w:val="28"/>
                <w:szCs w:val="28"/>
              </w:rPr>
            </w:pPr>
          </w:p>
        </w:tc>
        <w:tc>
          <w:tcPr>
            <w:tcW w:w="49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3540A" w:rsidRPr="00EF1F39" w:rsidRDefault="0003540A" w:rsidP="00130BB6">
            <w:pPr>
              <w:jc w:val="center"/>
              <w:rPr>
                <w:rFonts w:ascii="Times New Roman" w:hAnsi="Times New Roman" w:cs="Times New Roman"/>
                <w:sz w:val="28"/>
                <w:szCs w:val="28"/>
              </w:rPr>
            </w:pPr>
          </w:p>
        </w:tc>
      </w:tr>
    </w:tbl>
    <w:p w:rsidR="00845330" w:rsidRDefault="00845330" w:rsidP="0003540A">
      <w:pPr>
        <w:spacing w:line="360" w:lineRule="auto"/>
        <w:rPr>
          <w:rFonts w:ascii="Times New Roman" w:hAnsi="Times New Roman" w:cs="Times New Roman"/>
          <w:sz w:val="32"/>
          <w:szCs w:val="32"/>
        </w:rPr>
      </w:pPr>
    </w:p>
    <w:p w:rsidR="0077215F" w:rsidRDefault="0077215F" w:rsidP="0003540A">
      <w:pPr>
        <w:spacing w:line="360" w:lineRule="auto"/>
        <w:rPr>
          <w:rFonts w:ascii="Times New Roman" w:hAnsi="Times New Roman" w:cs="Times New Roman"/>
          <w:sz w:val="32"/>
          <w:szCs w:val="32"/>
        </w:rPr>
      </w:pPr>
    </w:p>
    <w:p w:rsidR="0077215F" w:rsidRPr="00FD500C" w:rsidRDefault="002447FE" w:rsidP="00FE0EE8">
      <w:pPr>
        <w:pStyle w:val="Heading1"/>
        <w:numPr>
          <w:ilvl w:val="0"/>
          <w:numId w:val="20"/>
        </w:numPr>
        <w:tabs>
          <w:tab w:val="left" w:pos="450"/>
          <w:tab w:val="left" w:pos="900"/>
        </w:tabs>
        <w:spacing w:line="360" w:lineRule="auto"/>
        <w:ind w:left="1350" w:hanging="1350"/>
        <w:rPr>
          <w:rFonts w:ascii="Times New Roman" w:hAnsi="Times New Roman" w:cs="Times New Roman"/>
          <w:color w:val="auto"/>
        </w:rPr>
      </w:pPr>
      <w:r w:rsidRPr="00FD500C">
        <w:rPr>
          <w:rFonts w:ascii="Times New Roman" w:hAnsi="Times New Roman" w:cs="Times New Roman"/>
          <w:color w:val="auto"/>
        </w:rPr>
        <w:lastRenderedPageBreak/>
        <w:t>Functional Dependencies</w:t>
      </w:r>
    </w:p>
    <w:p w:rsidR="002447FE" w:rsidRPr="00FE0EE8" w:rsidRDefault="002447FE" w:rsidP="00FE0EE8">
      <w:pPr>
        <w:pStyle w:val="ListParagraph"/>
        <w:numPr>
          <w:ilvl w:val="1"/>
          <w:numId w:val="26"/>
        </w:numPr>
        <w:spacing w:line="360" w:lineRule="auto"/>
        <w:rPr>
          <w:rFonts w:ascii="Times New Roman" w:hAnsi="Times New Roman" w:cs="Times New Roman"/>
          <w:sz w:val="28"/>
          <w:szCs w:val="28"/>
        </w:rPr>
      </w:pPr>
      <w:r w:rsidRPr="00FE0EE8">
        <w:rPr>
          <w:rFonts w:ascii="Times New Roman" w:hAnsi="Times New Roman" w:cs="Times New Roman"/>
          <w:sz w:val="28"/>
          <w:szCs w:val="28"/>
        </w:rPr>
        <w:t xml:space="preserve"> Basic Concepts</w:t>
      </w:r>
    </w:p>
    <w:p w:rsidR="00D36F7B" w:rsidRPr="00FE0EE8" w:rsidRDefault="00D36F7B" w:rsidP="00FE0EE8">
      <w:pPr>
        <w:pStyle w:val="ListParagraph"/>
        <w:spacing w:line="360" w:lineRule="auto"/>
        <w:ind w:left="1080"/>
        <w:jc w:val="both"/>
        <w:rPr>
          <w:rFonts w:ascii="Times New Roman" w:hAnsi="Times New Roman" w:cs="Times New Roman"/>
          <w:sz w:val="24"/>
          <w:szCs w:val="24"/>
        </w:rPr>
      </w:pPr>
      <w:r w:rsidRPr="00FE0EE8">
        <w:rPr>
          <w:rFonts w:ascii="Times New Roman" w:hAnsi="Times New Roman" w:cs="Times New Roman"/>
          <w:sz w:val="24"/>
          <w:szCs w:val="24"/>
        </w:rPr>
        <w:t xml:space="preserve">Functional Dependencies are formal tool for analysis of relational schemas. They enable us to detect and describe some of the above -mentioned problems in precise terms. They are constraints between two sets of attributes from the database. </w:t>
      </w:r>
    </w:p>
    <w:p w:rsidR="00FE0EE8" w:rsidRDefault="00FE0EE8" w:rsidP="00FE0EE8">
      <w:pPr>
        <w:pStyle w:val="ListParagraph"/>
        <w:spacing w:line="360" w:lineRule="auto"/>
        <w:ind w:left="1080"/>
        <w:jc w:val="both"/>
        <w:rPr>
          <w:rFonts w:ascii="Times New Roman" w:hAnsi="Times New Roman" w:cs="Times New Roman"/>
          <w:sz w:val="24"/>
          <w:szCs w:val="24"/>
        </w:rPr>
      </w:pPr>
    </w:p>
    <w:p w:rsidR="00D36F7B" w:rsidRPr="00FE0EE8" w:rsidRDefault="00D36F7B" w:rsidP="00FE0EE8">
      <w:pPr>
        <w:pStyle w:val="ListParagraph"/>
        <w:spacing w:line="360" w:lineRule="auto"/>
        <w:ind w:left="1080"/>
        <w:jc w:val="both"/>
        <w:rPr>
          <w:rFonts w:ascii="Times New Roman" w:hAnsi="Times New Roman" w:cs="Times New Roman"/>
          <w:sz w:val="24"/>
          <w:szCs w:val="24"/>
        </w:rPr>
      </w:pPr>
      <w:r w:rsidRPr="00FE0EE8">
        <w:rPr>
          <w:rFonts w:ascii="Times New Roman" w:hAnsi="Times New Roman" w:cs="Times New Roman"/>
          <w:sz w:val="24"/>
          <w:szCs w:val="24"/>
        </w:rPr>
        <w:t>Formally, a functional dependency, denoted by X -&gt; Y, between two sets of attributes X and Y that are subsets of R specifies a constraint on the possible tuples that can form a relation state r of R. The constraint is that, for any two tuples, t</w:t>
      </w:r>
      <w:r w:rsidRPr="00FE0EE8">
        <w:rPr>
          <w:rFonts w:ascii="Times New Roman" w:hAnsi="Times New Roman" w:cs="Times New Roman"/>
          <w:sz w:val="24"/>
          <w:szCs w:val="24"/>
          <w:vertAlign w:val="subscript"/>
        </w:rPr>
        <w:t>1</w:t>
      </w:r>
      <w:r w:rsidRPr="00FE0EE8">
        <w:rPr>
          <w:rFonts w:ascii="Times New Roman" w:hAnsi="Times New Roman" w:cs="Times New Roman"/>
          <w:sz w:val="24"/>
          <w:szCs w:val="24"/>
        </w:rPr>
        <w:t xml:space="preserve"> and t</w:t>
      </w:r>
      <w:r w:rsidRPr="00FE0EE8">
        <w:rPr>
          <w:rFonts w:ascii="Times New Roman" w:hAnsi="Times New Roman" w:cs="Times New Roman"/>
          <w:sz w:val="24"/>
          <w:szCs w:val="24"/>
          <w:vertAlign w:val="subscript"/>
        </w:rPr>
        <w:t>2</w:t>
      </w:r>
      <w:r w:rsidRPr="00FE0EE8">
        <w:rPr>
          <w:rFonts w:ascii="Times New Roman" w:hAnsi="Times New Roman" w:cs="Times New Roman"/>
          <w:sz w:val="24"/>
          <w:szCs w:val="24"/>
        </w:rPr>
        <w:t xml:space="preserve"> in r that have t</w:t>
      </w:r>
      <w:r w:rsidRPr="00FE0EE8">
        <w:rPr>
          <w:rFonts w:ascii="Times New Roman" w:hAnsi="Times New Roman" w:cs="Times New Roman"/>
          <w:sz w:val="24"/>
          <w:szCs w:val="24"/>
          <w:vertAlign w:val="subscript"/>
        </w:rPr>
        <w:t>1</w:t>
      </w:r>
      <w:r w:rsidRPr="00FE0EE8">
        <w:rPr>
          <w:rFonts w:ascii="Times New Roman" w:hAnsi="Times New Roman" w:cs="Times New Roman"/>
          <w:sz w:val="24"/>
          <w:szCs w:val="24"/>
        </w:rPr>
        <w:t>[X] = t</w:t>
      </w:r>
      <w:r w:rsidRPr="00FE0EE8">
        <w:rPr>
          <w:rFonts w:ascii="Times New Roman" w:hAnsi="Times New Roman" w:cs="Times New Roman"/>
          <w:sz w:val="24"/>
          <w:szCs w:val="24"/>
          <w:vertAlign w:val="subscript"/>
        </w:rPr>
        <w:t>2</w:t>
      </w:r>
      <w:r w:rsidRPr="00FE0EE8">
        <w:rPr>
          <w:rFonts w:ascii="Times New Roman" w:hAnsi="Times New Roman" w:cs="Times New Roman"/>
          <w:sz w:val="24"/>
          <w:szCs w:val="24"/>
        </w:rPr>
        <w:t>[X], they must also have t</w:t>
      </w:r>
      <w:r w:rsidRPr="00FE0EE8">
        <w:rPr>
          <w:rFonts w:ascii="Times New Roman" w:hAnsi="Times New Roman" w:cs="Times New Roman"/>
          <w:sz w:val="24"/>
          <w:szCs w:val="24"/>
          <w:vertAlign w:val="subscript"/>
        </w:rPr>
        <w:t>1</w:t>
      </w:r>
      <w:r w:rsidRPr="00FE0EE8">
        <w:rPr>
          <w:rFonts w:ascii="Times New Roman" w:hAnsi="Times New Roman" w:cs="Times New Roman"/>
          <w:sz w:val="24"/>
          <w:szCs w:val="24"/>
        </w:rPr>
        <w:t>[Y] = t</w:t>
      </w:r>
      <w:r w:rsidRPr="00FE0EE8">
        <w:rPr>
          <w:rFonts w:ascii="Times New Roman" w:hAnsi="Times New Roman" w:cs="Times New Roman"/>
          <w:sz w:val="24"/>
          <w:szCs w:val="24"/>
          <w:vertAlign w:val="subscript"/>
        </w:rPr>
        <w:t>2</w:t>
      </w:r>
      <w:r w:rsidRPr="00FE0EE8">
        <w:rPr>
          <w:rFonts w:ascii="Times New Roman" w:hAnsi="Times New Roman" w:cs="Times New Roman"/>
          <w:sz w:val="24"/>
          <w:szCs w:val="24"/>
        </w:rPr>
        <w:t>[Y].</w:t>
      </w:r>
    </w:p>
    <w:p w:rsidR="00D36F7B" w:rsidRPr="00FE0EE8" w:rsidRDefault="00D36F7B" w:rsidP="00FE0EE8">
      <w:pPr>
        <w:pStyle w:val="ListParagraph"/>
        <w:spacing w:line="360" w:lineRule="auto"/>
        <w:ind w:left="1080"/>
        <w:jc w:val="both"/>
        <w:rPr>
          <w:rFonts w:ascii="Times New Roman" w:hAnsi="Times New Roman" w:cs="Times New Roman"/>
          <w:sz w:val="24"/>
          <w:szCs w:val="24"/>
        </w:rPr>
      </w:pPr>
      <w:r w:rsidRPr="00FE0EE8">
        <w:rPr>
          <w:rFonts w:ascii="Times New Roman" w:hAnsi="Times New Roman" w:cs="Times New Roman"/>
          <w:sz w:val="24"/>
          <w:szCs w:val="24"/>
        </w:rPr>
        <w:t xml:space="preserve">Functional Dependencies and keys are used to define </w:t>
      </w:r>
      <w:r w:rsidRPr="00FE0EE8">
        <w:rPr>
          <w:rFonts w:ascii="Times New Roman" w:hAnsi="Times New Roman" w:cs="Times New Roman"/>
          <w:bCs/>
          <w:sz w:val="24"/>
          <w:szCs w:val="24"/>
        </w:rPr>
        <w:t>normal forms</w:t>
      </w:r>
      <w:r w:rsidRPr="00FE0EE8">
        <w:rPr>
          <w:rFonts w:ascii="Times New Roman" w:hAnsi="Times New Roman" w:cs="Times New Roman"/>
          <w:sz w:val="24"/>
          <w:szCs w:val="24"/>
        </w:rPr>
        <w:t xml:space="preserve"> for relations.</w:t>
      </w:r>
    </w:p>
    <w:p w:rsidR="009C5061" w:rsidRPr="00FE0EE8" w:rsidRDefault="009C5061" w:rsidP="00FE0EE8">
      <w:pPr>
        <w:pStyle w:val="ListParagraph"/>
        <w:spacing w:line="360" w:lineRule="auto"/>
        <w:ind w:left="1080"/>
        <w:jc w:val="both"/>
        <w:rPr>
          <w:rFonts w:ascii="Times New Roman" w:hAnsi="Times New Roman" w:cs="Times New Roman"/>
          <w:sz w:val="24"/>
          <w:szCs w:val="24"/>
        </w:rPr>
      </w:pPr>
    </w:p>
    <w:p w:rsidR="009C5061" w:rsidRPr="00FE0EE8" w:rsidRDefault="009C5061" w:rsidP="00FE0EE8">
      <w:pPr>
        <w:pStyle w:val="ListParagraph"/>
        <w:spacing w:line="360" w:lineRule="auto"/>
        <w:ind w:left="1080"/>
        <w:jc w:val="both"/>
        <w:rPr>
          <w:rFonts w:ascii="Times New Roman" w:hAnsi="Times New Roman" w:cs="Times New Roman"/>
          <w:sz w:val="24"/>
          <w:szCs w:val="24"/>
        </w:rPr>
      </w:pPr>
      <w:r w:rsidRPr="00FE0EE8">
        <w:rPr>
          <w:rFonts w:ascii="Times New Roman" w:hAnsi="Times New Roman" w:cs="Times New Roman"/>
          <w:sz w:val="24"/>
          <w:szCs w:val="24"/>
        </w:rPr>
        <w:t xml:space="preserve">Functional dependencies allow us to express constraints that cannot be expressed using superkeys. </w:t>
      </w:r>
    </w:p>
    <w:p w:rsidR="009C5061" w:rsidRPr="00FE0EE8" w:rsidRDefault="009C5061" w:rsidP="00FE0EE8">
      <w:pPr>
        <w:pStyle w:val="ListParagraph"/>
        <w:spacing w:line="360" w:lineRule="auto"/>
        <w:ind w:left="1080"/>
        <w:jc w:val="both"/>
        <w:rPr>
          <w:rFonts w:ascii="Times New Roman" w:hAnsi="Times New Roman" w:cs="Times New Roman"/>
          <w:sz w:val="24"/>
          <w:szCs w:val="24"/>
        </w:rPr>
      </w:pPr>
      <w:r w:rsidRPr="00FE0EE8">
        <w:rPr>
          <w:rFonts w:ascii="Times New Roman" w:hAnsi="Times New Roman" w:cs="Times New Roman"/>
          <w:sz w:val="24"/>
          <w:szCs w:val="24"/>
        </w:rPr>
        <w:t xml:space="preserve">Consider the schema: </w:t>
      </w:r>
    </w:p>
    <w:p w:rsidR="009C5061" w:rsidRPr="00FE0EE8" w:rsidRDefault="009C5061" w:rsidP="00FE0EE8">
      <w:pPr>
        <w:pStyle w:val="ListParagraph"/>
        <w:spacing w:line="360" w:lineRule="auto"/>
        <w:ind w:left="1080" w:firstLine="360"/>
        <w:jc w:val="both"/>
        <w:rPr>
          <w:rFonts w:ascii="Times New Roman" w:hAnsi="Times New Roman" w:cs="Times New Roman"/>
          <w:sz w:val="24"/>
          <w:szCs w:val="24"/>
        </w:rPr>
      </w:pPr>
    </w:p>
    <w:p w:rsidR="009C5061" w:rsidRPr="00FE0EE8" w:rsidRDefault="009C5061" w:rsidP="00FE0EE8">
      <w:pPr>
        <w:pStyle w:val="ListParagraph"/>
        <w:spacing w:line="360" w:lineRule="auto"/>
        <w:ind w:left="1080" w:firstLine="360"/>
        <w:rPr>
          <w:rFonts w:ascii="Times New Roman" w:hAnsi="Times New Roman" w:cs="Times New Roman"/>
          <w:i/>
          <w:sz w:val="24"/>
          <w:szCs w:val="24"/>
        </w:rPr>
      </w:pPr>
      <w:r w:rsidRPr="00FE0EE8">
        <w:rPr>
          <w:rFonts w:ascii="Times New Roman" w:hAnsi="Times New Roman" w:cs="Times New Roman"/>
          <w:i/>
          <w:sz w:val="24"/>
          <w:szCs w:val="24"/>
        </w:rPr>
        <w:t>Loan-info-schema = (branch-name, loan-number, customer-name, amount).</w:t>
      </w:r>
    </w:p>
    <w:p w:rsidR="009C5061" w:rsidRPr="00FE0EE8" w:rsidRDefault="009C5061" w:rsidP="00FE0EE8">
      <w:pPr>
        <w:pStyle w:val="ListParagraph"/>
        <w:spacing w:line="360" w:lineRule="auto"/>
        <w:ind w:left="1080" w:firstLine="360"/>
        <w:rPr>
          <w:rFonts w:ascii="Times New Roman" w:hAnsi="Times New Roman" w:cs="Times New Roman"/>
          <w:sz w:val="24"/>
          <w:szCs w:val="24"/>
        </w:rPr>
      </w:pPr>
    </w:p>
    <w:p w:rsidR="009C5061" w:rsidRPr="00FE0EE8" w:rsidRDefault="009C5061" w:rsidP="00FE0EE8">
      <w:pPr>
        <w:pStyle w:val="ListParagraph"/>
        <w:spacing w:line="360" w:lineRule="auto"/>
        <w:ind w:left="1080"/>
        <w:rPr>
          <w:rFonts w:ascii="Times New Roman" w:hAnsi="Times New Roman" w:cs="Times New Roman"/>
          <w:sz w:val="24"/>
          <w:szCs w:val="24"/>
        </w:rPr>
      </w:pPr>
      <w:r w:rsidRPr="00FE0EE8">
        <w:rPr>
          <w:rFonts w:ascii="Times New Roman" w:hAnsi="Times New Roman" w:cs="Times New Roman"/>
          <w:sz w:val="24"/>
          <w:szCs w:val="24"/>
        </w:rPr>
        <w:t xml:space="preserve"> We expect this set of functional dependencies to hold: </w:t>
      </w:r>
    </w:p>
    <w:p w:rsidR="009C5061" w:rsidRPr="00FE0EE8" w:rsidRDefault="009C5061" w:rsidP="00FE0EE8">
      <w:pPr>
        <w:pStyle w:val="ListParagraph"/>
        <w:spacing w:line="360" w:lineRule="auto"/>
        <w:ind w:left="1080" w:firstLine="360"/>
        <w:rPr>
          <w:rFonts w:ascii="Times New Roman" w:hAnsi="Times New Roman" w:cs="Times New Roman"/>
          <w:sz w:val="24"/>
          <w:szCs w:val="24"/>
        </w:rPr>
      </w:pPr>
    </w:p>
    <w:p w:rsidR="009C5061" w:rsidRPr="00FE0EE8" w:rsidRDefault="009C5061" w:rsidP="00FE0EE8">
      <w:pPr>
        <w:pStyle w:val="ListParagraph"/>
        <w:spacing w:line="360" w:lineRule="auto"/>
        <w:ind w:left="1080" w:firstLine="360"/>
        <w:rPr>
          <w:rFonts w:ascii="Times New Roman" w:hAnsi="Times New Roman" w:cs="Times New Roman"/>
          <w:i/>
          <w:sz w:val="24"/>
          <w:szCs w:val="24"/>
        </w:rPr>
      </w:pPr>
      <w:r w:rsidRPr="00FE0EE8">
        <w:rPr>
          <w:rFonts w:ascii="Times New Roman" w:hAnsi="Times New Roman" w:cs="Times New Roman"/>
          <w:i/>
          <w:sz w:val="24"/>
          <w:szCs w:val="24"/>
        </w:rPr>
        <w:t>loan-number → amount</w:t>
      </w:r>
    </w:p>
    <w:p w:rsidR="009C5061" w:rsidRPr="00FE0EE8" w:rsidRDefault="009C5061" w:rsidP="00FE0EE8">
      <w:pPr>
        <w:pStyle w:val="ListParagraph"/>
        <w:spacing w:line="360" w:lineRule="auto"/>
        <w:ind w:left="1080" w:firstLine="360"/>
        <w:jc w:val="both"/>
        <w:rPr>
          <w:rFonts w:ascii="Times New Roman" w:hAnsi="Times New Roman" w:cs="Times New Roman"/>
          <w:i/>
          <w:sz w:val="24"/>
          <w:szCs w:val="24"/>
        </w:rPr>
      </w:pPr>
      <w:r w:rsidRPr="00FE0EE8">
        <w:rPr>
          <w:rFonts w:ascii="Times New Roman" w:hAnsi="Times New Roman" w:cs="Times New Roman"/>
          <w:i/>
          <w:sz w:val="24"/>
          <w:szCs w:val="24"/>
        </w:rPr>
        <w:t xml:space="preserve">loan-number → branch-name </w:t>
      </w:r>
    </w:p>
    <w:p w:rsidR="009C5061" w:rsidRPr="00FE0EE8" w:rsidRDefault="009C5061" w:rsidP="00FE0EE8">
      <w:pPr>
        <w:spacing w:line="360" w:lineRule="auto"/>
        <w:ind w:left="360" w:firstLine="720"/>
        <w:jc w:val="both"/>
        <w:rPr>
          <w:rFonts w:ascii="Times New Roman" w:hAnsi="Times New Roman" w:cs="Times New Roman"/>
          <w:i/>
          <w:sz w:val="24"/>
          <w:szCs w:val="24"/>
        </w:rPr>
      </w:pPr>
      <w:r w:rsidRPr="00FE0EE8">
        <w:rPr>
          <w:rFonts w:ascii="Times New Roman" w:hAnsi="Times New Roman" w:cs="Times New Roman"/>
          <w:sz w:val="24"/>
          <w:szCs w:val="24"/>
        </w:rPr>
        <w:t xml:space="preserve">but would not expect the following to hold: </w:t>
      </w:r>
    </w:p>
    <w:p w:rsidR="009C5061" w:rsidRPr="00FE0EE8" w:rsidRDefault="009C5061" w:rsidP="00FE0EE8">
      <w:pPr>
        <w:spacing w:line="360" w:lineRule="auto"/>
        <w:ind w:left="720" w:firstLine="720"/>
        <w:jc w:val="both"/>
        <w:rPr>
          <w:rFonts w:ascii="Times New Roman" w:hAnsi="Times New Roman" w:cs="Times New Roman"/>
          <w:i/>
          <w:sz w:val="24"/>
          <w:szCs w:val="24"/>
        </w:rPr>
      </w:pPr>
      <w:r w:rsidRPr="00FE0EE8">
        <w:rPr>
          <w:rFonts w:ascii="Times New Roman" w:hAnsi="Times New Roman" w:cs="Times New Roman"/>
          <w:i/>
          <w:sz w:val="24"/>
          <w:szCs w:val="24"/>
        </w:rPr>
        <w:t>loan-number → customer-name</w:t>
      </w:r>
    </w:p>
    <w:p w:rsidR="009C5061" w:rsidRPr="00FE0EE8" w:rsidRDefault="009C5061" w:rsidP="00FE0EE8">
      <w:pPr>
        <w:pStyle w:val="ListParagraph"/>
        <w:spacing w:line="360" w:lineRule="auto"/>
        <w:ind w:left="1080"/>
        <w:jc w:val="both"/>
        <w:rPr>
          <w:rFonts w:ascii="Times New Roman" w:hAnsi="Times New Roman" w:cs="Times New Roman"/>
          <w:sz w:val="24"/>
          <w:szCs w:val="24"/>
        </w:rPr>
      </w:pPr>
      <w:r w:rsidRPr="00FE0EE8">
        <w:rPr>
          <w:rFonts w:ascii="Times New Roman" w:hAnsi="Times New Roman" w:cs="Times New Roman"/>
          <w:sz w:val="24"/>
          <w:szCs w:val="24"/>
        </w:rPr>
        <w:t>We use functional dependencies to test relations to see if they are legal under a given set of functional dependencies. If a relation r is legal under a set F of functional dependencies, we say that r satisfies F.</w:t>
      </w:r>
    </w:p>
    <w:p w:rsidR="00D36F7B" w:rsidRPr="00FE0EE8" w:rsidRDefault="009C5061" w:rsidP="00FE0EE8">
      <w:pPr>
        <w:pStyle w:val="ListParagraph"/>
        <w:spacing w:line="360" w:lineRule="auto"/>
        <w:ind w:left="1080"/>
        <w:jc w:val="both"/>
        <w:rPr>
          <w:rFonts w:ascii="Times New Roman" w:hAnsi="Times New Roman" w:cs="Times New Roman"/>
          <w:sz w:val="24"/>
          <w:szCs w:val="24"/>
        </w:rPr>
      </w:pPr>
      <w:r w:rsidRPr="00FE0EE8">
        <w:rPr>
          <w:rFonts w:ascii="Times New Roman" w:hAnsi="Times New Roman" w:cs="Times New Roman"/>
          <w:sz w:val="24"/>
          <w:szCs w:val="24"/>
        </w:rPr>
        <w:lastRenderedPageBreak/>
        <w:t>Similarly, we use functional dependencies to specify constraints on the set of legal relations; we say that F holds on R if all legal relations on R satisfy the set of functional dependencies F.</w:t>
      </w:r>
    </w:p>
    <w:p w:rsidR="00D36F7B" w:rsidRPr="00FE0EE8" w:rsidRDefault="00D36F7B" w:rsidP="00FE0EE8">
      <w:pPr>
        <w:pStyle w:val="ListParagraph"/>
        <w:spacing w:line="360" w:lineRule="auto"/>
        <w:ind w:left="1080"/>
        <w:rPr>
          <w:rFonts w:ascii="Times New Roman" w:hAnsi="Times New Roman" w:cs="Times New Roman"/>
          <w:sz w:val="28"/>
          <w:szCs w:val="28"/>
        </w:rPr>
      </w:pPr>
    </w:p>
    <w:p w:rsidR="002447FE" w:rsidRPr="00FE0EE8" w:rsidRDefault="002447FE" w:rsidP="00FE0EE8">
      <w:pPr>
        <w:pStyle w:val="ListParagraph"/>
        <w:numPr>
          <w:ilvl w:val="1"/>
          <w:numId w:val="26"/>
        </w:numPr>
        <w:spacing w:line="360" w:lineRule="auto"/>
        <w:rPr>
          <w:rFonts w:ascii="Times New Roman" w:hAnsi="Times New Roman" w:cs="Times New Roman"/>
          <w:sz w:val="28"/>
          <w:szCs w:val="28"/>
        </w:rPr>
      </w:pPr>
      <w:r w:rsidRPr="00FE0EE8">
        <w:rPr>
          <w:rFonts w:ascii="Times New Roman" w:hAnsi="Times New Roman" w:cs="Times New Roman"/>
          <w:sz w:val="28"/>
          <w:szCs w:val="28"/>
        </w:rPr>
        <w:t xml:space="preserve"> Closure of a set of functional dependencies</w:t>
      </w:r>
    </w:p>
    <w:p w:rsidR="00C526EB" w:rsidRPr="00FE0EE8" w:rsidRDefault="009C5061" w:rsidP="00FE0EE8">
      <w:pPr>
        <w:pStyle w:val="ListParagraph"/>
        <w:spacing w:line="360" w:lineRule="auto"/>
        <w:ind w:left="1080"/>
        <w:jc w:val="both"/>
        <w:rPr>
          <w:rFonts w:ascii="Times New Roman" w:hAnsi="Times New Roman" w:cs="Times New Roman"/>
          <w:sz w:val="24"/>
          <w:szCs w:val="24"/>
        </w:rPr>
      </w:pPr>
      <w:r w:rsidRPr="00FE0EE8">
        <w:rPr>
          <w:rFonts w:ascii="Times New Roman" w:hAnsi="Times New Roman" w:cs="Times New Roman"/>
          <w:sz w:val="24"/>
          <w:szCs w:val="24"/>
        </w:rPr>
        <w:t>Given a set F set of functional dependencies, there are certain other functional dependencies tha</w:t>
      </w:r>
      <w:r w:rsidR="00C526EB" w:rsidRPr="00FE0EE8">
        <w:rPr>
          <w:rFonts w:ascii="Times New Roman" w:hAnsi="Times New Roman" w:cs="Times New Roman"/>
          <w:sz w:val="24"/>
          <w:szCs w:val="24"/>
        </w:rPr>
        <w:t xml:space="preserve">t are logically implied by F. </w:t>
      </w:r>
      <w:r w:rsidRPr="00FE0EE8">
        <w:rPr>
          <w:rFonts w:ascii="Times New Roman" w:hAnsi="Times New Roman" w:cs="Times New Roman"/>
          <w:sz w:val="24"/>
          <w:szCs w:val="24"/>
        </w:rPr>
        <w:t>The set of all functional dependencies logically impl</w:t>
      </w:r>
      <w:r w:rsidR="00C526EB" w:rsidRPr="00FE0EE8">
        <w:rPr>
          <w:rFonts w:ascii="Times New Roman" w:hAnsi="Times New Roman" w:cs="Times New Roman"/>
          <w:sz w:val="24"/>
          <w:szCs w:val="24"/>
        </w:rPr>
        <w:t xml:space="preserve">ied by F is the closure of F. </w:t>
      </w:r>
      <w:r w:rsidRPr="00FE0EE8">
        <w:rPr>
          <w:rFonts w:ascii="Times New Roman" w:hAnsi="Times New Roman" w:cs="Times New Roman"/>
          <w:sz w:val="24"/>
          <w:szCs w:val="24"/>
        </w:rPr>
        <w:t>We d</w:t>
      </w:r>
      <w:r w:rsidR="00C526EB" w:rsidRPr="00FE0EE8">
        <w:rPr>
          <w:rFonts w:ascii="Times New Roman" w:hAnsi="Times New Roman" w:cs="Times New Roman"/>
          <w:sz w:val="24"/>
          <w:szCs w:val="24"/>
        </w:rPr>
        <w:t xml:space="preserve">enote the closure of F by F+. </w:t>
      </w:r>
    </w:p>
    <w:p w:rsidR="00C526EB" w:rsidRPr="00FE0EE8" w:rsidRDefault="009C5061" w:rsidP="00FE0EE8">
      <w:pPr>
        <w:pStyle w:val="ListParagraph"/>
        <w:spacing w:line="360" w:lineRule="auto"/>
        <w:ind w:left="1080"/>
        <w:jc w:val="both"/>
        <w:rPr>
          <w:rFonts w:ascii="Times New Roman" w:hAnsi="Times New Roman" w:cs="Times New Roman"/>
          <w:sz w:val="24"/>
          <w:szCs w:val="24"/>
        </w:rPr>
      </w:pPr>
      <w:r w:rsidRPr="00FE0EE8">
        <w:rPr>
          <w:rFonts w:ascii="Times New Roman" w:hAnsi="Times New Roman" w:cs="Times New Roman"/>
          <w:sz w:val="24"/>
          <w:szCs w:val="24"/>
        </w:rPr>
        <w:t xml:space="preserve">We can find all of F+ by applying Armstrong’s Axioms: – </w:t>
      </w:r>
    </w:p>
    <w:p w:rsidR="00C526EB" w:rsidRPr="00FE0EE8" w:rsidRDefault="009C5061" w:rsidP="00FE0EE8">
      <w:pPr>
        <w:pStyle w:val="ListParagraph"/>
        <w:numPr>
          <w:ilvl w:val="0"/>
          <w:numId w:val="27"/>
        </w:numPr>
        <w:spacing w:line="360" w:lineRule="auto"/>
        <w:jc w:val="both"/>
        <w:rPr>
          <w:rFonts w:ascii="Times New Roman" w:hAnsi="Times New Roman" w:cs="Times New Roman"/>
          <w:sz w:val="24"/>
          <w:szCs w:val="24"/>
        </w:rPr>
      </w:pPr>
      <w:r w:rsidRPr="00FE0EE8">
        <w:rPr>
          <w:rFonts w:ascii="Times New Roman" w:hAnsi="Times New Roman" w:cs="Times New Roman"/>
          <w:sz w:val="24"/>
          <w:szCs w:val="24"/>
        </w:rPr>
        <w:t xml:space="preserve">if β </w:t>
      </w:r>
      <w:r w:rsidRPr="00FE0EE8">
        <w:rPr>
          <w:rFonts w:ascii="Cambria Math" w:hAnsi="Cambria Math" w:cs="Times New Roman"/>
          <w:sz w:val="24"/>
          <w:szCs w:val="24"/>
        </w:rPr>
        <w:t>⊆</w:t>
      </w:r>
      <w:r w:rsidRPr="00FE0EE8">
        <w:rPr>
          <w:rFonts w:ascii="Times New Roman" w:hAnsi="Times New Roman" w:cs="Times New Roman"/>
          <w:sz w:val="24"/>
          <w:szCs w:val="24"/>
        </w:rPr>
        <w:t xml:space="preserve"> α, then α → β (reflexivity) </w:t>
      </w:r>
    </w:p>
    <w:p w:rsidR="00C526EB" w:rsidRPr="00FE0EE8" w:rsidRDefault="009C5061" w:rsidP="00FE0EE8">
      <w:pPr>
        <w:pStyle w:val="ListParagraph"/>
        <w:numPr>
          <w:ilvl w:val="0"/>
          <w:numId w:val="27"/>
        </w:numPr>
        <w:spacing w:line="360" w:lineRule="auto"/>
        <w:jc w:val="both"/>
        <w:rPr>
          <w:rFonts w:ascii="Times New Roman" w:hAnsi="Times New Roman" w:cs="Times New Roman"/>
          <w:sz w:val="24"/>
          <w:szCs w:val="24"/>
        </w:rPr>
      </w:pPr>
      <w:r w:rsidRPr="00FE0EE8">
        <w:rPr>
          <w:rFonts w:ascii="Times New Roman" w:hAnsi="Times New Roman" w:cs="Times New Roman"/>
          <w:sz w:val="24"/>
          <w:szCs w:val="24"/>
        </w:rPr>
        <w:t xml:space="preserve">if α → β, then γα → γβ (augmentation) </w:t>
      </w:r>
    </w:p>
    <w:p w:rsidR="00C526EB" w:rsidRPr="00FE0EE8" w:rsidRDefault="009C5061" w:rsidP="00FE0EE8">
      <w:pPr>
        <w:pStyle w:val="ListParagraph"/>
        <w:numPr>
          <w:ilvl w:val="0"/>
          <w:numId w:val="27"/>
        </w:numPr>
        <w:spacing w:line="360" w:lineRule="auto"/>
        <w:jc w:val="both"/>
        <w:rPr>
          <w:rFonts w:ascii="Times New Roman" w:hAnsi="Times New Roman" w:cs="Times New Roman"/>
          <w:sz w:val="24"/>
          <w:szCs w:val="24"/>
        </w:rPr>
      </w:pPr>
      <w:r w:rsidRPr="00FE0EE8">
        <w:rPr>
          <w:rFonts w:ascii="Times New Roman" w:hAnsi="Times New Roman" w:cs="Times New Roman"/>
          <w:sz w:val="24"/>
          <w:szCs w:val="24"/>
        </w:rPr>
        <w:t xml:space="preserve">if α → β and β → γ, then α → γ (transitivity) </w:t>
      </w:r>
    </w:p>
    <w:p w:rsidR="00C526EB" w:rsidRPr="00FE0EE8" w:rsidRDefault="009C5061" w:rsidP="00FE0EE8">
      <w:pPr>
        <w:pStyle w:val="ListParagraph"/>
        <w:spacing w:line="360" w:lineRule="auto"/>
        <w:ind w:left="1080" w:firstLine="360"/>
        <w:jc w:val="both"/>
        <w:rPr>
          <w:rFonts w:ascii="Times New Roman" w:hAnsi="Times New Roman" w:cs="Times New Roman"/>
          <w:sz w:val="24"/>
          <w:szCs w:val="24"/>
        </w:rPr>
      </w:pPr>
      <w:r w:rsidRPr="00FE0EE8">
        <w:rPr>
          <w:rFonts w:ascii="Times New Roman" w:hAnsi="Times New Roman" w:cs="Times New Roman"/>
          <w:sz w:val="24"/>
          <w:szCs w:val="24"/>
        </w:rPr>
        <w:t>These rules are sound and complete.</w:t>
      </w:r>
    </w:p>
    <w:p w:rsidR="00C526EB" w:rsidRPr="00FE0EE8" w:rsidRDefault="00C526EB" w:rsidP="00FE0EE8">
      <w:pPr>
        <w:pStyle w:val="ListParagraph"/>
        <w:spacing w:line="360" w:lineRule="auto"/>
        <w:ind w:left="1080"/>
        <w:jc w:val="both"/>
        <w:rPr>
          <w:rFonts w:ascii="Times New Roman" w:hAnsi="Times New Roman" w:cs="Times New Roman"/>
          <w:sz w:val="24"/>
          <w:szCs w:val="24"/>
        </w:rPr>
      </w:pPr>
      <w:r w:rsidRPr="00FE0EE8">
        <w:rPr>
          <w:rFonts w:ascii="Times New Roman" w:hAnsi="Times New Roman" w:cs="Times New Roman"/>
          <w:sz w:val="24"/>
          <w:szCs w:val="24"/>
        </w:rPr>
        <w:t xml:space="preserve">We can further simplify computation of F+ by using the following additional rules. </w:t>
      </w:r>
    </w:p>
    <w:p w:rsidR="00C526EB" w:rsidRPr="00FE0EE8" w:rsidRDefault="00C526EB" w:rsidP="00FE0EE8">
      <w:pPr>
        <w:pStyle w:val="ListParagraph"/>
        <w:numPr>
          <w:ilvl w:val="0"/>
          <w:numId w:val="28"/>
        </w:numPr>
        <w:spacing w:line="360" w:lineRule="auto"/>
        <w:jc w:val="both"/>
        <w:rPr>
          <w:rFonts w:ascii="Times New Roman" w:hAnsi="Times New Roman" w:cs="Times New Roman"/>
          <w:sz w:val="24"/>
          <w:szCs w:val="24"/>
        </w:rPr>
      </w:pPr>
      <w:r w:rsidRPr="00FE0EE8">
        <w:rPr>
          <w:rFonts w:ascii="Times New Roman" w:hAnsi="Times New Roman" w:cs="Times New Roman"/>
          <w:sz w:val="24"/>
          <w:szCs w:val="24"/>
        </w:rPr>
        <w:t xml:space="preserve">If α → β holds and α → γ holds, then α → βγ holds (union) </w:t>
      </w:r>
    </w:p>
    <w:p w:rsidR="00C526EB" w:rsidRPr="00FE0EE8" w:rsidRDefault="00C526EB" w:rsidP="00FE0EE8">
      <w:pPr>
        <w:pStyle w:val="ListParagraph"/>
        <w:numPr>
          <w:ilvl w:val="0"/>
          <w:numId w:val="28"/>
        </w:numPr>
        <w:spacing w:line="360" w:lineRule="auto"/>
        <w:jc w:val="both"/>
        <w:rPr>
          <w:rFonts w:ascii="Times New Roman" w:hAnsi="Times New Roman" w:cs="Times New Roman"/>
          <w:sz w:val="24"/>
          <w:szCs w:val="24"/>
        </w:rPr>
      </w:pPr>
      <w:r w:rsidRPr="00FE0EE8">
        <w:rPr>
          <w:rFonts w:ascii="Times New Roman" w:hAnsi="Times New Roman" w:cs="Times New Roman"/>
          <w:sz w:val="24"/>
          <w:szCs w:val="24"/>
        </w:rPr>
        <w:t xml:space="preserve">If α → βγ holds, then α → β holds and α → γ holds (decomposition) </w:t>
      </w:r>
    </w:p>
    <w:p w:rsidR="00C526EB" w:rsidRPr="00FE0EE8" w:rsidRDefault="00C526EB" w:rsidP="00FE0EE8">
      <w:pPr>
        <w:pStyle w:val="ListParagraph"/>
        <w:numPr>
          <w:ilvl w:val="0"/>
          <w:numId w:val="28"/>
        </w:numPr>
        <w:spacing w:line="360" w:lineRule="auto"/>
        <w:jc w:val="both"/>
        <w:rPr>
          <w:rFonts w:ascii="Times New Roman" w:hAnsi="Times New Roman" w:cs="Times New Roman"/>
          <w:sz w:val="24"/>
          <w:szCs w:val="24"/>
        </w:rPr>
      </w:pPr>
      <w:r w:rsidRPr="00FE0EE8">
        <w:rPr>
          <w:rFonts w:ascii="Times New Roman" w:hAnsi="Times New Roman" w:cs="Times New Roman"/>
          <w:sz w:val="24"/>
          <w:szCs w:val="24"/>
        </w:rPr>
        <w:t xml:space="preserve">If α → β holds and γβ → δ holds, then αγ → δ holds (pseudotransitivity) </w:t>
      </w:r>
    </w:p>
    <w:p w:rsidR="00C526EB" w:rsidRPr="00FE0EE8" w:rsidRDefault="00C526EB" w:rsidP="00FE0EE8">
      <w:pPr>
        <w:spacing w:line="360" w:lineRule="auto"/>
        <w:ind w:left="360" w:firstLine="720"/>
        <w:jc w:val="both"/>
        <w:rPr>
          <w:rFonts w:ascii="Times New Roman" w:hAnsi="Times New Roman" w:cs="Times New Roman"/>
          <w:sz w:val="24"/>
          <w:szCs w:val="24"/>
        </w:rPr>
      </w:pPr>
      <w:r w:rsidRPr="00FE0EE8">
        <w:rPr>
          <w:rFonts w:ascii="Times New Roman" w:hAnsi="Times New Roman" w:cs="Times New Roman"/>
          <w:sz w:val="24"/>
          <w:szCs w:val="24"/>
        </w:rPr>
        <w:t>The above rules can be inferred from Armstrong’s axioms.</w:t>
      </w:r>
    </w:p>
    <w:p w:rsidR="00C526EB" w:rsidRPr="00FE0EE8" w:rsidRDefault="00C526EB" w:rsidP="00FE0EE8">
      <w:pPr>
        <w:spacing w:line="360" w:lineRule="auto"/>
        <w:ind w:left="360" w:firstLine="720"/>
        <w:jc w:val="both"/>
        <w:rPr>
          <w:rFonts w:ascii="Times New Roman" w:hAnsi="Times New Roman" w:cs="Times New Roman"/>
          <w:sz w:val="24"/>
          <w:szCs w:val="24"/>
        </w:rPr>
      </w:pPr>
      <w:r w:rsidRPr="00FE0EE8">
        <w:rPr>
          <w:rFonts w:ascii="Times New Roman" w:hAnsi="Times New Roman" w:cs="Times New Roman"/>
          <w:sz w:val="24"/>
          <w:szCs w:val="24"/>
        </w:rPr>
        <w:t xml:space="preserve">R = (A, B, C, G, H, I) </w:t>
      </w:r>
    </w:p>
    <w:p w:rsidR="00C526EB" w:rsidRPr="00FE0EE8" w:rsidRDefault="00C526EB" w:rsidP="00FE0EE8">
      <w:pPr>
        <w:spacing w:line="360" w:lineRule="auto"/>
        <w:ind w:left="360" w:firstLine="720"/>
        <w:jc w:val="both"/>
        <w:rPr>
          <w:rFonts w:ascii="Times New Roman" w:hAnsi="Times New Roman" w:cs="Times New Roman"/>
          <w:sz w:val="24"/>
          <w:szCs w:val="24"/>
        </w:rPr>
      </w:pPr>
      <w:r w:rsidRPr="00FE0EE8">
        <w:rPr>
          <w:rFonts w:ascii="Times New Roman" w:hAnsi="Times New Roman" w:cs="Times New Roman"/>
          <w:sz w:val="24"/>
          <w:szCs w:val="24"/>
        </w:rPr>
        <w:t xml:space="preserve"> F = {A → B </w:t>
      </w:r>
    </w:p>
    <w:p w:rsidR="00C526EB" w:rsidRPr="00FE0EE8" w:rsidRDefault="00C526EB" w:rsidP="00FE0EE8">
      <w:pPr>
        <w:spacing w:line="360" w:lineRule="auto"/>
        <w:ind w:left="1440" w:firstLine="720"/>
        <w:jc w:val="both"/>
        <w:rPr>
          <w:rFonts w:ascii="Times New Roman" w:hAnsi="Times New Roman" w:cs="Times New Roman"/>
          <w:sz w:val="24"/>
          <w:szCs w:val="24"/>
        </w:rPr>
      </w:pPr>
      <w:r w:rsidRPr="00FE0EE8">
        <w:rPr>
          <w:rFonts w:ascii="Times New Roman" w:hAnsi="Times New Roman" w:cs="Times New Roman"/>
          <w:sz w:val="24"/>
          <w:szCs w:val="24"/>
        </w:rPr>
        <w:t xml:space="preserve">A → C </w:t>
      </w:r>
    </w:p>
    <w:p w:rsidR="00C526EB" w:rsidRPr="00FE0EE8" w:rsidRDefault="00C526EB" w:rsidP="00FE0EE8">
      <w:pPr>
        <w:spacing w:line="360" w:lineRule="auto"/>
        <w:ind w:left="1440" w:firstLine="720"/>
        <w:jc w:val="both"/>
        <w:rPr>
          <w:rFonts w:ascii="Times New Roman" w:hAnsi="Times New Roman" w:cs="Times New Roman"/>
          <w:sz w:val="24"/>
          <w:szCs w:val="24"/>
        </w:rPr>
      </w:pPr>
      <w:r w:rsidRPr="00FE0EE8">
        <w:rPr>
          <w:rFonts w:ascii="Times New Roman" w:hAnsi="Times New Roman" w:cs="Times New Roman"/>
          <w:sz w:val="24"/>
          <w:szCs w:val="24"/>
        </w:rPr>
        <w:t xml:space="preserve">CG → H </w:t>
      </w:r>
    </w:p>
    <w:p w:rsidR="00C526EB" w:rsidRPr="00FE0EE8" w:rsidRDefault="00C526EB" w:rsidP="00FE0EE8">
      <w:pPr>
        <w:spacing w:line="360" w:lineRule="auto"/>
        <w:ind w:left="1440" w:firstLine="720"/>
        <w:jc w:val="both"/>
        <w:rPr>
          <w:rFonts w:ascii="Times New Roman" w:hAnsi="Times New Roman" w:cs="Times New Roman"/>
          <w:sz w:val="24"/>
          <w:szCs w:val="24"/>
        </w:rPr>
      </w:pPr>
      <w:r w:rsidRPr="00FE0EE8">
        <w:rPr>
          <w:rFonts w:ascii="Times New Roman" w:hAnsi="Times New Roman" w:cs="Times New Roman"/>
          <w:sz w:val="24"/>
          <w:szCs w:val="24"/>
        </w:rPr>
        <w:t xml:space="preserve">CG → I </w:t>
      </w:r>
    </w:p>
    <w:p w:rsidR="00C526EB" w:rsidRPr="00FE0EE8" w:rsidRDefault="00C526EB" w:rsidP="00FE0EE8">
      <w:pPr>
        <w:spacing w:line="360" w:lineRule="auto"/>
        <w:ind w:left="2160"/>
        <w:jc w:val="both"/>
        <w:rPr>
          <w:rFonts w:ascii="Times New Roman" w:hAnsi="Times New Roman" w:cs="Times New Roman"/>
          <w:sz w:val="24"/>
          <w:szCs w:val="24"/>
        </w:rPr>
      </w:pPr>
      <w:r w:rsidRPr="00FE0EE8">
        <w:rPr>
          <w:rFonts w:ascii="Times New Roman" w:hAnsi="Times New Roman" w:cs="Times New Roman"/>
          <w:sz w:val="24"/>
          <w:szCs w:val="24"/>
        </w:rPr>
        <w:t xml:space="preserve">B → H} </w:t>
      </w:r>
    </w:p>
    <w:p w:rsidR="00C526EB" w:rsidRPr="00FE0EE8" w:rsidRDefault="00C526EB" w:rsidP="00FE0EE8">
      <w:pPr>
        <w:spacing w:line="360" w:lineRule="auto"/>
        <w:ind w:left="360" w:firstLine="720"/>
        <w:jc w:val="both"/>
        <w:rPr>
          <w:rFonts w:ascii="Times New Roman" w:hAnsi="Times New Roman" w:cs="Times New Roman"/>
          <w:sz w:val="24"/>
          <w:szCs w:val="24"/>
        </w:rPr>
      </w:pPr>
      <w:r w:rsidRPr="00FE0EE8">
        <w:rPr>
          <w:rFonts w:ascii="Times New Roman" w:hAnsi="Times New Roman" w:cs="Times New Roman"/>
          <w:sz w:val="24"/>
          <w:szCs w:val="24"/>
        </w:rPr>
        <w:t xml:space="preserve">Some members of F+ </w:t>
      </w:r>
    </w:p>
    <w:p w:rsidR="00C526EB" w:rsidRPr="00FE0EE8" w:rsidRDefault="00C526EB" w:rsidP="00FE0EE8">
      <w:pPr>
        <w:spacing w:line="360" w:lineRule="auto"/>
        <w:ind w:left="720" w:firstLine="720"/>
        <w:jc w:val="both"/>
        <w:rPr>
          <w:rFonts w:ascii="Times New Roman" w:hAnsi="Times New Roman" w:cs="Times New Roman"/>
          <w:sz w:val="24"/>
          <w:szCs w:val="24"/>
        </w:rPr>
      </w:pPr>
      <w:r w:rsidRPr="00FE0EE8">
        <w:rPr>
          <w:rFonts w:ascii="Times New Roman" w:hAnsi="Times New Roman" w:cs="Times New Roman"/>
          <w:sz w:val="24"/>
          <w:szCs w:val="24"/>
        </w:rPr>
        <w:t xml:space="preserve">– A → H </w:t>
      </w:r>
    </w:p>
    <w:p w:rsidR="00C526EB" w:rsidRPr="00FE0EE8" w:rsidRDefault="00C526EB" w:rsidP="00FE0EE8">
      <w:pPr>
        <w:spacing w:line="360" w:lineRule="auto"/>
        <w:ind w:left="720" w:firstLine="720"/>
        <w:jc w:val="both"/>
        <w:rPr>
          <w:rFonts w:ascii="Times New Roman" w:hAnsi="Times New Roman" w:cs="Times New Roman"/>
          <w:sz w:val="24"/>
          <w:szCs w:val="24"/>
        </w:rPr>
      </w:pPr>
      <w:r w:rsidRPr="00FE0EE8">
        <w:rPr>
          <w:rFonts w:ascii="Times New Roman" w:hAnsi="Times New Roman" w:cs="Times New Roman"/>
          <w:sz w:val="24"/>
          <w:szCs w:val="24"/>
        </w:rPr>
        <w:lastRenderedPageBreak/>
        <w:t xml:space="preserve">– AG → I </w:t>
      </w:r>
    </w:p>
    <w:p w:rsidR="00C526EB" w:rsidRPr="00FE0EE8" w:rsidRDefault="00C526EB" w:rsidP="00FE0EE8">
      <w:pPr>
        <w:spacing w:line="360" w:lineRule="auto"/>
        <w:ind w:left="720" w:firstLine="720"/>
        <w:jc w:val="both"/>
        <w:rPr>
          <w:rFonts w:ascii="Times New Roman" w:hAnsi="Times New Roman" w:cs="Times New Roman"/>
          <w:sz w:val="24"/>
          <w:szCs w:val="24"/>
        </w:rPr>
      </w:pPr>
      <w:r w:rsidRPr="00FE0EE8">
        <w:rPr>
          <w:rFonts w:ascii="Times New Roman" w:hAnsi="Times New Roman" w:cs="Times New Roman"/>
          <w:sz w:val="24"/>
          <w:szCs w:val="24"/>
        </w:rPr>
        <w:t>– CG → HI</w:t>
      </w:r>
    </w:p>
    <w:p w:rsidR="002447FE" w:rsidRPr="00FE0EE8" w:rsidRDefault="002447FE" w:rsidP="00FE0EE8">
      <w:pPr>
        <w:pStyle w:val="ListParagraph"/>
        <w:numPr>
          <w:ilvl w:val="1"/>
          <w:numId w:val="26"/>
        </w:numPr>
        <w:spacing w:line="360" w:lineRule="auto"/>
        <w:rPr>
          <w:rFonts w:ascii="Times New Roman" w:hAnsi="Times New Roman" w:cs="Times New Roman"/>
          <w:sz w:val="28"/>
          <w:szCs w:val="28"/>
        </w:rPr>
      </w:pPr>
      <w:r w:rsidRPr="00FE0EE8">
        <w:rPr>
          <w:rFonts w:ascii="Times New Roman" w:hAnsi="Times New Roman" w:cs="Times New Roman"/>
          <w:sz w:val="28"/>
          <w:szCs w:val="28"/>
        </w:rPr>
        <w:t xml:space="preserve"> Closure of Attribute sets</w:t>
      </w:r>
    </w:p>
    <w:p w:rsidR="00C526EB" w:rsidRPr="00FD500C" w:rsidRDefault="00C526EB" w:rsidP="00FD500C">
      <w:pPr>
        <w:pStyle w:val="ListParagraph"/>
        <w:spacing w:line="360" w:lineRule="auto"/>
        <w:ind w:left="1080"/>
        <w:jc w:val="both"/>
        <w:rPr>
          <w:rFonts w:ascii="Times New Roman" w:hAnsi="Times New Roman" w:cs="Times New Roman"/>
          <w:sz w:val="24"/>
          <w:szCs w:val="24"/>
        </w:rPr>
      </w:pPr>
      <w:r w:rsidRPr="00FD500C">
        <w:rPr>
          <w:rFonts w:ascii="Times New Roman" w:hAnsi="Times New Roman" w:cs="Times New Roman"/>
          <w:sz w:val="24"/>
          <w:szCs w:val="24"/>
        </w:rPr>
        <w:t xml:space="preserve">Define the closure of α under F (denoted by α+) as the set of attributes that are functionally determined by α under F: </w:t>
      </w:r>
    </w:p>
    <w:p w:rsidR="00C526EB" w:rsidRPr="00FD500C" w:rsidRDefault="00C526EB" w:rsidP="00FD500C">
      <w:pPr>
        <w:pStyle w:val="ListParagraph"/>
        <w:spacing w:line="360" w:lineRule="auto"/>
        <w:ind w:left="1080" w:firstLine="360"/>
        <w:jc w:val="both"/>
        <w:rPr>
          <w:rFonts w:ascii="Times New Roman" w:hAnsi="Times New Roman" w:cs="Times New Roman"/>
          <w:sz w:val="24"/>
          <w:szCs w:val="24"/>
        </w:rPr>
      </w:pPr>
      <w:r w:rsidRPr="00FD500C">
        <w:rPr>
          <w:rFonts w:ascii="Times New Roman" w:hAnsi="Times New Roman" w:cs="Times New Roman"/>
          <w:sz w:val="24"/>
          <w:szCs w:val="24"/>
        </w:rPr>
        <w:t xml:space="preserve">α → β is in F+ </w:t>
      </w:r>
      <w:r w:rsidRPr="00FD500C">
        <w:rPr>
          <w:rFonts w:ascii="Cambria Math" w:hAnsi="Cambria Math" w:cs="Times New Roman"/>
          <w:sz w:val="24"/>
          <w:szCs w:val="24"/>
        </w:rPr>
        <w:t>⇔</w:t>
      </w:r>
      <w:r w:rsidRPr="00FD500C">
        <w:rPr>
          <w:rFonts w:ascii="Times New Roman" w:hAnsi="Times New Roman" w:cs="Times New Roman"/>
          <w:sz w:val="24"/>
          <w:szCs w:val="24"/>
        </w:rPr>
        <w:t xml:space="preserve"> β </w:t>
      </w:r>
      <w:r w:rsidRPr="00FD500C">
        <w:rPr>
          <w:rFonts w:ascii="Cambria Math" w:hAnsi="Cambria Math" w:cs="Times New Roman"/>
          <w:sz w:val="24"/>
          <w:szCs w:val="24"/>
        </w:rPr>
        <w:t>⊆</w:t>
      </w:r>
      <w:r w:rsidRPr="00FD500C">
        <w:rPr>
          <w:rFonts w:ascii="Times New Roman" w:hAnsi="Times New Roman" w:cs="Times New Roman"/>
          <w:sz w:val="24"/>
          <w:szCs w:val="24"/>
        </w:rPr>
        <w:t xml:space="preserve"> α+ </w:t>
      </w:r>
    </w:p>
    <w:p w:rsidR="00C526EB" w:rsidRPr="00FD500C" w:rsidRDefault="00C526EB" w:rsidP="00FD500C">
      <w:pPr>
        <w:pStyle w:val="ListParagraph"/>
        <w:spacing w:line="360" w:lineRule="auto"/>
        <w:ind w:left="1080"/>
        <w:jc w:val="both"/>
        <w:rPr>
          <w:rFonts w:ascii="Times New Roman" w:hAnsi="Times New Roman" w:cs="Times New Roman"/>
          <w:sz w:val="24"/>
          <w:szCs w:val="24"/>
        </w:rPr>
      </w:pPr>
      <w:r w:rsidRPr="00FD500C">
        <w:rPr>
          <w:rFonts w:ascii="Times New Roman" w:hAnsi="Times New Roman" w:cs="Times New Roman"/>
          <w:sz w:val="24"/>
          <w:szCs w:val="24"/>
        </w:rPr>
        <w:t xml:space="preserve"> Algorithm to compute α+, the closure of α under F </w:t>
      </w:r>
    </w:p>
    <w:p w:rsidR="00C526EB" w:rsidRPr="00FD500C" w:rsidRDefault="00C526EB" w:rsidP="00FD500C">
      <w:pPr>
        <w:pStyle w:val="ListParagraph"/>
        <w:spacing w:line="360" w:lineRule="auto"/>
        <w:ind w:left="1080" w:firstLine="360"/>
        <w:jc w:val="both"/>
        <w:rPr>
          <w:rFonts w:ascii="Times New Roman" w:hAnsi="Times New Roman" w:cs="Times New Roman"/>
          <w:sz w:val="24"/>
          <w:szCs w:val="24"/>
        </w:rPr>
      </w:pPr>
      <w:r w:rsidRPr="00FD500C">
        <w:rPr>
          <w:rFonts w:ascii="Times New Roman" w:hAnsi="Times New Roman" w:cs="Times New Roman"/>
          <w:sz w:val="24"/>
          <w:szCs w:val="24"/>
        </w:rPr>
        <w:t xml:space="preserve">result := α; </w:t>
      </w:r>
    </w:p>
    <w:p w:rsidR="00C526EB" w:rsidRPr="00FD500C" w:rsidRDefault="00C526EB" w:rsidP="00FD500C">
      <w:pPr>
        <w:pStyle w:val="ListParagraph"/>
        <w:spacing w:line="360" w:lineRule="auto"/>
        <w:ind w:left="1080" w:firstLine="360"/>
        <w:jc w:val="both"/>
        <w:rPr>
          <w:rFonts w:ascii="Times New Roman" w:hAnsi="Times New Roman" w:cs="Times New Roman"/>
          <w:sz w:val="24"/>
          <w:szCs w:val="24"/>
        </w:rPr>
      </w:pPr>
      <w:r w:rsidRPr="00FD500C">
        <w:rPr>
          <w:rFonts w:ascii="Times New Roman" w:hAnsi="Times New Roman" w:cs="Times New Roman"/>
          <w:sz w:val="24"/>
          <w:szCs w:val="24"/>
        </w:rPr>
        <w:t xml:space="preserve">while (changes to result) do </w:t>
      </w:r>
    </w:p>
    <w:p w:rsidR="00C526EB" w:rsidRPr="00FD500C" w:rsidRDefault="00C526EB" w:rsidP="00FD500C">
      <w:pPr>
        <w:pStyle w:val="ListParagraph"/>
        <w:spacing w:line="360" w:lineRule="auto"/>
        <w:ind w:left="1800" w:firstLine="360"/>
        <w:jc w:val="both"/>
        <w:rPr>
          <w:rFonts w:ascii="Times New Roman" w:hAnsi="Times New Roman" w:cs="Times New Roman"/>
          <w:sz w:val="24"/>
          <w:szCs w:val="24"/>
        </w:rPr>
      </w:pPr>
      <w:r w:rsidRPr="00FD500C">
        <w:rPr>
          <w:rFonts w:ascii="Times New Roman" w:hAnsi="Times New Roman" w:cs="Times New Roman"/>
          <w:sz w:val="24"/>
          <w:szCs w:val="24"/>
        </w:rPr>
        <w:t xml:space="preserve">for each β → γ in F do </w:t>
      </w:r>
    </w:p>
    <w:p w:rsidR="00C526EB" w:rsidRPr="00FD500C" w:rsidRDefault="00C526EB" w:rsidP="00FD500C">
      <w:pPr>
        <w:pStyle w:val="ListParagraph"/>
        <w:spacing w:line="360" w:lineRule="auto"/>
        <w:ind w:left="2520" w:firstLine="360"/>
        <w:jc w:val="both"/>
        <w:rPr>
          <w:rFonts w:ascii="Times New Roman" w:hAnsi="Times New Roman" w:cs="Times New Roman"/>
          <w:sz w:val="24"/>
          <w:szCs w:val="24"/>
        </w:rPr>
      </w:pPr>
      <w:r w:rsidRPr="00FD500C">
        <w:rPr>
          <w:rFonts w:ascii="Times New Roman" w:hAnsi="Times New Roman" w:cs="Times New Roman"/>
          <w:sz w:val="24"/>
          <w:szCs w:val="24"/>
        </w:rPr>
        <w:t xml:space="preserve">begin if β </w:t>
      </w:r>
      <w:r w:rsidRPr="00FD500C">
        <w:rPr>
          <w:rFonts w:ascii="Cambria Math" w:hAnsi="Cambria Math" w:cs="Times New Roman"/>
          <w:sz w:val="24"/>
          <w:szCs w:val="24"/>
        </w:rPr>
        <w:t>⊆</w:t>
      </w:r>
      <w:r w:rsidRPr="00FD500C">
        <w:rPr>
          <w:rFonts w:ascii="Times New Roman" w:hAnsi="Times New Roman" w:cs="Times New Roman"/>
          <w:sz w:val="24"/>
          <w:szCs w:val="24"/>
        </w:rPr>
        <w:t xml:space="preserve"> result then result := result </w:t>
      </w:r>
      <w:r w:rsidRPr="00FD500C">
        <w:rPr>
          <w:rFonts w:ascii="Cambria Math" w:hAnsi="Cambria Math" w:cs="Times New Roman"/>
          <w:sz w:val="24"/>
          <w:szCs w:val="24"/>
        </w:rPr>
        <w:t>∪</w:t>
      </w:r>
      <w:r w:rsidRPr="00FD500C">
        <w:rPr>
          <w:rFonts w:ascii="Times New Roman" w:hAnsi="Times New Roman" w:cs="Times New Roman"/>
          <w:sz w:val="24"/>
          <w:szCs w:val="24"/>
        </w:rPr>
        <w:t xml:space="preserve"> γ; </w:t>
      </w:r>
    </w:p>
    <w:p w:rsidR="00C526EB" w:rsidRPr="00FD500C" w:rsidRDefault="00C526EB" w:rsidP="00FD500C">
      <w:pPr>
        <w:spacing w:line="360" w:lineRule="auto"/>
        <w:ind w:left="1440" w:firstLine="720"/>
        <w:jc w:val="both"/>
        <w:rPr>
          <w:rFonts w:ascii="Times New Roman" w:hAnsi="Times New Roman" w:cs="Times New Roman"/>
          <w:sz w:val="24"/>
          <w:szCs w:val="24"/>
        </w:rPr>
      </w:pPr>
      <w:r w:rsidRPr="00FD500C">
        <w:rPr>
          <w:rFonts w:ascii="Times New Roman" w:hAnsi="Times New Roman" w:cs="Times New Roman"/>
          <w:sz w:val="24"/>
          <w:szCs w:val="24"/>
        </w:rPr>
        <w:t>end</w:t>
      </w:r>
    </w:p>
    <w:p w:rsidR="002447FE" w:rsidRPr="00FD500C" w:rsidRDefault="002447FE" w:rsidP="00FE0EE8">
      <w:pPr>
        <w:spacing w:after="0" w:line="360" w:lineRule="auto"/>
        <w:rPr>
          <w:rFonts w:ascii="Times New Roman" w:hAnsi="Times New Roman" w:cs="Times New Roman"/>
          <w:b/>
          <w:sz w:val="28"/>
          <w:szCs w:val="28"/>
        </w:rPr>
      </w:pPr>
      <w:r w:rsidRPr="00FD500C">
        <w:rPr>
          <w:rFonts w:ascii="Times New Roman" w:hAnsi="Times New Roman" w:cs="Times New Roman"/>
          <w:b/>
          <w:sz w:val="28"/>
          <w:szCs w:val="28"/>
        </w:rPr>
        <w:t>2. Decomposition</w:t>
      </w:r>
    </w:p>
    <w:p w:rsidR="002447FE" w:rsidRPr="00FE0EE8" w:rsidRDefault="002447FE" w:rsidP="00FE0EE8">
      <w:pPr>
        <w:spacing w:after="0" w:line="360" w:lineRule="auto"/>
        <w:ind w:firstLine="720"/>
        <w:rPr>
          <w:rFonts w:ascii="Times New Roman" w:hAnsi="Times New Roman" w:cs="Times New Roman"/>
          <w:sz w:val="28"/>
          <w:szCs w:val="28"/>
        </w:rPr>
      </w:pPr>
      <w:r w:rsidRPr="00FE0EE8">
        <w:rPr>
          <w:rFonts w:ascii="Times New Roman" w:hAnsi="Times New Roman" w:cs="Times New Roman"/>
          <w:sz w:val="28"/>
          <w:szCs w:val="28"/>
        </w:rPr>
        <w:t xml:space="preserve">2.1 Lossless-Join </w:t>
      </w:r>
      <w:r w:rsidR="006924B0" w:rsidRPr="00FE0EE8">
        <w:rPr>
          <w:rFonts w:ascii="Times New Roman" w:hAnsi="Times New Roman" w:cs="Times New Roman"/>
          <w:sz w:val="28"/>
          <w:szCs w:val="28"/>
        </w:rPr>
        <w:t>Decomposition</w:t>
      </w:r>
    </w:p>
    <w:p w:rsidR="00A7480B" w:rsidRPr="00FD500C" w:rsidRDefault="00A7480B" w:rsidP="00FD500C">
      <w:pPr>
        <w:spacing w:after="0" w:line="360" w:lineRule="auto"/>
        <w:ind w:left="1440"/>
        <w:jc w:val="both"/>
        <w:rPr>
          <w:rFonts w:ascii="Times New Roman" w:hAnsi="Times New Roman" w:cs="Times New Roman"/>
          <w:sz w:val="24"/>
          <w:szCs w:val="24"/>
        </w:rPr>
      </w:pPr>
      <w:r w:rsidRPr="00FD500C">
        <w:rPr>
          <w:rFonts w:ascii="Times New Roman" w:hAnsi="Times New Roman" w:cs="Times New Roman"/>
          <w:sz w:val="24"/>
          <w:szCs w:val="24"/>
        </w:rPr>
        <w:t>A decomposition D = {R</w:t>
      </w:r>
      <w:r w:rsidRPr="00FD500C">
        <w:rPr>
          <w:rFonts w:ascii="Times New Roman" w:hAnsi="Times New Roman" w:cs="Times New Roman"/>
          <w:sz w:val="24"/>
          <w:szCs w:val="24"/>
          <w:vertAlign w:val="subscript"/>
        </w:rPr>
        <w:t>1</w:t>
      </w:r>
      <w:r w:rsidRPr="00FD500C">
        <w:rPr>
          <w:rFonts w:ascii="Times New Roman" w:hAnsi="Times New Roman" w:cs="Times New Roman"/>
          <w:sz w:val="24"/>
          <w:szCs w:val="24"/>
        </w:rPr>
        <w:t>, R</w:t>
      </w:r>
      <w:r w:rsidRPr="00FD500C">
        <w:rPr>
          <w:rFonts w:ascii="Times New Roman" w:hAnsi="Times New Roman" w:cs="Times New Roman"/>
          <w:sz w:val="24"/>
          <w:szCs w:val="24"/>
          <w:vertAlign w:val="subscript"/>
        </w:rPr>
        <w:t>2</w:t>
      </w:r>
      <w:r w:rsidRPr="00FD500C">
        <w:rPr>
          <w:rFonts w:ascii="Times New Roman" w:hAnsi="Times New Roman" w:cs="Times New Roman"/>
          <w:sz w:val="24"/>
          <w:szCs w:val="24"/>
        </w:rPr>
        <w:t>,..., R</w:t>
      </w:r>
      <w:r w:rsidRPr="00FD500C">
        <w:rPr>
          <w:rFonts w:ascii="Times New Roman" w:hAnsi="Times New Roman" w:cs="Times New Roman"/>
          <w:sz w:val="24"/>
          <w:szCs w:val="24"/>
          <w:vertAlign w:val="subscript"/>
        </w:rPr>
        <w:t>m</w:t>
      </w:r>
      <w:r w:rsidRPr="00FD500C">
        <w:rPr>
          <w:rFonts w:ascii="Times New Roman" w:hAnsi="Times New Roman" w:cs="Times New Roman"/>
          <w:sz w:val="24"/>
          <w:szCs w:val="24"/>
        </w:rPr>
        <w:t xml:space="preserve">} of R has the </w:t>
      </w:r>
      <w:r w:rsidRPr="00FD500C">
        <w:rPr>
          <w:rFonts w:ascii="Times New Roman" w:hAnsi="Times New Roman" w:cs="Times New Roman"/>
          <w:sz w:val="24"/>
          <w:szCs w:val="24"/>
          <w:lang w:val="en-CA"/>
        </w:rPr>
        <w:t>lossless</w:t>
      </w:r>
      <w:r w:rsidRPr="00FD500C">
        <w:rPr>
          <w:rFonts w:ascii="Times New Roman" w:hAnsi="Times New Roman" w:cs="Times New Roman"/>
          <w:sz w:val="24"/>
          <w:szCs w:val="24"/>
        </w:rPr>
        <w:t xml:space="preserve"> join property with</w:t>
      </w:r>
      <w:r w:rsidR="00FD500C">
        <w:rPr>
          <w:rFonts w:ascii="Times New Roman" w:hAnsi="Times New Roman" w:cs="Times New Roman"/>
          <w:sz w:val="24"/>
          <w:szCs w:val="24"/>
        </w:rPr>
        <w:tab/>
      </w:r>
      <w:r w:rsidRPr="00FD500C">
        <w:rPr>
          <w:rFonts w:ascii="Times New Roman" w:hAnsi="Times New Roman" w:cs="Times New Roman"/>
          <w:sz w:val="24"/>
          <w:szCs w:val="24"/>
        </w:rPr>
        <w:t xml:space="preserve"> respect to the set of dependencies F on R if, for every relation r of R that satisfies F, the following holds,</w:t>
      </w:r>
    </w:p>
    <w:p w:rsidR="00A7480B" w:rsidRPr="00FD500C" w:rsidRDefault="00A7480B" w:rsidP="00FD500C">
      <w:pPr>
        <w:spacing w:after="0" w:line="360" w:lineRule="auto"/>
        <w:ind w:left="720" w:firstLine="720"/>
        <w:jc w:val="both"/>
        <w:rPr>
          <w:rFonts w:ascii="Times New Roman" w:hAnsi="Times New Roman" w:cs="Times New Roman"/>
          <w:sz w:val="24"/>
          <w:szCs w:val="24"/>
        </w:rPr>
      </w:pPr>
      <w:r w:rsidRPr="00FD500C">
        <w:rPr>
          <w:rFonts w:ascii="Times New Roman" w:hAnsi="Times New Roman" w:cs="Times New Roman"/>
          <w:sz w:val="24"/>
          <w:szCs w:val="24"/>
        </w:rPr>
        <w:tab/>
      </w:r>
      <w:r w:rsidRPr="00FD500C">
        <w:rPr>
          <w:rFonts w:ascii="Times New Roman" w:hAnsi="Times New Roman" w:cs="Times New Roman"/>
          <w:sz w:val="24"/>
          <w:szCs w:val="24"/>
        </w:rPr>
        <w:sym w:font="Symbol" w:char="002A"/>
      </w:r>
      <w:r w:rsidRPr="00FD500C">
        <w:rPr>
          <w:rFonts w:ascii="Times New Roman" w:hAnsi="Times New Roman" w:cs="Times New Roman"/>
          <w:sz w:val="24"/>
          <w:szCs w:val="24"/>
        </w:rPr>
        <w:t>(</w:t>
      </w:r>
      <w:r w:rsidRPr="00FD500C">
        <w:rPr>
          <w:rFonts w:ascii="Times New Roman" w:hAnsi="Times New Roman" w:cs="Times New Roman"/>
          <w:sz w:val="24"/>
          <w:szCs w:val="24"/>
        </w:rPr>
        <w:sym w:font="Symbol" w:char="0070"/>
      </w:r>
      <w:r w:rsidRPr="00FD500C">
        <w:rPr>
          <w:rFonts w:ascii="Times New Roman" w:hAnsi="Times New Roman" w:cs="Times New Roman"/>
          <w:sz w:val="24"/>
          <w:szCs w:val="24"/>
          <w:vertAlign w:val="subscript"/>
        </w:rPr>
        <w:t>R1</w:t>
      </w:r>
      <w:r w:rsidRPr="00FD500C">
        <w:rPr>
          <w:rFonts w:ascii="Times New Roman" w:hAnsi="Times New Roman" w:cs="Times New Roman"/>
          <w:sz w:val="24"/>
          <w:szCs w:val="24"/>
        </w:rPr>
        <w:t xml:space="preserve">(r), ..., </w:t>
      </w:r>
      <w:r w:rsidRPr="00FD500C">
        <w:rPr>
          <w:rFonts w:ascii="Times New Roman" w:hAnsi="Times New Roman" w:cs="Times New Roman"/>
          <w:sz w:val="24"/>
          <w:szCs w:val="24"/>
        </w:rPr>
        <w:sym w:font="Symbol" w:char="0070"/>
      </w:r>
      <w:r w:rsidRPr="00FD500C">
        <w:rPr>
          <w:rFonts w:ascii="Times New Roman" w:hAnsi="Times New Roman" w:cs="Times New Roman"/>
          <w:sz w:val="24"/>
          <w:szCs w:val="24"/>
          <w:vertAlign w:val="subscript"/>
        </w:rPr>
        <w:t>Rm</w:t>
      </w:r>
      <w:r w:rsidRPr="00FD500C">
        <w:rPr>
          <w:rFonts w:ascii="Times New Roman" w:hAnsi="Times New Roman" w:cs="Times New Roman"/>
          <w:sz w:val="24"/>
          <w:szCs w:val="24"/>
        </w:rPr>
        <w:t>(r)) = r,</w:t>
      </w:r>
    </w:p>
    <w:p w:rsidR="00A7480B" w:rsidRPr="00FD500C" w:rsidRDefault="00A7480B" w:rsidP="00FD500C">
      <w:pPr>
        <w:spacing w:after="0" w:line="360" w:lineRule="auto"/>
        <w:ind w:left="720" w:firstLine="720"/>
        <w:jc w:val="both"/>
        <w:rPr>
          <w:rFonts w:ascii="Times New Roman" w:hAnsi="Times New Roman" w:cs="Times New Roman"/>
          <w:sz w:val="24"/>
          <w:szCs w:val="24"/>
        </w:rPr>
      </w:pPr>
      <w:r w:rsidRPr="00FD500C">
        <w:rPr>
          <w:rFonts w:ascii="Times New Roman" w:hAnsi="Times New Roman" w:cs="Times New Roman"/>
          <w:sz w:val="24"/>
          <w:szCs w:val="24"/>
        </w:rPr>
        <w:t xml:space="preserve">where </w:t>
      </w:r>
      <w:r w:rsidRPr="00FD500C">
        <w:rPr>
          <w:rFonts w:ascii="Times New Roman" w:hAnsi="Times New Roman" w:cs="Times New Roman"/>
          <w:sz w:val="24"/>
          <w:szCs w:val="24"/>
        </w:rPr>
        <w:sym w:font="Symbol" w:char="002A"/>
      </w:r>
      <w:r w:rsidRPr="00FD500C">
        <w:rPr>
          <w:rFonts w:ascii="Times New Roman" w:hAnsi="Times New Roman" w:cs="Times New Roman"/>
          <w:sz w:val="24"/>
          <w:szCs w:val="24"/>
        </w:rPr>
        <w:t xml:space="preserve"> is the natural join of all the relations in D.</w:t>
      </w:r>
    </w:p>
    <w:p w:rsidR="00A7480B" w:rsidRPr="00FD500C" w:rsidRDefault="00A7480B" w:rsidP="00FD500C">
      <w:pPr>
        <w:spacing w:after="0" w:line="360" w:lineRule="auto"/>
        <w:ind w:left="720" w:firstLine="720"/>
        <w:jc w:val="both"/>
        <w:rPr>
          <w:rFonts w:ascii="Times New Roman" w:hAnsi="Times New Roman" w:cs="Times New Roman"/>
          <w:sz w:val="24"/>
          <w:szCs w:val="24"/>
        </w:rPr>
      </w:pPr>
    </w:p>
    <w:p w:rsidR="00A7480B" w:rsidRPr="00FD500C" w:rsidRDefault="00A7480B" w:rsidP="00FD500C">
      <w:pPr>
        <w:spacing w:after="0" w:line="360" w:lineRule="auto"/>
        <w:ind w:left="1440"/>
        <w:jc w:val="both"/>
        <w:rPr>
          <w:rFonts w:ascii="Times New Roman" w:hAnsi="Times New Roman" w:cs="Times New Roman"/>
          <w:sz w:val="24"/>
          <w:szCs w:val="24"/>
        </w:rPr>
      </w:pPr>
      <w:r w:rsidRPr="00FD500C">
        <w:rPr>
          <w:rFonts w:ascii="Times New Roman" w:hAnsi="Times New Roman" w:cs="Times New Roman"/>
          <w:sz w:val="24"/>
          <w:szCs w:val="24"/>
        </w:rPr>
        <w:t xml:space="preserve">The word loss in </w:t>
      </w:r>
      <w:r w:rsidRPr="00FD500C">
        <w:rPr>
          <w:rFonts w:ascii="Times New Roman" w:hAnsi="Times New Roman" w:cs="Times New Roman"/>
          <w:sz w:val="24"/>
          <w:szCs w:val="24"/>
          <w:lang w:val="en-CA"/>
        </w:rPr>
        <w:t>lossless</w:t>
      </w:r>
      <w:r w:rsidRPr="00FD500C">
        <w:rPr>
          <w:rFonts w:ascii="Times New Roman" w:hAnsi="Times New Roman" w:cs="Times New Roman"/>
          <w:sz w:val="24"/>
          <w:szCs w:val="24"/>
        </w:rPr>
        <w:t xml:space="preserve"> refers to </w:t>
      </w:r>
      <w:r w:rsidRPr="00FD500C">
        <w:rPr>
          <w:rFonts w:ascii="Times New Roman" w:hAnsi="Times New Roman" w:cs="Times New Roman"/>
          <w:i/>
          <w:iCs/>
          <w:sz w:val="24"/>
          <w:szCs w:val="24"/>
        </w:rPr>
        <w:t>loss of information</w:t>
      </w:r>
      <w:r w:rsidRPr="00FD500C">
        <w:rPr>
          <w:rFonts w:ascii="Times New Roman" w:hAnsi="Times New Roman" w:cs="Times New Roman"/>
          <w:sz w:val="24"/>
          <w:szCs w:val="24"/>
        </w:rPr>
        <w:t>, not to loss of tuples.</w:t>
      </w:r>
    </w:p>
    <w:p w:rsidR="00A7480B" w:rsidRPr="00FE0EE8" w:rsidRDefault="00A7480B" w:rsidP="00FE0EE8">
      <w:pPr>
        <w:spacing w:after="0" w:line="360" w:lineRule="auto"/>
        <w:ind w:left="1440"/>
        <w:rPr>
          <w:rFonts w:ascii="Times New Roman" w:hAnsi="Times New Roman" w:cs="Times New Roman"/>
          <w:sz w:val="28"/>
          <w:szCs w:val="28"/>
        </w:rPr>
      </w:pPr>
    </w:p>
    <w:p w:rsidR="00374CA8" w:rsidRDefault="00FE0EE8" w:rsidP="00FE0EE8">
      <w:pPr>
        <w:spacing w:line="360" w:lineRule="auto"/>
        <w:ind w:firstLine="720"/>
        <w:rPr>
          <w:rFonts w:ascii="Times New Roman" w:hAnsi="Times New Roman" w:cs="Times New Roman"/>
          <w:sz w:val="28"/>
          <w:szCs w:val="28"/>
        </w:rPr>
      </w:pPr>
      <w:r w:rsidRPr="00FE0EE8">
        <w:rPr>
          <w:rFonts w:ascii="Times New Roman" w:hAnsi="Times New Roman" w:cs="Times New Roman"/>
          <w:sz w:val="28"/>
          <w:szCs w:val="28"/>
        </w:rPr>
        <w:t>2.2 Dependency Preserv</w:t>
      </w:r>
      <w:r w:rsidR="002447FE" w:rsidRPr="00FE0EE8">
        <w:rPr>
          <w:rFonts w:ascii="Times New Roman" w:hAnsi="Times New Roman" w:cs="Times New Roman"/>
          <w:sz w:val="28"/>
          <w:szCs w:val="28"/>
        </w:rPr>
        <w:t>ation</w:t>
      </w:r>
    </w:p>
    <w:p w:rsidR="00374CA8" w:rsidRPr="00374CA8" w:rsidRDefault="00374CA8" w:rsidP="00374CA8">
      <w:pPr>
        <w:ind w:left="1440"/>
        <w:jc w:val="both"/>
        <w:rPr>
          <w:rFonts w:ascii="Times New Roman" w:hAnsi="Times New Roman" w:cs="Times New Roman"/>
          <w:sz w:val="24"/>
          <w:szCs w:val="24"/>
        </w:rPr>
      </w:pPr>
      <w:r w:rsidRPr="00374CA8">
        <w:rPr>
          <w:rFonts w:ascii="Times New Roman" w:hAnsi="Times New Roman" w:cs="Times New Roman"/>
          <w:sz w:val="24"/>
          <w:szCs w:val="24"/>
        </w:rPr>
        <w:t xml:space="preserve">Getting lossless decomposition is necessary. But of course, we also want to keep dependencies, since losing a dependency means, that the corresponding constraint can be check only through natural join of the appropriate resultant relation in the decomposition. This would be very expensive, so, our aim is to get a lossless dependency preserving decomposition. </w:t>
      </w:r>
    </w:p>
    <w:p w:rsidR="00374CA8" w:rsidRPr="00374CA8" w:rsidRDefault="00374CA8" w:rsidP="00374CA8">
      <w:pPr>
        <w:ind w:left="720"/>
        <w:jc w:val="both"/>
        <w:rPr>
          <w:rFonts w:ascii="Times New Roman" w:hAnsi="Times New Roman" w:cs="Times New Roman"/>
          <w:sz w:val="24"/>
          <w:szCs w:val="24"/>
        </w:rPr>
      </w:pPr>
      <w:r w:rsidRPr="00374CA8">
        <w:rPr>
          <w:rFonts w:ascii="Times New Roman" w:hAnsi="Times New Roman" w:cs="Times New Roman"/>
          <w:sz w:val="24"/>
          <w:szCs w:val="24"/>
        </w:rPr>
        <w:lastRenderedPageBreak/>
        <w:t>Example:</w:t>
      </w:r>
    </w:p>
    <w:p w:rsidR="00374CA8" w:rsidRPr="00374CA8" w:rsidRDefault="00374CA8" w:rsidP="00374CA8">
      <w:pPr>
        <w:ind w:left="720"/>
        <w:jc w:val="both"/>
        <w:rPr>
          <w:rFonts w:ascii="Times New Roman" w:hAnsi="Times New Roman" w:cs="Times New Roman"/>
          <w:sz w:val="24"/>
          <w:szCs w:val="24"/>
        </w:rPr>
      </w:pPr>
      <w:r w:rsidRPr="00374CA8">
        <w:rPr>
          <w:rFonts w:ascii="Times New Roman" w:hAnsi="Times New Roman" w:cs="Times New Roman"/>
          <w:sz w:val="24"/>
          <w:szCs w:val="24"/>
        </w:rPr>
        <w:t>R=(A, B, C), F={AÆB, BÆC}</w:t>
      </w:r>
    </w:p>
    <w:p w:rsidR="00374CA8" w:rsidRPr="00374CA8" w:rsidRDefault="00374CA8" w:rsidP="00374CA8">
      <w:pPr>
        <w:ind w:left="720"/>
        <w:jc w:val="both"/>
        <w:rPr>
          <w:rFonts w:ascii="Times New Roman" w:hAnsi="Times New Roman" w:cs="Times New Roman"/>
          <w:sz w:val="24"/>
          <w:szCs w:val="24"/>
        </w:rPr>
      </w:pPr>
      <w:r w:rsidRPr="00374CA8">
        <w:rPr>
          <w:rFonts w:ascii="Times New Roman" w:hAnsi="Times New Roman" w:cs="Times New Roman"/>
          <w:sz w:val="24"/>
          <w:szCs w:val="24"/>
        </w:rPr>
        <w:t>Decomposition of R: R1=(A, C) R2=(B, C)</w:t>
      </w:r>
    </w:p>
    <w:p w:rsidR="00374CA8" w:rsidRPr="00374CA8" w:rsidRDefault="00374CA8" w:rsidP="00374CA8">
      <w:pPr>
        <w:ind w:left="720"/>
        <w:jc w:val="both"/>
        <w:rPr>
          <w:rFonts w:ascii="Times New Roman" w:hAnsi="Times New Roman" w:cs="Times New Roman"/>
          <w:sz w:val="24"/>
          <w:szCs w:val="24"/>
        </w:rPr>
      </w:pPr>
      <w:r w:rsidRPr="00374CA8">
        <w:rPr>
          <w:rFonts w:ascii="Times New Roman" w:hAnsi="Times New Roman" w:cs="Times New Roman"/>
          <w:sz w:val="24"/>
          <w:szCs w:val="24"/>
        </w:rPr>
        <w:t xml:space="preserve">Does this decomposition preserve the given dependencies? </w:t>
      </w:r>
    </w:p>
    <w:p w:rsidR="00374CA8" w:rsidRPr="00374CA8" w:rsidRDefault="00374CA8" w:rsidP="00374CA8">
      <w:pPr>
        <w:ind w:left="720"/>
        <w:jc w:val="both"/>
        <w:rPr>
          <w:rFonts w:ascii="Times New Roman" w:hAnsi="Times New Roman" w:cs="Times New Roman"/>
          <w:sz w:val="24"/>
          <w:szCs w:val="24"/>
        </w:rPr>
      </w:pPr>
      <w:r w:rsidRPr="00374CA8">
        <w:rPr>
          <w:rFonts w:ascii="Times New Roman" w:hAnsi="Times New Roman" w:cs="Times New Roman"/>
          <w:sz w:val="24"/>
          <w:szCs w:val="24"/>
        </w:rPr>
        <w:t xml:space="preserve">Solution: </w:t>
      </w:r>
    </w:p>
    <w:p w:rsidR="00374CA8" w:rsidRPr="00374CA8" w:rsidRDefault="00374CA8" w:rsidP="00374CA8">
      <w:pPr>
        <w:ind w:left="720"/>
        <w:jc w:val="both"/>
        <w:rPr>
          <w:rFonts w:ascii="Times New Roman" w:hAnsi="Times New Roman" w:cs="Times New Roman"/>
          <w:sz w:val="24"/>
          <w:szCs w:val="24"/>
        </w:rPr>
      </w:pPr>
      <w:r w:rsidRPr="00374CA8">
        <w:rPr>
          <w:rFonts w:ascii="Times New Roman" w:hAnsi="Times New Roman" w:cs="Times New Roman"/>
          <w:sz w:val="24"/>
          <w:szCs w:val="24"/>
        </w:rPr>
        <w:t xml:space="preserve">In R1 the following dependencies hold: </w:t>
      </w:r>
    </w:p>
    <w:p w:rsidR="00374CA8" w:rsidRPr="00374CA8" w:rsidRDefault="00374CA8" w:rsidP="00374CA8">
      <w:pPr>
        <w:ind w:left="720"/>
        <w:jc w:val="both"/>
        <w:rPr>
          <w:rFonts w:ascii="Times New Roman" w:hAnsi="Times New Roman" w:cs="Times New Roman"/>
          <w:sz w:val="24"/>
          <w:szCs w:val="24"/>
        </w:rPr>
      </w:pPr>
      <w:r w:rsidRPr="00374CA8">
        <w:rPr>
          <w:rFonts w:ascii="Times New Roman" w:hAnsi="Times New Roman" w:cs="Times New Roman"/>
          <w:sz w:val="24"/>
          <w:szCs w:val="24"/>
        </w:rPr>
        <w:t xml:space="preserve">F1’={AÆA, CÆC, AÆC, ACÆAC} </w:t>
      </w:r>
    </w:p>
    <w:p w:rsidR="00374CA8" w:rsidRPr="00374CA8" w:rsidRDefault="00374CA8" w:rsidP="00374CA8">
      <w:pPr>
        <w:ind w:left="720"/>
        <w:jc w:val="both"/>
        <w:rPr>
          <w:rFonts w:ascii="Times New Roman" w:hAnsi="Times New Roman" w:cs="Times New Roman"/>
          <w:sz w:val="24"/>
          <w:szCs w:val="24"/>
        </w:rPr>
      </w:pPr>
      <w:r w:rsidRPr="00374CA8">
        <w:rPr>
          <w:rFonts w:ascii="Times New Roman" w:hAnsi="Times New Roman" w:cs="Times New Roman"/>
          <w:sz w:val="24"/>
          <w:szCs w:val="24"/>
        </w:rPr>
        <w:t xml:space="preserve">In R2 the following dependencies hold: </w:t>
      </w:r>
    </w:p>
    <w:p w:rsidR="00374CA8" w:rsidRPr="00374CA8" w:rsidRDefault="00374CA8" w:rsidP="00374CA8">
      <w:pPr>
        <w:ind w:left="720"/>
        <w:jc w:val="both"/>
        <w:rPr>
          <w:rFonts w:ascii="Times New Roman" w:hAnsi="Times New Roman" w:cs="Times New Roman"/>
          <w:sz w:val="24"/>
          <w:szCs w:val="24"/>
        </w:rPr>
      </w:pPr>
      <w:r w:rsidRPr="00374CA8">
        <w:rPr>
          <w:rFonts w:ascii="Times New Roman" w:hAnsi="Times New Roman" w:cs="Times New Roman"/>
          <w:sz w:val="24"/>
          <w:szCs w:val="24"/>
        </w:rPr>
        <w:t xml:space="preserve">F2’= {BÆB, CÆC, BÆC, BCÆBC} </w:t>
      </w:r>
    </w:p>
    <w:p w:rsidR="00374CA8" w:rsidRPr="00374CA8" w:rsidRDefault="00374CA8" w:rsidP="00374CA8">
      <w:pPr>
        <w:ind w:left="720"/>
        <w:jc w:val="both"/>
        <w:rPr>
          <w:rFonts w:ascii="Times New Roman" w:hAnsi="Times New Roman" w:cs="Times New Roman"/>
          <w:sz w:val="24"/>
          <w:szCs w:val="24"/>
        </w:rPr>
      </w:pPr>
      <w:r w:rsidRPr="00374CA8">
        <w:rPr>
          <w:rFonts w:ascii="Times New Roman" w:hAnsi="Times New Roman" w:cs="Times New Roman"/>
          <w:sz w:val="24"/>
          <w:szCs w:val="24"/>
        </w:rPr>
        <w:t>The set of nontrivial dependencies hold on R1 and R2: F':= {BÆC, AÆC} AÆB cannot be derived from F’, so this decomposition is NOT dependency preserving.</w:t>
      </w:r>
    </w:p>
    <w:p w:rsidR="002447FE" w:rsidRPr="00374CA8" w:rsidRDefault="002447FE" w:rsidP="00374CA8">
      <w:pPr>
        <w:tabs>
          <w:tab w:val="left" w:pos="1285"/>
        </w:tabs>
        <w:jc w:val="both"/>
        <w:rPr>
          <w:rFonts w:ascii="Times New Roman" w:hAnsi="Times New Roman" w:cs="Times New Roman"/>
          <w:sz w:val="24"/>
          <w:szCs w:val="24"/>
        </w:rPr>
      </w:pPr>
    </w:p>
    <w:sectPr w:rsidR="002447FE" w:rsidRPr="00374CA8" w:rsidSect="00CB08F8">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6087" w:rsidRDefault="00C16087" w:rsidP="00837BE9">
      <w:pPr>
        <w:spacing w:after="0" w:line="240" w:lineRule="auto"/>
      </w:pPr>
      <w:r>
        <w:separator/>
      </w:r>
    </w:p>
  </w:endnote>
  <w:endnote w:type="continuationSeparator" w:id="1">
    <w:p w:rsidR="00C16087" w:rsidRDefault="00C16087" w:rsidP="00837B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6087" w:rsidRDefault="00C16087" w:rsidP="00837BE9">
      <w:pPr>
        <w:spacing w:after="0" w:line="240" w:lineRule="auto"/>
      </w:pPr>
      <w:r>
        <w:separator/>
      </w:r>
    </w:p>
  </w:footnote>
  <w:footnote w:type="continuationSeparator" w:id="1">
    <w:p w:rsidR="00C16087" w:rsidRDefault="00C16087" w:rsidP="00837BE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7BE9" w:rsidRDefault="00837BE9" w:rsidP="00837BE9">
    <w:pPr>
      <w:pStyle w:val="Subtitle"/>
    </w:pPr>
    <w:r>
      <w:t>013BSCCSIT001</w:t>
    </w:r>
    <w:r>
      <w:tab/>
    </w:r>
    <w:r>
      <w:tab/>
    </w:r>
    <w:r>
      <w:tab/>
    </w:r>
    <w:r>
      <w:tab/>
    </w:r>
    <w:r>
      <w:tab/>
    </w:r>
    <w:r>
      <w:tab/>
    </w:r>
    <w:r>
      <w:tab/>
    </w:r>
    <w:r>
      <w:tab/>
      <w:t>Aabhash Dhakal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D2317"/>
    <w:multiLevelType w:val="hybridMultilevel"/>
    <w:tmpl w:val="C70A4656"/>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39062F4"/>
    <w:multiLevelType w:val="multilevel"/>
    <w:tmpl w:val="B99E942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nsid w:val="063F40A8"/>
    <w:multiLevelType w:val="multilevel"/>
    <w:tmpl w:val="4CAE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AE94027"/>
    <w:multiLevelType w:val="hybridMultilevel"/>
    <w:tmpl w:val="AFD64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BE64C2"/>
    <w:multiLevelType w:val="multilevel"/>
    <w:tmpl w:val="43D0D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FB36B96"/>
    <w:multiLevelType w:val="hybridMultilevel"/>
    <w:tmpl w:val="131C9E44"/>
    <w:lvl w:ilvl="0" w:tplc="21FE708C">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6">
    <w:nsid w:val="10AA7312"/>
    <w:multiLevelType w:val="hybridMultilevel"/>
    <w:tmpl w:val="813A31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2FD27A2"/>
    <w:multiLevelType w:val="multilevel"/>
    <w:tmpl w:val="619C3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BDB3300"/>
    <w:multiLevelType w:val="multilevel"/>
    <w:tmpl w:val="9E4C57B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nsid w:val="2DB364DE"/>
    <w:multiLevelType w:val="hybridMultilevel"/>
    <w:tmpl w:val="9D1CCFF4"/>
    <w:lvl w:ilvl="0" w:tplc="9C7EFE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DBF2D29"/>
    <w:multiLevelType w:val="hybridMultilevel"/>
    <w:tmpl w:val="6876FF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31315737"/>
    <w:multiLevelType w:val="hybridMultilevel"/>
    <w:tmpl w:val="CA48E10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44500001"/>
    <w:multiLevelType w:val="hybridMultilevel"/>
    <w:tmpl w:val="9D4AA4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6057DDD"/>
    <w:multiLevelType w:val="multilevel"/>
    <w:tmpl w:val="CA3AD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34A161D"/>
    <w:multiLevelType w:val="hybridMultilevel"/>
    <w:tmpl w:val="26E461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567212B0"/>
    <w:multiLevelType w:val="hybridMultilevel"/>
    <w:tmpl w:val="B6D21928"/>
    <w:lvl w:ilvl="0" w:tplc="4F747408">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6">
    <w:nsid w:val="5AEE365C"/>
    <w:multiLevelType w:val="hybridMultilevel"/>
    <w:tmpl w:val="EB8883C2"/>
    <w:lvl w:ilvl="0" w:tplc="04090001">
      <w:start w:val="1"/>
      <w:numFmt w:val="bullet"/>
      <w:lvlText w:val=""/>
      <w:lvlJc w:val="left"/>
      <w:pPr>
        <w:ind w:left="2204" w:hanging="360"/>
      </w:pPr>
      <w:rPr>
        <w:rFonts w:ascii="Symbol" w:hAnsi="Symbol" w:hint="default"/>
      </w:rPr>
    </w:lvl>
    <w:lvl w:ilvl="1" w:tplc="04090003" w:tentative="1">
      <w:start w:val="1"/>
      <w:numFmt w:val="bullet"/>
      <w:lvlText w:val="o"/>
      <w:lvlJc w:val="left"/>
      <w:pPr>
        <w:ind w:left="2924" w:hanging="360"/>
      </w:pPr>
      <w:rPr>
        <w:rFonts w:ascii="Courier New" w:hAnsi="Courier New" w:cs="Courier New" w:hint="default"/>
      </w:rPr>
    </w:lvl>
    <w:lvl w:ilvl="2" w:tplc="04090005" w:tentative="1">
      <w:start w:val="1"/>
      <w:numFmt w:val="bullet"/>
      <w:lvlText w:val=""/>
      <w:lvlJc w:val="left"/>
      <w:pPr>
        <w:ind w:left="3644" w:hanging="360"/>
      </w:pPr>
      <w:rPr>
        <w:rFonts w:ascii="Wingdings" w:hAnsi="Wingdings" w:hint="default"/>
      </w:rPr>
    </w:lvl>
    <w:lvl w:ilvl="3" w:tplc="04090001" w:tentative="1">
      <w:start w:val="1"/>
      <w:numFmt w:val="bullet"/>
      <w:lvlText w:val=""/>
      <w:lvlJc w:val="left"/>
      <w:pPr>
        <w:ind w:left="4364" w:hanging="360"/>
      </w:pPr>
      <w:rPr>
        <w:rFonts w:ascii="Symbol" w:hAnsi="Symbol" w:hint="default"/>
      </w:rPr>
    </w:lvl>
    <w:lvl w:ilvl="4" w:tplc="04090003" w:tentative="1">
      <w:start w:val="1"/>
      <w:numFmt w:val="bullet"/>
      <w:lvlText w:val="o"/>
      <w:lvlJc w:val="left"/>
      <w:pPr>
        <w:ind w:left="5084" w:hanging="360"/>
      </w:pPr>
      <w:rPr>
        <w:rFonts w:ascii="Courier New" w:hAnsi="Courier New" w:cs="Courier New" w:hint="default"/>
      </w:rPr>
    </w:lvl>
    <w:lvl w:ilvl="5" w:tplc="04090005" w:tentative="1">
      <w:start w:val="1"/>
      <w:numFmt w:val="bullet"/>
      <w:lvlText w:val=""/>
      <w:lvlJc w:val="left"/>
      <w:pPr>
        <w:ind w:left="5804" w:hanging="360"/>
      </w:pPr>
      <w:rPr>
        <w:rFonts w:ascii="Wingdings" w:hAnsi="Wingdings" w:hint="default"/>
      </w:rPr>
    </w:lvl>
    <w:lvl w:ilvl="6" w:tplc="04090001" w:tentative="1">
      <w:start w:val="1"/>
      <w:numFmt w:val="bullet"/>
      <w:lvlText w:val=""/>
      <w:lvlJc w:val="left"/>
      <w:pPr>
        <w:ind w:left="6524" w:hanging="360"/>
      </w:pPr>
      <w:rPr>
        <w:rFonts w:ascii="Symbol" w:hAnsi="Symbol" w:hint="default"/>
      </w:rPr>
    </w:lvl>
    <w:lvl w:ilvl="7" w:tplc="04090003" w:tentative="1">
      <w:start w:val="1"/>
      <w:numFmt w:val="bullet"/>
      <w:lvlText w:val="o"/>
      <w:lvlJc w:val="left"/>
      <w:pPr>
        <w:ind w:left="7244" w:hanging="360"/>
      </w:pPr>
      <w:rPr>
        <w:rFonts w:ascii="Courier New" w:hAnsi="Courier New" w:cs="Courier New" w:hint="default"/>
      </w:rPr>
    </w:lvl>
    <w:lvl w:ilvl="8" w:tplc="04090005" w:tentative="1">
      <w:start w:val="1"/>
      <w:numFmt w:val="bullet"/>
      <w:lvlText w:val=""/>
      <w:lvlJc w:val="left"/>
      <w:pPr>
        <w:ind w:left="7964" w:hanging="360"/>
      </w:pPr>
      <w:rPr>
        <w:rFonts w:ascii="Wingdings" w:hAnsi="Wingdings" w:hint="default"/>
      </w:rPr>
    </w:lvl>
  </w:abstractNum>
  <w:abstractNum w:abstractNumId="17">
    <w:nsid w:val="6029577D"/>
    <w:multiLevelType w:val="hybridMultilevel"/>
    <w:tmpl w:val="3E209B94"/>
    <w:lvl w:ilvl="0" w:tplc="04090001">
      <w:start w:val="1"/>
      <w:numFmt w:val="bullet"/>
      <w:lvlText w:val=""/>
      <w:lvlJc w:val="left"/>
      <w:pPr>
        <w:ind w:left="2204" w:hanging="360"/>
      </w:pPr>
      <w:rPr>
        <w:rFonts w:ascii="Symbol" w:hAnsi="Symbol" w:hint="default"/>
      </w:rPr>
    </w:lvl>
    <w:lvl w:ilvl="1" w:tplc="04090003" w:tentative="1">
      <w:start w:val="1"/>
      <w:numFmt w:val="bullet"/>
      <w:lvlText w:val="o"/>
      <w:lvlJc w:val="left"/>
      <w:pPr>
        <w:ind w:left="2924" w:hanging="360"/>
      </w:pPr>
      <w:rPr>
        <w:rFonts w:ascii="Courier New" w:hAnsi="Courier New" w:cs="Courier New" w:hint="default"/>
      </w:rPr>
    </w:lvl>
    <w:lvl w:ilvl="2" w:tplc="04090005" w:tentative="1">
      <w:start w:val="1"/>
      <w:numFmt w:val="bullet"/>
      <w:lvlText w:val=""/>
      <w:lvlJc w:val="left"/>
      <w:pPr>
        <w:ind w:left="3644" w:hanging="360"/>
      </w:pPr>
      <w:rPr>
        <w:rFonts w:ascii="Wingdings" w:hAnsi="Wingdings" w:hint="default"/>
      </w:rPr>
    </w:lvl>
    <w:lvl w:ilvl="3" w:tplc="04090001" w:tentative="1">
      <w:start w:val="1"/>
      <w:numFmt w:val="bullet"/>
      <w:lvlText w:val=""/>
      <w:lvlJc w:val="left"/>
      <w:pPr>
        <w:ind w:left="4364" w:hanging="360"/>
      </w:pPr>
      <w:rPr>
        <w:rFonts w:ascii="Symbol" w:hAnsi="Symbol" w:hint="default"/>
      </w:rPr>
    </w:lvl>
    <w:lvl w:ilvl="4" w:tplc="04090003" w:tentative="1">
      <w:start w:val="1"/>
      <w:numFmt w:val="bullet"/>
      <w:lvlText w:val="o"/>
      <w:lvlJc w:val="left"/>
      <w:pPr>
        <w:ind w:left="5084" w:hanging="360"/>
      </w:pPr>
      <w:rPr>
        <w:rFonts w:ascii="Courier New" w:hAnsi="Courier New" w:cs="Courier New" w:hint="default"/>
      </w:rPr>
    </w:lvl>
    <w:lvl w:ilvl="5" w:tplc="04090005" w:tentative="1">
      <w:start w:val="1"/>
      <w:numFmt w:val="bullet"/>
      <w:lvlText w:val=""/>
      <w:lvlJc w:val="left"/>
      <w:pPr>
        <w:ind w:left="5804" w:hanging="360"/>
      </w:pPr>
      <w:rPr>
        <w:rFonts w:ascii="Wingdings" w:hAnsi="Wingdings" w:hint="default"/>
      </w:rPr>
    </w:lvl>
    <w:lvl w:ilvl="6" w:tplc="04090001" w:tentative="1">
      <w:start w:val="1"/>
      <w:numFmt w:val="bullet"/>
      <w:lvlText w:val=""/>
      <w:lvlJc w:val="left"/>
      <w:pPr>
        <w:ind w:left="6524" w:hanging="360"/>
      </w:pPr>
      <w:rPr>
        <w:rFonts w:ascii="Symbol" w:hAnsi="Symbol" w:hint="default"/>
      </w:rPr>
    </w:lvl>
    <w:lvl w:ilvl="7" w:tplc="04090003" w:tentative="1">
      <w:start w:val="1"/>
      <w:numFmt w:val="bullet"/>
      <w:lvlText w:val="o"/>
      <w:lvlJc w:val="left"/>
      <w:pPr>
        <w:ind w:left="7244" w:hanging="360"/>
      </w:pPr>
      <w:rPr>
        <w:rFonts w:ascii="Courier New" w:hAnsi="Courier New" w:cs="Courier New" w:hint="default"/>
      </w:rPr>
    </w:lvl>
    <w:lvl w:ilvl="8" w:tplc="04090005" w:tentative="1">
      <w:start w:val="1"/>
      <w:numFmt w:val="bullet"/>
      <w:lvlText w:val=""/>
      <w:lvlJc w:val="left"/>
      <w:pPr>
        <w:ind w:left="7964" w:hanging="360"/>
      </w:pPr>
      <w:rPr>
        <w:rFonts w:ascii="Wingdings" w:hAnsi="Wingdings" w:hint="default"/>
      </w:rPr>
    </w:lvl>
  </w:abstractNum>
  <w:abstractNum w:abstractNumId="18">
    <w:nsid w:val="60FD1946"/>
    <w:multiLevelType w:val="multilevel"/>
    <w:tmpl w:val="73D4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1955483"/>
    <w:multiLevelType w:val="hybridMultilevel"/>
    <w:tmpl w:val="5F8AA13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3E1224"/>
    <w:multiLevelType w:val="hybridMultilevel"/>
    <w:tmpl w:val="EDA0A2DC"/>
    <w:lvl w:ilvl="0" w:tplc="04090001">
      <w:start w:val="1"/>
      <w:numFmt w:val="bullet"/>
      <w:lvlText w:val=""/>
      <w:lvlJc w:val="left"/>
      <w:pPr>
        <w:ind w:left="2226" w:hanging="360"/>
      </w:pPr>
      <w:rPr>
        <w:rFonts w:ascii="Symbol" w:hAnsi="Symbol" w:hint="default"/>
      </w:rPr>
    </w:lvl>
    <w:lvl w:ilvl="1" w:tplc="04090003" w:tentative="1">
      <w:start w:val="1"/>
      <w:numFmt w:val="bullet"/>
      <w:lvlText w:val="o"/>
      <w:lvlJc w:val="left"/>
      <w:pPr>
        <w:ind w:left="2946" w:hanging="360"/>
      </w:pPr>
      <w:rPr>
        <w:rFonts w:ascii="Courier New" w:hAnsi="Courier New" w:cs="Courier New" w:hint="default"/>
      </w:rPr>
    </w:lvl>
    <w:lvl w:ilvl="2" w:tplc="04090005" w:tentative="1">
      <w:start w:val="1"/>
      <w:numFmt w:val="bullet"/>
      <w:lvlText w:val=""/>
      <w:lvlJc w:val="left"/>
      <w:pPr>
        <w:ind w:left="3666" w:hanging="360"/>
      </w:pPr>
      <w:rPr>
        <w:rFonts w:ascii="Wingdings" w:hAnsi="Wingdings" w:hint="default"/>
      </w:rPr>
    </w:lvl>
    <w:lvl w:ilvl="3" w:tplc="04090001" w:tentative="1">
      <w:start w:val="1"/>
      <w:numFmt w:val="bullet"/>
      <w:lvlText w:val=""/>
      <w:lvlJc w:val="left"/>
      <w:pPr>
        <w:ind w:left="4386" w:hanging="360"/>
      </w:pPr>
      <w:rPr>
        <w:rFonts w:ascii="Symbol" w:hAnsi="Symbol" w:hint="default"/>
      </w:rPr>
    </w:lvl>
    <w:lvl w:ilvl="4" w:tplc="04090003" w:tentative="1">
      <w:start w:val="1"/>
      <w:numFmt w:val="bullet"/>
      <w:lvlText w:val="o"/>
      <w:lvlJc w:val="left"/>
      <w:pPr>
        <w:ind w:left="5106" w:hanging="360"/>
      </w:pPr>
      <w:rPr>
        <w:rFonts w:ascii="Courier New" w:hAnsi="Courier New" w:cs="Courier New" w:hint="default"/>
      </w:rPr>
    </w:lvl>
    <w:lvl w:ilvl="5" w:tplc="04090005" w:tentative="1">
      <w:start w:val="1"/>
      <w:numFmt w:val="bullet"/>
      <w:lvlText w:val=""/>
      <w:lvlJc w:val="left"/>
      <w:pPr>
        <w:ind w:left="5826" w:hanging="360"/>
      </w:pPr>
      <w:rPr>
        <w:rFonts w:ascii="Wingdings" w:hAnsi="Wingdings" w:hint="default"/>
      </w:rPr>
    </w:lvl>
    <w:lvl w:ilvl="6" w:tplc="04090001" w:tentative="1">
      <w:start w:val="1"/>
      <w:numFmt w:val="bullet"/>
      <w:lvlText w:val=""/>
      <w:lvlJc w:val="left"/>
      <w:pPr>
        <w:ind w:left="6546" w:hanging="360"/>
      </w:pPr>
      <w:rPr>
        <w:rFonts w:ascii="Symbol" w:hAnsi="Symbol" w:hint="default"/>
      </w:rPr>
    </w:lvl>
    <w:lvl w:ilvl="7" w:tplc="04090003" w:tentative="1">
      <w:start w:val="1"/>
      <w:numFmt w:val="bullet"/>
      <w:lvlText w:val="o"/>
      <w:lvlJc w:val="left"/>
      <w:pPr>
        <w:ind w:left="7266" w:hanging="360"/>
      </w:pPr>
      <w:rPr>
        <w:rFonts w:ascii="Courier New" w:hAnsi="Courier New" w:cs="Courier New" w:hint="default"/>
      </w:rPr>
    </w:lvl>
    <w:lvl w:ilvl="8" w:tplc="04090005" w:tentative="1">
      <w:start w:val="1"/>
      <w:numFmt w:val="bullet"/>
      <w:lvlText w:val=""/>
      <w:lvlJc w:val="left"/>
      <w:pPr>
        <w:ind w:left="7986" w:hanging="360"/>
      </w:pPr>
      <w:rPr>
        <w:rFonts w:ascii="Wingdings" w:hAnsi="Wingdings" w:hint="default"/>
      </w:rPr>
    </w:lvl>
  </w:abstractNum>
  <w:abstractNum w:abstractNumId="21">
    <w:nsid w:val="640A1C07"/>
    <w:multiLevelType w:val="hybridMultilevel"/>
    <w:tmpl w:val="6DEED228"/>
    <w:lvl w:ilvl="0" w:tplc="193098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7A85339"/>
    <w:multiLevelType w:val="hybridMultilevel"/>
    <w:tmpl w:val="E000E5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8CE7FE0"/>
    <w:multiLevelType w:val="hybridMultilevel"/>
    <w:tmpl w:val="2D546F80"/>
    <w:lvl w:ilvl="0" w:tplc="04090001">
      <w:start w:val="1"/>
      <w:numFmt w:val="bullet"/>
      <w:lvlText w:val=""/>
      <w:lvlJc w:val="left"/>
      <w:pPr>
        <w:ind w:left="2958" w:hanging="360"/>
      </w:pPr>
      <w:rPr>
        <w:rFonts w:ascii="Symbol" w:hAnsi="Symbol" w:hint="default"/>
      </w:rPr>
    </w:lvl>
    <w:lvl w:ilvl="1" w:tplc="04090003" w:tentative="1">
      <w:start w:val="1"/>
      <w:numFmt w:val="bullet"/>
      <w:lvlText w:val="o"/>
      <w:lvlJc w:val="left"/>
      <w:pPr>
        <w:ind w:left="3678" w:hanging="360"/>
      </w:pPr>
      <w:rPr>
        <w:rFonts w:ascii="Courier New" w:hAnsi="Courier New" w:cs="Courier New" w:hint="default"/>
      </w:rPr>
    </w:lvl>
    <w:lvl w:ilvl="2" w:tplc="04090005" w:tentative="1">
      <w:start w:val="1"/>
      <w:numFmt w:val="bullet"/>
      <w:lvlText w:val=""/>
      <w:lvlJc w:val="left"/>
      <w:pPr>
        <w:ind w:left="4398" w:hanging="360"/>
      </w:pPr>
      <w:rPr>
        <w:rFonts w:ascii="Wingdings" w:hAnsi="Wingdings" w:hint="default"/>
      </w:rPr>
    </w:lvl>
    <w:lvl w:ilvl="3" w:tplc="04090001" w:tentative="1">
      <w:start w:val="1"/>
      <w:numFmt w:val="bullet"/>
      <w:lvlText w:val=""/>
      <w:lvlJc w:val="left"/>
      <w:pPr>
        <w:ind w:left="5118" w:hanging="360"/>
      </w:pPr>
      <w:rPr>
        <w:rFonts w:ascii="Symbol" w:hAnsi="Symbol" w:hint="default"/>
      </w:rPr>
    </w:lvl>
    <w:lvl w:ilvl="4" w:tplc="04090003" w:tentative="1">
      <w:start w:val="1"/>
      <w:numFmt w:val="bullet"/>
      <w:lvlText w:val="o"/>
      <w:lvlJc w:val="left"/>
      <w:pPr>
        <w:ind w:left="5838" w:hanging="360"/>
      </w:pPr>
      <w:rPr>
        <w:rFonts w:ascii="Courier New" w:hAnsi="Courier New" w:cs="Courier New" w:hint="default"/>
      </w:rPr>
    </w:lvl>
    <w:lvl w:ilvl="5" w:tplc="04090005" w:tentative="1">
      <w:start w:val="1"/>
      <w:numFmt w:val="bullet"/>
      <w:lvlText w:val=""/>
      <w:lvlJc w:val="left"/>
      <w:pPr>
        <w:ind w:left="6558" w:hanging="360"/>
      </w:pPr>
      <w:rPr>
        <w:rFonts w:ascii="Wingdings" w:hAnsi="Wingdings" w:hint="default"/>
      </w:rPr>
    </w:lvl>
    <w:lvl w:ilvl="6" w:tplc="04090001" w:tentative="1">
      <w:start w:val="1"/>
      <w:numFmt w:val="bullet"/>
      <w:lvlText w:val=""/>
      <w:lvlJc w:val="left"/>
      <w:pPr>
        <w:ind w:left="7278" w:hanging="360"/>
      </w:pPr>
      <w:rPr>
        <w:rFonts w:ascii="Symbol" w:hAnsi="Symbol" w:hint="default"/>
      </w:rPr>
    </w:lvl>
    <w:lvl w:ilvl="7" w:tplc="04090003" w:tentative="1">
      <w:start w:val="1"/>
      <w:numFmt w:val="bullet"/>
      <w:lvlText w:val="o"/>
      <w:lvlJc w:val="left"/>
      <w:pPr>
        <w:ind w:left="7998" w:hanging="360"/>
      </w:pPr>
      <w:rPr>
        <w:rFonts w:ascii="Courier New" w:hAnsi="Courier New" w:cs="Courier New" w:hint="default"/>
      </w:rPr>
    </w:lvl>
    <w:lvl w:ilvl="8" w:tplc="04090005" w:tentative="1">
      <w:start w:val="1"/>
      <w:numFmt w:val="bullet"/>
      <w:lvlText w:val=""/>
      <w:lvlJc w:val="left"/>
      <w:pPr>
        <w:ind w:left="8718" w:hanging="360"/>
      </w:pPr>
      <w:rPr>
        <w:rFonts w:ascii="Wingdings" w:hAnsi="Wingdings" w:hint="default"/>
      </w:rPr>
    </w:lvl>
  </w:abstractNum>
  <w:abstractNum w:abstractNumId="24">
    <w:nsid w:val="717A17FC"/>
    <w:multiLevelType w:val="hybridMultilevel"/>
    <w:tmpl w:val="A71C5FCE"/>
    <w:lvl w:ilvl="0" w:tplc="14626DDA">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5">
    <w:nsid w:val="73F6774D"/>
    <w:multiLevelType w:val="hybridMultilevel"/>
    <w:tmpl w:val="4A78465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7722ED6"/>
    <w:multiLevelType w:val="multilevel"/>
    <w:tmpl w:val="E21CCD78"/>
    <w:lvl w:ilvl="0">
      <w:start w:val="4"/>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7">
    <w:nsid w:val="792A0CE8"/>
    <w:multiLevelType w:val="hybridMultilevel"/>
    <w:tmpl w:val="F19E051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1"/>
  </w:num>
  <w:num w:numId="2">
    <w:abstractNumId w:val="10"/>
  </w:num>
  <w:num w:numId="3">
    <w:abstractNumId w:val="12"/>
  </w:num>
  <w:num w:numId="4">
    <w:abstractNumId w:val="19"/>
  </w:num>
  <w:num w:numId="5">
    <w:abstractNumId w:val="13"/>
  </w:num>
  <w:num w:numId="6">
    <w:abstractNumId w:val="9"/>
  </w:num>
  <w:num w:numId="7">
    <w:abstractNumId w:val="24"/>
  </w:num>
  <w:num w:numId="8">
    <w:abstractNumId w:val="5"/>
  </w:num>
  <w:num w:numId="9">
    <w:abstractNumId w:val="15"/>
  </w:num>
  <w:num w:numId="10">
    <w:abstractNumId w:val="21"/>
  </w:num>
  <w:num w:numId="11">
    <w:abstractNumId w:val="26"/>
  </w:num>
  <w:num w:numId="12">
    <w:abstractNumId w:val="18"/>
  </w:num>
  <w:num w:numId="13">
    <w:abstractNumId w:val="2"/>
  </w:num>
  <w:num w:numId="14">
    <w:abstractNumId w:val="4"/>
  </w:num>
  <w:num w:numId="15">
    <w:abstractNumId w:val="14"/>
  </w:num>
  <w:num w:numId="16">
    <w:abstractNumId w:val="23"/>
  </w:num>
  <w:num w:numId="17">
    <w:abstractNumId w:val="11"/>
  </w:num>
  <w:num w:numId="18">
    <w:abstractNumId w:val="20"/>
  </w:num>
  <w:num w:numId="19">
    <w:abstractNumId w:val="7"/>
  </w:num>
  <w:num w:numId="20">
    <w:abstractNumId w:val="0"/>
  </w:num>
  <w:num w:numId="21">
    <w:abstractNumId w:val="17"/>
  </w:num>
  <w:num w:numId="22">
    <w:abstractNumId w:val="27"/>
  </w:num>
  <w:num w:numId="23">
    <w:abstractNumId w:val="3"/>
  </w:num>
  <w:num w:numId="24">
    <w:abstractNumId w:val="22"/>
  </w:num>
  <w:num w:numId="25">
    <w:abstractNumId w:val="25"/>
  </w:num>
  <w:num w:numId="26">
    <w:abstractNumId w:val="8"/>
  </w:num>
  <w:num w:numId="27">
    <w:abstractNumId w:val="6"/>
  </w:num>
  <w:num w:numId="2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8"/>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A0E14"/>
    <w:rsid w:val="0003540A"/>
    <w:rsid w:val="00040987"/>
    <w:rsid w:val="00043F02"/>
    <w:rsid w:val="000622F3"/>
    <w:rsid w:val="00077118"/>
    <w:rsid w:val="00085F1B"/>
    <w:rsid w:val="000929C8"/>
    <w:rsid w:val="000A37AB"/>
    <w:rsid w:val="00113B50"/>
    <w:rsid w:val="001175FB"/>
    <w:rsid w:val="00136B98"/>
    <w:rsid w:val="00150CFB"/>
    <w:rsid w:val="001741E8"/>
    <w:rsid w:val="001A0E14"/>
    <w:rsid w:val="00200340"/>
    <w:rsid w:val="002240EF"/>
    <w:rsid w:val="002435D4"/>
    <w:rsid w:val="002447FE"/>
    <w:rsid w:val="00271458"/>
    <w:rsid w:val="002B5BE7"/>
    <w:rsid w:val="002C1B36"/>
    <w:rsid w:val="002D670E"/>
    <w:rsid w:val="002F355F"/>
    <w:rsid w:val="003027B6"/>
    <w:rsid w:val="00316413"/>
    <w:rsid w:val="00317B22"/>
    <w:rsid w:val="00362CDA"/>
    <w:rsid w:val="00370846"/>
    <w:rsid w:val="003743AB"/>
    <w:rsid w:val="00374CA8"/>
    <w:rsid w:val="0038518B"/>
    <w:rsid w:val="003A2B06"/>
    <w:rsid w:val="003C42C8"/>
    <w:rsid w:val="003F0B26"/>
    <w:rsid w:val="004338FF"/>
    <w:rsid w:val="00440D86"/>
    <w:rsid w:val="00445925"/>
    <w:rsid w:val="00447F3C"/>
    <w:rsid w:val="00485491"/>
    <w:rsid w:val="004C0393"/>
    <w:rsid w:val="004C1610"/>
    <w:rsid w:val="004D093C"/>
    <w:rsid w:val="004D2773"/>
    <w:rsid w:val="004D5C4B"/>
    <w:rsid w:val="00512C23"/>
    <w:rsid w:val="00530A45"/>
    <w:rsid w:val="005367CE"/>
    <w:rsid w:val="00572A97"/>
    <w:rsid w:val="0057624E"/>
    <w:rsid w:val="005908C5"/>
    <w:rsid w:val="00600394"/>
    <w:rsid w:val="00640147"/>
    <w:rsid w:val="00641367"/>
    <w:rsid w:val="006560F3"/>
    <w:rsid w:val="006924B0"/>
    <w:rsid w:val="006A28CE"/>
    <w:rsid w:val="006A76CB"/>
    <w:rsid w:val="006C5148"/>
    <w:rsid w:val="006E614E"/>
    <w:rsid w:val="00700D40"/>
    <w:rsid w:val="007346DE"/>
    <w:rsid w:val="0077215F"/>
    <w:rsid w:val="00786DA0"/>
    <w:rsid w:val="0079313C"/>
    <w:rsid w:val="007A0D40"/>
    <w:rsid w:val="007E1BA0"/>
    <w:rsid w:val="00825454"/>
    <w:rsid w:val="00837BE9"/>
    <w:rsid w:val="00845330"/>
    <w:rsid w:val="00866178"/>
    <w:rsid w:val="00872B13"/>
    <w:rsid w:val="00884357"/>
    <w:rsid w:val="0088658F"/>
    <w:rsid w:val="008B3E95"/>
    <w:rsid w:val="008E3773"/>
    <w:rsid w:val="008F1C39"/>
    <w:rsid w:val="00907670"/>
    <w:rsid w:val="00922162"/>
    <w:rsid w:val="009523B6"/>
    <w:rsid w:val="009A2E03"/>
    <w:rsid w:val="009A7737"/>
    <w:rsid w:val="009C4A2F"/>
    <w:rsid w:val="009C5061"/>
    <w:rsid w:val="00A41990"/>
    <w:rsid w:val="00A42579"/>
    <w:rsid w:val="00A45789"/>
    <w:rsid w:val="00A7480B"/>
    <w:rsid w:val="00AC5776"/>
    <w:rsid w:val="00AF021A"/>
    <w:rsid w:val="00AF2288"/>
    <w:rsid w:val="00B55737"/>
    <w:rsid w:val="00B656E5"/>
    <w:rsid w:val="00B65AF6"/>
    <w:rsid w:val="00BA4C88"/>
    <w:rsid w:val="00BB6480"/>
    <w:rsid w:val="00BC27A8"/>
    <w:rsid w:val="00BD3BF5"/>
    <w:rsid w:val="00BE46C4"/>
    <w:rsid w:val="00BE659D"/>
    <w:rsid w:val="00C02782"/>
    <w:rsid w:val="00C16087"/>
    <w:rsid w:val="00C16E7A"/>
    <w:rsid w:val="00C526EB"/>
    <w:rsid w:val="00C63999"/>
    <w:rsid w:val="00CB08F8"/>
    <w:rsid w:val="00CE2EC9"/>
    <w:rsid w:val="00D36F7B"/>
    <w:rsid w:val="00D440B6"/>
    <w:rsid w:val="00D5252C"/>
    <w:rsid w:val="00DB1F77"/>
    <w:rsid w:val="00DB3496"/>
    <w:rsid w:val="00DB7F59"/>
    <w:rsid w:val="00E163B9"/>
    <w:rsid w:val="00E42CAC"/>
    <w:rsid w:val="00E67A43"/>
    <w:rsid w:val="00EB7DDD"/>
    <w:rsid w:val="00EF243E"/>
    <w:rsid w:val="00F054AE"/>
    <w:rsid w:val="00F377B8"/>
    <w:rsid w:val="00F51873"/>
    <w:rsid w:val="00F52957"/>
    <w:rsid w:val="00F64FF3"/>
    <w:rsid w:val="00F86D70"/>
    <w:rsid w:val="00FA09AA"/>
    <w:rsid w:val="00FA69A9"/>
    <w:rsid w:val="00FC01A2"/>
    <w:rsid w:val="00FD10E6"/>
    <w:rsid w:val="00FD500C"/>
    <w:rsid w:val="00FE0E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43E"/>
  </w:style>
  <w:style w:type="paragraph" w:styleId="Heading1">
    <w:name w:val="heading 1"/>
    <w:basedOn w:val="Normal"/>
    <w:next w:val="Normal"/>
    <w:link w:val="Heading1Char"/>
    <w:uiPriority w:val="9"/>
    <w:qFormat/>
    <w:rsid w:val="001A0E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A0E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743A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0E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0E1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A0E1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A0E14"/>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1A0E1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A0E14"/>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845330"/>
    <w:pPr>
      <w:ind w:left="720"/>
      <w:contextualSpacing/>
    </w:pPr>
  </w:style>
  <w:style w:type="paragraph" w:styleId="BalloonText">
    <w:name w:val="Balloon Text"/>
    <w:basedOn w:val="Normal"/>
    <w:link w:val="BalloonTextChar"/>
    <w:uiPriority w:val="99"/>
    <w:semiHidden/>
    <w:unhideWhenUsed/>
    <w:rsid w:val="00113B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B50"/>
    <w:rPr>
      <w:rFonts w:ascii="Tahoma" w:hAnsi="Tahoma" w:cs="Tahoma"/>
      <w:sz w:val="16"/>
      <w:szCs w:val="16"/>
    </w:rPr>
  </w:style>
  <w:style w:type="table" w:styleId="TableGrid">
    <w:name w:val="Table Grid"/>
    <w:basedOn w:val="TableNormal"/>
    <w:uiPriority w:val="59"/>
    <w:rsid w:val="000354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837B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7BE9"/>
  </w:style>
  <w:style w:type="paragraph" w:styleId="Footer">
    <w:name w:val="footer"/>
    <w:basedOn w:val="Normal"/>
    <w:link w:val="FooterChar"/>
    <w:uiPriority w:val="99"/>
    <w:semiHidden/>
    <w:unhideWhenUsed/>
    <w:rsid w:val="00837BE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7BE9"/>
  </w:style>
  <w:style w:type="paragraph" w:styleId="NormalWeb">
    <w:name w:val="Normal (Web)"/>
    <w:basedOn w:val="Normal"/>
    <w:uiPriority w:val="99"/>
    <w:unhideWhenUsed/>
    <w:rsid w:val="004C16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C1610"/>
  </w:style>
  <w:style w:type="character" w:styleId="Hyperlink">
    <w:name w:val="Hyperlink"/>
    <w:basedOn w:val="DefaultParagraphFont"/>
    <w:uiPriority w:val="99"/>
    <w:unhideWhenUsed/>
    <w:rsid w:val="004C1610"/>
    <w:rPr>
      <w:color w:val="0000FF" w:themeColor="hyperlink"/>
      <w:u w:val="single"/>
    </w:rPr>
  </w:style>
  <w:style w:type="paragraph" w:customStyle="1" w:styleId="para">
    <w:name w:val="para"/>
    <w:basedOn w:val="Normal"/>
    <w:rsid w:val="003743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3743AB"/>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743AB"/>
    <w:rPr>
      <w:i/>
      <w:iCs/>
    </w:rPr>
  </w:style>
  <w:style w:type="paragraph" w:customStyle="1" w:styleId="wp-caption-text">
    <w:name w:val="wp-caption-text"/>
    <w:basedOn w:val="Normal"/>
    <w:rsid w:val="003743AB"/>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A4257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8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8658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9208825">
      <w:bodyDiv w:val="1"/>
      <w:marLeft w:val="0"/>
      <w:marRight w:val="0"/>
      <w:marTop w:val="0"/>
      <w:marBottom w:val="0"/>
      <w:divBdr>
        <w:top w:val="none" w:sz="0" w:space="0" w:color="auto"/>
        <w:left w:val="none" w:sz="0" w:space="0" w:color="auto"/>
        <w:bottom w:val="none" w:sz="0" w:space="0" w:color="auto"/>
        <w:right w:val="none" w:sz="0" w:space="0" w:color="auto"/>
      </w:divBdr>
    </w:div>
    <w:div w:id="75514885">
      <w:bodyDiv w:val="1"/>
      <w:marLeft w:val="0"/>
      <w:marRight w:val="0"/>
      <w:marTop w:val="0"/>
      <w:marBottom w:val="0"/>
      <w:divBdr>
        <w:top w:val="none" w:sz="0" w:space="0" w:color="auto"/>
        <w:left w:val="none" w:sz="0" w:space="0" w:color="auto"/>
        <w:bottom w:val="none" w:sz="0" w:space="0" w:color="auto"/>
        <w:right w:val="none" w:sz="0" w:space="0" w:color="auto"/>
      </w:divBdr>
    </w:div>
    <w:div w:id="403453248">
      <w:bodyDiv w:val="1"/>
      <w:marLeft w:val="0"/>
      <w:marRight w:val="0"/>
      <w:marTop w:val="0"/>
      <w:marBottom w:val="0"/>
      <w:divBdr>
        <w:top w:val="none" w:sz="0" w:space="0" w:color="auto"/>
        <w:left w:val="none" w:sz="0" w:space="0" w:color="auto"/>
        <w:bottom w:val="none" w:sz="0" w:space="0" w:color="auto"/>
        <w:right w:val="none" w:sz="0" w:space="0" w:color="auto"/>
      </w:divBdr>
    </w:div>
    <w:div w:id="450052035">
      <w:bodyDiv w:val="1"/>
      <w:marLeft w:val="0"/>
      <w:marRight w:val="0"/>
      <w:marTop w:val="0"/>
      <w:marBottom w:val="0"/>
      <w:divBdr>
        <w:top w:val="none" w:sz="0" w:space="0" w:color="auto"/>
        <w:left w:val="none" w:sz="0" w:space="0" w:color="auto"/>
        <w:bottom w:val="none" w:sz="0" w:space="0" w:color="auto"/>
        <w:right w:val="none" w:sz="0" w:space="0" w:color="auto"/>
      </w:divBdr>
    </w:div>
    <w:div w:id="501700435">
      <w:bodyDiv w:val="1"/>
      <w:marLeft w:val="0"/>
      <w:marRight w:val="0"/>
      <w:marTop w:val="0"/>
      <w:marBottom w:val="0"/>
      <w:divBdr>
        <w:top w:val="none" w:sz="0" w:space="0" w:color="auto"/>
        <w:left w:val="none" w:sz="0" w:space="0" w:color="auto"/>
        <w:bottom w:val="none" w:sz="0" w:space="0" w:color="auto"/>
        <w:right w:val="none" w:sz="0" w:space="0" w:color="auto"/>
      </w:divBdr>
    </w:div>
    <w:div w:id="564336348">
      <w:bodyDiv w:val="1"/>
      <w:marLeft w:val="0"/>
      <w:marRight w:val="0"/>
      <w:marTop w:val="0"/>
      <w:marBottom w:val="0"/>
      <w:divBdr>
        <w:top w:val="none" w:sz="0" w:space="0" w:color="auto"/>
        <w:left w:val="none" w:sz="0" w:space="0" w:color="auto"/>
        <w:bottom w:val="none" w:sz="0" w:space="0" w:color="auto"/>
        <w:right w:val="none" w:sz="0" w:space="0" w:color="auto"/>
      </w:divBdr>
      <w:divsChild>
        <w:div w:id="1748191862">
          <w:marLeft w:val="547"/>
          <w:marRight w:val="0"/>
          <w:marTop w:val="154"/>
          <w:marBottom w:val="0"/>
          <w:divBdr>
            <w:top w:val="none" w:sz="0" w:space="0" w:color="auto"/>
            <w:left w:val="none" w:sz="0" w:space="0" w:color="auto"/>
            <w:bottom w:val="none" w:sz="0" w:space="0" w:color="auto"/>
            <w:right w:val="none" w:sz="0" w:space="0" w:color="auto"/>
          </w:divBdr>
        </w:div>
      </w:divsChild>
    </w:div>
    <w:div w:id="576406741">
      <w:bodyDiv w:val="1"/>
      <w:marLeft w:val="0"/>
      <w:marRight w:val="0"/>
      <w:marTop w:val="0"/>
      <w:marBottom w:val="0"/>
      <w:divBdr>
        <w:top w:val="none" w:sz="0" w:space="0" w:color="auto"/>
        <w:left w:val="none" w:sz="0" w:space="0" w:color="auto"/>
        <w:bottom w:val="none" w:sz="0" w:space="0" w:color="auto"/>
        <w:right w:val="none" w:sz="0" w:space="0" w:color="auto"/>
      </w:divBdr>
    </w:div>
    <w:div w:id="577788599">
      <w:bodyDiv w:val="1"/>
      <w:marLeft w:val="0"/>
      <w:marRight w:val="0"/>
      <w:marTop w:val="0"/>
      <w:marBottom w:val="0"/>
      <w:divBdr>
        <w:top w:val="none" w:sz="0" w:space="0" w:color="auto"/>
        <w:left w:val="none" w:sz="0" w:space="0" w:color="auto"/>
        <w:bottom w:val="none" w:sz="0" w:space="0" w:color="auto"/>
        <w:right w:val="none" w:sz="0" w:space="0" w:color="auto"/>
      </w:divBdr>
    </w:div>
    <w:div w:id="815416209">
      <w:bodyDiv w:val="1"/>
      <w:marLeft w:val="0"/>
      <w:marRight w:val="0"/>
      <w:marTop w:val="0"/>
      <w:marBottom w:val="0"/>
      <w:divBdr>
        <w:top w:val="none" w:sz="0" w:space="0" w:color="auto"/>
        <w:left w:val="none" w:sz="0" w:space="0" w:color="auto"/>
        <w:bottom w:val="none" w:sz="0" w:space="0" w:color="auto"/>
        <w:right w:val="none" w:sz="0" w:space="0" w:color="auto"/>
      </w:divBdr>
      <w:divsChild>
        <w:div w:id="1264847114">
          <w:marLeft w:val="0"/>
          <w:marRight w:val="0"/>
          <w:marTop w:val="0"/>
          <w:marBottom w:val="0"/>
          <w:divBdr>
            <w:top w:val="none" w:sz="0" w:space="0" w:color="auto"/>
            <w:left w:val="none" w:sz="0" w:space="0" w:color="auto"/>
            <w:bottom w:val="none" w:sz="0" w:space="0" w:color="auto"/>
            <w:right w:val="none" w:sz="0" w:space="0" w:color="auto"/>
          </w:divBdr>
        </w:div>
        <w:div w:id="1306397880">
          <w:marLeft w:val="0"/>
          <w:marRight w:val="0"/>
          <w:marTop w:val="0"/>
          <w:marBottom w:val="0"/>
          <w:divBdr>
            <w:top w:val="none" w:sz="0" w:space="0" w:color="auto"/>
            <w:left w:val="none" w:sz="0" w:space="0" w:color="auto"/>
            <w:bottom w:val="none" w:sz="0" w:space="0" w:color="auto"/>
            <w:right w:val="none" w:sz="0" w:space="0" w:color="auto"/>
          </w:divBdr>
        </w:div>
        <w:div w:id="189879365">
          <w:marLeft w:val="0"/>
          <w:marRight w:val="0"/>
          <w:marTop w:val="0"/>
          <w:marBottom w:val="0"/>
          <w:divBdr>
            <w:top w:val="none" w:sz="0" w:space="0" w:color="auto"/>
            <w:left w:val="none" w:sz="0" w:space="0" w:color="auto"/>
            <w:bottom w:val="none" w:sz="0" w:space="0" w:color="auto"/>
            <w:right w:val="none" w:sz="0" w:space="0" w:color="auto"/>
          </w:divBdr>
        </w:div>
        <w:div w:id="204292453">
          <w:marLeft w:val="0"/>
          <w:marRight w:val="0"/>
          <w:marTop w:val="0"/>
          <w:marBottom w:val="0"/>
          <w:divBdr>
            <w:top w:val="none" w:sz="0" w:space="0" w:color="auto"/>
            <w:left w:val="none" w:sz="0" w:space="0" w:color="auto"/>
            <w:bottom w:val="none" w:sz="0" w:space="0" w:color="auto"/>
            <w:right w:val="none" w:sz="0" w:space="0" w:color="auto"/>
          </w:divBdr>
        </w:div>
        <w:div w:id="1765372727">
          <w:marLeft w:val="0"/>
          <w:marRight w:val="0"/>
          <w:marTop w:val="0"/>
          <w:marBottom w:val="0"/>
          <w:divBdr>
            <w:top w:val="none" w:sz="0" w:space="0" w:color="auto"/>
            <w:left w:val="none" w:sz="0" w:space="0" w:color="auto"/>
            <w:bottom w:val="none" w:sz="0" w:space="0" w:color="auto"/>
            <w:right w:val="none" w:sz="0" w:space="0" w:color="auto"/>
          </w:divBdr>
        </w:div>
        <w:div w:id="716314646">
          <w:marLeft w:val="0"/>
          <w:marRight w:val="0"/>
          <w:marTop w:val="0"/>
          <w:marBottom w:val="0"/>
          <w:divBdr>
            <w:top w:val="none" w:sz="0" w:space="0" w:color="auto"/>
            <w:left w:val="none" w:sz="0" w:space="0" w:color="auto"/>
            <w:bottom w:val="none" w:sz="0" w:space="0" w:color="auto"/>
            <w:right w:val="none" w:sz="0" w:space="0" w:color="auto"/>
          </w:divBdr>
        </w:div>
        <w:div w:id="198665951">
          <w:marLeft w:val="0"/>
          <w:marRight w:val="0"/>
          <w:marTop w:val="0"/>
          <w:marBottom w:val="0"/>
          <w:divBdr>
            <w:top w:val="none" w:sz="0" w:space="0" w:color="auto"/>
            <w:left w:val="none" w:sz="0" w:space="0" w:color="auto"/>
            <w:bottom w:val="none" w:sz="0" w:space="0" w:color="auto"/>
            <w:right w:val="none" w:sz="0" w:space="0" w:color="auto"/>
          </w:divBdr>
        </w:div>
        <w:div w:id="528880903">
          <w:marLeft w:val="0"/>
          <w:marRight w:val="0"/>
          <w:marTop w:val="0"/>
          <w:marBottom w:val="0"/>
          <w:divBdr>
            <w:top w:val="none" w:sz="0" w:space="0" w:color="auto"/>
            <w:left w:val="none" w:sz="0" w:space="0" w:color="auto"/>
            <w:bottom w:val="none" w:sz="0" w:space="0" w:color="auto"/>
            <w:right w:val="none" w:sz="0" w:space="0" w:color="auto"/>
          </w:divBdr>
        </w:div>
      </w:divsChild>
    </w:div>
    <w:div w:id="927077172">
      <w:bodyDiv w:val="1"/>
      <w:marLeft w:val="0"/>
      <w:marRight w:val="0"/>
      <w:marTop w:val="0"/>
      <w:marBottom w:val="0"/>
      <w:divBdr>
        <w:top w:val="none" w:sz="0" w:space="0" w:color="auto"/>
        <w:left w:val="none" w:sz="0" w:space="0" w:color="auto"/>
        <w:bottom w:val="none" w:sz="0" w:space="0" w:color="auto"/>
        <w:right w:val="none" w:sz="0" w:space="0" w:color="auto"/>
      </w:divBdr>
    </w:div>
    <w:div w:id="1210534583">
      <w:bodyDiv w:val="1"/>
      <w:marLeft w:val="0"/>
      <w:marRight w:val="0"/>
      <w:marTop w:val="0"/>
      <w:marBottom w:val="0"/>
      <w:divBdr>
        <w:top w:val="none" w:sz="0" w:space="0" w:color="auto"/>
        <w:left w:val="none" w:sz="0" w:space="0" w:color="auto"/>
        <w:bottom w:val="none" w:sz="0" w:space="0" w:color="auto"/>
        <w:right w:val="none" w:sz="0" w:space="0" w:color="auto"/>
      </w:divBdr>
    </w:div>
    <w:div w:id="1304775569">
      <w:bodyDiv w:val="1"/>
      <w:marLeft w:val="0"/>
      <w:marRight w:val="0"/>
      <w:marTop w:val="0"/>
      <w:marBottom w:val="0"/>
      <w:divBdr>
        <w:top w:val="none" w:sz="0" w:space="0" w:color="auto"/>
        <w:left w:val="none" w:sz="0" w:space="0" w:color="auto"/>
        <w:bottom w:val="none" w:sz="0" w:space="0" w:color="auto"/>
        <w:right w:val="none" w:sz="0" w:space="0" w:color="auto"/>
      </w:divBdr>
    </w:div>
    <w:div w:id="1418479149">
      <w:bodyDiv w:val="1"/>
      <w:marLeft w:val="0"/>
      <w:marRight w:val="0"/>
      <w:marTop w:val="0"/>
      <w:marBottom w:val="0"/>
      <w:divBdr>
        <w:top w:val="none" w:sz="0" w:space="0" w:color="auto"/>
        <w:left w:val="none" w:sz="0" w:space="0" w:color="auto"/>
        <w:bottom w:val="none" w:sz="0" w:space="0" w:color="auto"/>
        <w:right w:val="none" w:sz="0" w:space="0" w:color="auto"/>
      </w:divBdr>
      <w:divsChild>
        <w:div w:id="441731665">
          <w:marLeft w:val="0"/>
          <w:marRight w:val="0"/>
          <w:marTop w:val="222"/>
          <w:marBottom w:val="222"/>
          <w:divBdr>
            <w:top w:val="none" w:sz="0" w:space="0" w:color="auto"/>
            <w:left w:val="none" w:sz="0" w:space="0" w:color="auto"/>
            <w:bottom w:val="none" w:sz="0" w:space="0" w:color="auto"/>
            <w:right w:val="none" w:sz="0" w:space="0" w:color="auto"/>
          </w:divBdr>
        </w:div>
        <w:div w:id="725881155">
          <w:marLeft w:val="0"/>
          <w:marRight w:val="0"/>
          <w:marTop w:val="222"/>
          <w:marBottom w:val="222"/>
          <w:divBdr>
            <w:top w:val="none" w:sz="0" w:space="0" w:color="auto"/>
            <w:left w:val="none" w:sz="0" w:space="0" w:color="auto"/>
            <w:bottom w:val="none" w:sz="0" w:space="0" w:color="auto"/>
            <w:right w:val="none" w:sz="0" w:space="0" w:color="auto"/>
          </w:divBdr>
        </w:div>
      </w:divsChild>
    </w:div>
    <w:div w:id="1597865697">
      <w:bodyDiv w:val="1"/>
      <w:marLeft w:val="0"/>
      <w:marRight w:val="0"/>
      <w:marTop w:val="0"/>
      <w:marBottom w:val="0"/>
      <w:divBdr>
        <w:top w:val="none" w:sz="0" w:space="0" w:color="auto"/>
        <w:left w:val="none" w:sz="0" w:space="0" w:color="auto"/>
        <w:bottom w:val="none" w:sz="0" w:space="0" w:color="auto"/>
        <w:right w:val="none" w:sz="0" w:space="0" w:color="auto"/>
      </w:divBdr>
    </w:div>
    <w:div w:id="1611666568">
      <w:bodyDiv w:val="1"/>
      <w:marLeft w:val="0"/>
      <w:marRight w:val="0"/>
      <w:marTop w:val="0"/>
      <w:marBottom w:val="0"/>
      <w:divBdr>
        <w:top w:val="none" w:sz="0" w:space="0" w:color="auto"/>
        <w:left w:val="none" w:sz="0" w:space="0" w:color="auto"/>
        <w:bottom w:val="none" w:sz="0" w:space="0" w:color="auto"/>
        <w:right w:val="none" w:sz="0" w:space="0" w:color="auto"/>
      </w:divBdr>
    </w:div>
    <w:div w:id="1623533266">
      <w:bodyDiv w:val="1"/>
      <w:marLeft w:val="0"/>
      <w:marRight w:val="0"/>
      <w:marTop w:val="0"/>
      <w:marBottom w:val="0"/>
      <w:divBdr>
        <w:top w:val="none" w:sz="0" w:space="0" w:color="auto"/>
        <w:left w:val="none" w:sz="0" w:space="0" w:color="auto"/>
        <w:bottom w:val="none" w:sz="0" w:space="0" w:color="auto"/>
        <w:right w:val="none" w:sz="0" w:space="0" w:color="auto"/>
      </w:divBdr>
    </w:div>
    <w:div w:id="1628317398">
      <w:bodyDiv w:val="1"/>
      <w:marLeft w:val="0"/>
      <w:marRight w:val="0"/>
      <w:marTop w:val="0"/>
      <w:marBottom w:val="0"/>
      <w:divBdr>
        <w:top w:val="none" w:sz="0" w:space="0" w:color="auto"/>
        <w:left w:val="none" w:sz="0" w:space="0" w:color="auto"/>
        <w:bottom w:val="none" w:sz="0" w:space="0" w:color="auto"/>
        <w:right w:val="none" w:sz="0" w:space="0" w:color="auto"/>
      </w:divBdr>
    </w:div>
    <w:div w:id="1739018522">
      <w:bodyDiv w:val="1"/>
      <w:marLeft w:val="0"/>
      <w:marRight w:val="0"/>
      <w:marTop w:val="0"/>
      <w:marBottom w:val="0"/>
      <w:divBdr>
        <w:top w:val="none" w:sz="0" w:space="0" w:color="auto"/>
        <w:left w:val="none" w:sz="0" w:space="0" w:color="auto"/>
        <w:bottom w:val="none" w:sz="0" w:space="0" w:color="auto"/>
        <w:right w:val="none" w:sz="0" w:space="0" w:color="auto"/>
      </w:divBdr>
    </w:div>
    <w:div w:id="1787385942">
      <w:bodyDiv w:val="1"/>
      <w:marLeft w:val="0"/>
      <w:marRight w:val="0"/>
      <w:marTop w:val="0"/>
      <w:marBottom w:val="0"/>
      <w:divBdr>
        <w:top w:val="none" w:sz="0" w:space="0" w:color="auto"/>
        <w:left w:val="none" w:sz="0" w:space="0" w:color="auto"/>
        <w:bottom w:val="none" w:sz="0" w:space="0" w:color="auto"/>
        <w:right w:val="none" w:sz="0" w:space="0" w:color="auto"/>
      </w:divBdr>
    </w:div>
    <w:div w:id="1787966090">
      <w:bodyDiv w:val="1"/>
      <w:marLeft w:val="0"/>
      <w:marRight w:val="0"/>
      <w:marTop w:val="0"/>
      <w:marBottom w:val="0"/>
      <w:divBdr>
        <w:top w:val="none" w:sz="0" w:space="0" w:color="auto"/>
        <w:left w:val="none" w:sz="0" w:space="0" w:color="auto"/>
        <w:bottom w:val="none" w:sz="0" w:space="0" w:color="auto"/>
        <w:right w:val="none" w:sz="0" w:space="0" w:color="auto"/>
      </w:divBdr>
    </w:div>
    <w:div w:id="1838573320">
      <w:bodyDiv w:val="1"/>
      <w:marLeft w:val="0"/>
      <w:marRight w:val="0"/>
      <w:marTop w:val="0"/>
      <w:marBottom w:val="0"/>
      <w:divBdr>
        <w:top w:val="none" w:sz="0" w:space="0" w:color="auto"/>
        <w:left w:val="none" w:sz="0" w:space="0" w:color="auto"/>
        <w:bottom w:val="none" w:sz="0" w:space="0" w:color="auto"/>
        <w:right w:val="none" w:sz="0" w:space="0" w:color="auto"/>
      </w:divBdr>
    </w:div>
    <w:div w:id="1877230019">
      <w:bodyDiv w:val="1"/>
      <w:marLeft w:val="0"/>
      <w:marRight w:val="0"/>
      <w:marTop w:val="0"/>
      <w:marBottom w:val="0"/>
      <w:divBdr>
        <w:top w:val="none" w:sz="0" w:space="0" w:color="auto"/>
        <w:left w:val="none" w:sz="0" w:space="0" w:color="auto"/>
        <w:bottom w:val="none" w:sz="0" w:space="0" w:color="auto"/>
        <w:right w:val="none" w:sz="0" w:space="0" w:color="auto"/>
      </w:divBdr>
    </w:div>
    <w:div w:id="2128816002">
      <w:bodyDiv w:val="1"/>
      <w:marLeft w:val="0"/>
      <w:marRight w:val="0"/>
      <w:marTop w:val="0"/>
      <w:marBottom w:val="0"/>
      <w:divBdr>
        <w:top w:val="none" w:sz="0" w:space="0" w:color="auto"/>
        <w:left w:val="none" w:sz="0" w:space="0" w:color="auto"/>
        <w:bottom w:val="none" w:sz="0" w:space="0" w:color="auto"/>
        <w:right w:val="none" w:sz="0" w:space="0" w:color="auto"/>
      </w:divBdr>
    </w:div>
    <w:div w:id="2131513043">
      <w:bodyDiv w:val="1"/>
      <w:marLeft w:val="0"/>
      <w:marRight w:val="0"/>
      <w:marTop w:val="0"/>
      <w:marBottom w:val="0"/>
      <w:divBdr>
        <w:top w:val="none" w:sz="0" w:space="0" w:color="auto"/>
        <w:left w:val="none" w:sz="0" w:space="0" w:color="auto"/>
        <w:bottom w:val="none" w:sz="0" w:space="0" w:color="auto"/>
        <w:right w:val="none" w:sz="0" w:space="0" w:color="auto"/>
      </w:divBdr>
    </w:div>
    <w:div w:id="213517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04ECFF-9765-46DE-8EE3-3A0479D71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3</cp:revision>
  <dcterms:created xsi:type="dcterms:W3CDTF">2015-10-08T06:47:00Z</dcterms:created>
  <dcterms:modified xsi:type="dcterms:W3CDTF">2015-10-08T06:50:00Z</dcterms:modified>
</cp:coreProperties>
</file>