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7D" w:rsidRPr="00315808" w:rsidRDefault="00DC427D" w:rsidP="00425EF5">
      <w:pPr>
        <w:spacing w:after="0" w:line="360" w:lineRule="auto"/>
        <w:jc w:val="center"/>
        <w:rPr>
          <w:rFonts w:ascii="Stencil" w:hAnsi="Stencil"/>
          <w:sz w:val="36"/>
          <w:szCs w:val="36"/>
        </w:rPr>
      </w:pPr>
      <w:r w:rsidRPr="00315808">
        <w:rPr>
          <w:rFonts w:ascii="Stencil" w:hAnsi="Stencil"/>
          <w:sz w:val="36"/>
          <w:szCs w:val="36"/>
        </w:rPr>
        <w:t>ST. XAVIER’S COLLEGE</w:t>
      </w:r>
    </w:p>
    <w:p w:rsidR="00DC427D" w:rsidRPr="00315808" w:rsidRDefault="00DC427D" w:rsidP="00425E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315808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315808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DC427D" w:rsidRPr="00315808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15808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315808">
        <w:rPr>
          <w:rFonts w:ascii="Times New Roman" w:hAnsi="Times New Roman" w:cs="Times New Roman"/>
          <w:sz w:val="28"/>
          <w:szCs w:val="28"/>
        </w:rPr>
        <w:t>, Kathmandu</w:t>
      </w:r>
    </w:p>
    <w:p w:rsidR="00DC427D" w:rsidRPr="00315808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27D" w:rsidRPr="00315808" w:rsidRDefault="00DC427D" w:rsidP="00510C81">
      <w:pPr>
        <w:spacing w:after="360" w:line="360" w:lineRule="auto"/>
        <w:jc w:val="center"/>
        <w:rPr>
          <w:rFonts w:ascii="Stencil" w:hAnsi="Stencil"/>
          <w:sz w:val="76"/>
          <w:szCs w:val="72"/>
        </w:rPr>
      </w:pPr>
      <w:r w:rsidRPr="00315808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7D" w:rsidRPr="00315808" w:rsidRDefault="00635B35" w:rsidP="00FB00B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5808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r w:rsidR="00ED78A9">
        <w:rPr>
          <w:rFonts w:ascii="Times New Roman" w:hAnsi="Times New Roman" w:cs="Times New Roman"/>
          <w:b/>
          <w:sz w:val="28"/>
          <w:szCs w:val="28"/>
          <w:u w:val="single"/>
        </w:rPr>
        <w:t xml:space="preserve"> Management System Assignment #1</w:t>
      </w:r>
      <w:r w:rsidR="0099173D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</w:p>
    <w:p w:rsidR="00FB00B1" w:rsidRPr="00315808" w:rsidRDefault="00DC427D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4300CB" w:rsidRPr="00315808" w:rsidRDefault="00DC427D" w:rsidP="00FB00B1">
      <w:pPr>
        <w:spacing w:after="3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808">
        <w:rPr>
          <w:rFonts w:ascii="Times New Roman" w:hAnsi="Times New Roman" w:cs="Times New Roman"/>
          <w:sz w:val="24"/>
          <w:szCs w:val="24"/>
        </w:rPr>
        <w:t>Bikash</w:t>
      </w:r>
      <w:r w:rsidR="00C02C65">
        <w:rPr>
          <w:rFonts w:ascii="Times New Roman" w:hAnsi="Times New Roman" w:cs="Times New Roman"/>
          <w:sz w:val="24"/>
          <w:szCs w:val="24"/>
        </w:rPr>
        <w:t xml:space="preserve"> </w:t>
      </w:r>
      <w:r w:rsidRPr="00315808">
        <w:rPr>
          <w:rFonts w:ascii="Times New Roman" w:hAnsi="Times New Roman" w:cs="Times New Roman"/>
          <w:sz w:val="24"/>
          <w:szCs w:val="24"/>
        </w:rPr>
        <w:t>Paneru</w:t>
      </w:r>
      <w:r w:rsidRPr="00315808">
        <w:rPr>
          <w:rFonts w:ascii="Times New Roman" w:hAnsi="Times New Roman" w:cs="Times New Roman"/>
          <w:sz w:val="24"/>
          <w:szCs w:val="24"/>
        </w:rPr>
        <w:br/>
        <w:t>013BSCCSIT012</w:t>
      </w:r>
    </w:p>
    <w:p w:rsidR="00DC427D" w:rsidRPr="00315808" w:rsidRDefault="00FB00B1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0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672"/>
        <w:gridCol w:w="3528"/>
      </w:tblGrid>
      <w:tr w:rsidR="00FB00B1" w:rsidRPr="00315808" w:rsidTr="00A75411">
        <w:trPr>
          <w:trHeight w:val="836"/>
        </w:trPr>
        <w:tc>
          <w:tcPr>
            <w:tcW w:w="3672" w:type="dxa"/>
            <w:vAlign w:val="center"/>
          </w:tcPr>
          <w:p w:rsidR="00AE5DE9" w:rsidRPr="00315808" w:rsidRDefault="00D37B3B" w:rsidP="009453EB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5808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315808">
              <w:rPr>
                <w:rFonts w:ascii="Times New Roman" w:hAnsi="Times New Roman" w:cs="Times New Roman"/>
                <w:sz w:val="24"/>
                <w:szCs w:val="24"/>
              </w:rPr>
              <w:t>. Sanjay Kumar Yadav</w:t>
            </w:r>
            <w:r w:rsidR="00837B0F" w:rsidRPr="003158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E5DE9" w:rsidRPr="00315808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3528" w:type="dxa"/>
          </w:tcPr>
          <w:p w:rsidR="00DC427D" w:rsidRPr="00315808" w:rsidRDefault="00DC427D" w:rsidP="00510C81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4EF6" w:rsidRPr="00315808" w:rsidRDefault="003F4EF6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0B5F" w:rsidRDefault="002658FC" w:rsidP="00510C81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808">
        <w:rPr>
          <w:rFonts w:ascii="Times New Roman" w:hAnsi="Times New Roman" w:cs="Times New Roman"/>
          <w:b/>
          <w:sz w:val="24"/>
          <w:szCs w:val="24"/>
        </w:rPr>
        <w:t>Date of Submission</w:t>
      </w:r>
      <w:r w:rsidR="00F678E5" w:rsidRPr="00315808">
        <w:rPr>
          <w:rFonts w:ascii="Times New Roman" w:hAnsi="Times New Roman" w:cs="Times New Roman"/>
          <w:b/>
          <w:sz w:val="24"/>
          <w:szCs w:val="24"/>
        </w:rPr>
        <w:t>:</w:t>
      </w:r>
      <w:r w:rsidR="004D2B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E7C">
        <w:rPr>
          <w:rFonts w:ascii="Times New Roman" w:hAnsi="Times New Roman" w:cs="Times New Roman"/>
          <w:b/>
          <w:sz w:val="24"/>
          <w:szCs w:val="24"/>
        </w:rPr>
        <w:t>October</w:t>
      </w:r>
      <w:r w:rsidR="004D2B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78A9">
        <w:rPr>
          <w:rFonts w:ascii="Times New Roman" w:hAnsi="Times New Roman" w:cs="Times New Roman"/>
          <w:b/>
          <w:sz w:val="24"/>
          <w:szCs w:val="24"/>
        </w:rPr>
        <w:t>8</w:t>
      </w:r>
      <w:r w:rsidR="00942E9D" w:rsidRPr="00315808">
        <w:rPr>
          <w:rFonts w:ascii="Times New Roman" w:hAnsi="Times New Roman" w:cs="Times New Roman"/>
          <w:b/>
          <w:sz w:val="24"/>
          <w:szCs w:val="24"/>
        </w:rPr>
        <w:t>,</w:t>
      </w:r>
      <w:r w:rsidR="00963869" w:rsidRPr="00315808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:rsidR="00B60BA1" w:rsidRDefault="00B60BA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72431" w:rsidRPr="007665CA" w:rsidRDefault="007665CA" w:rsidP="007665CA">
      <w:pPr>
        <w:spacing w:after="360"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7665CA">
        <w:rPr>
          <w:rFonts w:ascii="Times New Roman" w:hAnsi="Times New Roman" w:cs="Times New Roman"/>
          <w:b/>
          <w:sz w:val="32"/>
          <w:szCs w:val="24"/>
        </w:rPr>
        <w:lastRenderedPageBreak/>
        <w:t>1.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6D2C6F" w:rsidRPr="007665CA">
        <w:rPr>
          <w:rFonts w:ascii="Times New Roman" w:hAnsi="Times New Roman" w:cs="Times New Roman"/>
          <w:b/>
          <w:sz w:val="32"/>
          <w:szCs w:val="24"/>
        </w:rPr>
        <w:t>FUNCTIONAL DEPENDENCIES</w:t>
      </w:r>
    </w:p>
    <w:p w:rsidR="006D2C6F" w:rsidRPr="007665CA" w:rsidRDefault="007665CA" w:rsidP="00C52ACF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1.1. </w:t>
      </w:r>
      <w:r w:rsidR="006D2C6F" w:rsidRPr="007665CA">
        <w:rPr>
          <w:rFonts w:ascii="Times New Roman" w:hAnsi="Times New Roman" w:cs="Times New Roman"/>
          <w:b/>
          <w:sz w:val="28"/>
          <w:szCs w:val="24"/>
        </w:rPr>
        <w:t>Basic Concept</w:t>
      </w:r>
    </w:p>
    <w:p w:rsidR="006D2C6F" w:rsidRPr="00C52ACF" w:rsidRDefault="00D86FD6" w:rsidP="00AD6730">
      <w:pPr>
        <w:spacing w:after="360" w:line="360" w:lineRule="auto"/>
        <w:jc w:val="both"/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  <w:r w:rsidRPr="00C52ACF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A functional dependency occurs when one attribute in a relation uniquely determines another attribute. This can be written A -&gt; B which would be the same as stating "B is functionally dependent upon A."</w:t>
      </w:r>
    </w:p>
    <w:p w:rsidR="00D86FD6" w:rsidRPr="00C52ACF" w:rsidRDefault="00D86FD6" w:rsidP="00AD6730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CF">
        <w:rPr>
          <w:rFonts w:ascii="Times New Roman" w:hAnsi="Times New Roman" w:cs="Times New Roman"/>
          <w:sz w:val="24"/>
          <w:szCs w:val="24"/>
        </w:rPr>
        <w:t>Functional dependency (FD) is a set of constraints between two attributes in a relation. Functional dependency says that if two tuples have same values for attributes A1, A2</w:t>
      </w:r>
      <w:proofErr w:type="gramStart"/>
      <w:r w:rsidRPr="00C52ACF">
        <w:rPr>
          <w:rFonts w:ascii="Times New Roman" w:hAnsi="Times New Roman" w:cs="Times New Roman"/>
          <w:sz w:val="24"/>
          <w:szCs w:val="24"/>
        </w:rPr>
        <w:t>,...,</w:t>
      </w:r>
      <w:proofErr w:type="gramEnd"/>
      <w:r w:rsidRPr="00C52ACF">
        <w:rPr>
          <w:rFonts w:ascii="Times New Roman" w:hAnsi="Times New Roman" w:cs="Times New Roman"/>
          <w:sz w:val="24"/>
          <w:szCs w:val="24"/>
        </w:rPr>
        <w:t xml:space="preserve"> An, then those two tuples must have to have same values </w:t>
      </w:r>
      <w:r w:rsidRPr="00C52ACF">
        <w:rPr>
          <w:rFonts w:ascii="Times New Roman" w:hAnsi="Times New Roman" w:cs="Times New Roman"/>
          <w:sz w:val="24"/>
          <w:szCs w:val="24"/>
        </w:rPr>
        <w:t>for attributes B1, B2, ..., Bn.</w:t>
      </w:r>
    </w:p>
    <w:p w:rsidR="00D86FD6" w:rsidRPr="00C52ACF" w:rsidRDefault="00D86FD6" w:rsidP="00AD6730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CF">
        <w:rPr>
          <w:rFonts w:ascii="Times New Roman" w:hAnsi="Times New Roman" w:cs="Times New Roman"/>
          <w:sz w:val="24"/>
          <w:szCs w:val="24"/>
        </w:rPr>
        <w:t>Functional dependency is represented by an arrow sign (→) that is, X→Y, where X functionally determines Y. The left-hand side attributes determine the values of attributes on the right-hand side.</w:t>
      </w:r>
    </w:p>
    <w:p w:rsidR="00D44095" w:rsidRPr="007665CA" w:rsidRDefault="007665CA" w:rsidP="00C52ACF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1.2. </w:t>
      </w:r>
      <w:r w:rsidR="00D627EA" w:rsidRPr="007665CA">
        <w:rPr>
          <w:rFonts w:ascii="Times New Roman" w:hAnsi="Times New Roman" w:cs="Times New Roman"/>
          <w:b/>
          <w:sz w:val="28"/>
          <w:szCs w:val="24"/>
        </w:rPr>
        <w:t>Closure of a set of Functional Dependencies</w:t>
      </w:r>
    </w:p>
    <w:p w:rsidR="00214585" w:rsidRPr="00C52ACF" w:rsidRDefault="00214585" w:rsidP="00AD6730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CF">
        <w:rPr>
          <w:rFonts w:ascii="Times New Roman" w:hAnsi="Times New Roman" w:cs="Times New Roman"/>
          <w:sz w:val="24"/>
          <w:szCs w:val="24"/>
        </w:rPr>
        <w:t>If F is a set of functional dependencies then the closure of F, denoted as F+, is the set of all functional dependencies logically implied by F. Armstrong's Axioms are a set of rules, that when applied repeatedly, generates a closure of functi</w:t>
      </w:r>
      <w:r w:rsidR="00571DA8" w:rsidRPr="00C52ACF">
        <w:rPr>
          <w:rFonts w:ascii="Times New Roman" w:hAnsi="Times New Roman" w:cs="Times New Roman"/>
          <w:sz w:val="24"/>
          <w:szCs w:val="24"/>
        </w:rPr>
        <w:t>onal dependencies.</w:t>
      </w:r>
    </w:p>
    <w:p w:rsidR="00214585" w:rsidRPr="00C52ACF" w:rsidRDefault="00214585" w:rsidP="00AD6730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CF">
        <w:rPr>
          <w:rFonts w:ascii="Times New Roman" w:hAnsi="Times New Roman" w:cs="Times New Roman"/>
          <w:b/>
          <w:sz w:val="24"/>
          <w:szCs w:val="24"/>
        </w:rPr>
        <w:t>Reflexive rule</w:t>
      </w:r>
      <w:r w:rsidRPr="00C52ACF">
        <w:rPr>
          <w:rFonts w:ascii="Times New Roman" w:hAnsi="Times New Roman" w:cs="Times New Roman"/>
          <w:sz w:val="24"/>
          <w:szCs w:val="24"/>
        </w:rPr>
        <w:t xml:space="preserve"> − If alpha is a set of attributes and beta </w:t>
      </w:r>
      <w:proofErr w:type="spellStart"/>
      <w:r w:rsidRPr="00C52ACF">
        <w:rPr>
          <w:rFonts w:ascii="Times New Roman" w:hAnsi="Times New Roman" w:cs="Times New Roman"/>
          <w:sz w:val="24"/>
          <w:szCs w:val="24"/>
        </w:rPr>
        <w:t>is_subset_o</w:t>
      </w:r>
      <w:r w:rsidR="00571DA8" w:rsidRPr="00C52AC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571DA8" w:rsidRPr="00C52ACF">
        <w:rPr>
          <w:rFonts w:ascii="Times New Roman" w:hAnsi="Times New Roman" w:cs="Times New Roman"/>
          <w:sz w:val="24"/>
          <w:szCs w:val="24"/>
        </w:rPr>
        <w:t xml:space="preserve"> alpha, then alpha holds beta.</w:t>
      </w:r>
    </w:p>
    <w:p w:rsidR="00214585" w:rsidRPr="00C52ACF" w:rsidRDefault="00214585" w:rsidP="00AD6730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CF">
        <w:rPr>
          <w:rFonts w:ascii="Times New Roman" w:hAnsi="Times New Roman" w:cs="Times New Roman"/>
          <w:b/>
          <w:sz w:val="24"/>
          <w:szCs w:val="24"/>
        </w:rPr>
        <w:t>Augmentation rule</w:t>
      </w:r>
      <w:r w:rsidRPr="00C52ACF">
        <w:rPr>
          <w:rFonts w:ascii="Times New Roman" w:hAnsi="Times New Roman" w:cs="Times New Roman"/>
          <w:sz w:val="24"/>
          <w:szCs w:val="24"/>
        </w:rPr>
        <w:t xml:space="preserve"> − If a → b holds and y is attribute set, then ay → by also holds. That is adding attributes in dependencies, does not</w:t>
      </w:r>
      <w:r w:rsidR="00571DA8" w:rsidRPr="00C52ACF">
        <w:rPr>
          <w:rFonts w:ascii="Times New Roman" w:hAnsi="Times New Roman" w:cs="Times New Roman"/>
          <w:sz w:val="24"/>
          <w:szCs w:val="24"/>
        </w:rPr>
        <w:t xml:space="preserve"> change the basic dependencies.</w:t>
      </w:r>
    </w:p>
    <w:p w:rsidR="00D627EA" w:rsidRPr="00C52ACF" w:rsidRDefault="00214585" w:rsidP="00AD6730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CF">
        <w:rPr>
          <w:rFonts w:ascii="Times New Roman" w:hAnsi="Times New Roman" w:cs="Times New Roman"/>
          <w:b/>
          <w:sz w:val="24"/>
          <w:szCs w:val="24"/>
        </w:rPr>
        <w:t>Transitivity rule</w:t>
      </w:r>
      <w:r w:rsidRPr="00C52ACF">
        <w:rPr>
          <w:rFonts w:ascii="Times New Roman" w:hAnsi="Times New Roman" w:cs="Times New Roman"/>
          <w:sz w:val="24"/>
          <w:szCs w:val="24"/>
        </w:rPr>
        <w:t xml:space="preserve"> − </w:t>
      </w:r>
      <w:proofErr w:type="gramStart"/>
      <w:r w:rsidRPr="00C52ACF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C52ACF">
        <w:rPr>
          <w:rFonts w:ascii="Times New Roman" w:hAnsi="Times New Roman" w:cs="Times New Roman"/>
          <w:sz w:val="24"/>
          <w:szCs w:val="24"/>
        </w:rPr>
        <w:t xml:space="preserve"> as transitive rule in algebra, if a → b holds and b → c holds, then a → c also holds. </w:t>
      </w:r>
      <w:proofErr w:type="gramStart"/>
      <w:r w:rsidRPr="00C52AC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52ACF">
        <w:rPr>
          <w:rFonts w:ascii="Times New Roman" w:hAnsi="Times New Roman" w:cs="Times New Roman"/>
          <w:sz w:val="24"/>
          <w:szCs w:val="24"/>
        </w:rPr>
        <w:t xml:space="preserve"> → b is called as a functionally that determines b.</w:t>
      </w:r>
    </w:p>
    <w:p w:rsidR="007D222C" w:rsidRDefault="007D222C" w:rsidP="00C52ACF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7D222C" w:rsidRDefault="007D222C" w:rsidP="00C52ACF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D2C6F" w:rsidRPr="007D222C" w:rsidRDefault="007D222C" w:rsidP="00C52ACF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7D222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1.3. </w:t>
      </w:r>
      <w:r w:rsidR="00577608" w:rsidRPr="007D222C">
        <w:rPr>
          <w:rFonts w:ascii="Times New Roman" w:hAnsi="Times New Roman" w:cs="Times New Roman"/>
          <w:b/>
          <w:sz w:val="28"/>
          <w:szCs w:val="24"/>
        </w:rPr>
        <w:t>Closure of Attribute Sets</w:t>
      </w:r>
    </w:p>
    <w:p w:rsidR="00577608" w:rsidRPr="00577608" w:rsidRDefault="00577608" w:rsidP="00AD6730">
      <w:pPr>
        <w:numPr>
          <w:ilvl w:val="0"/>
          <w:numId w:val="36"/>
        </w:numPr>
        <w:spacing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To test whether a set of attributes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0" t="0" r="0" b="0"/>
            <wp:docPr id="35" name="Picture 35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</w:t>
      </w:r>
      <w:proofErr w:type="spellStart"/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superkey</w:t>
      </w:r>
      <w:proofErr w:type="spellEnd"/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need to find the set of attributes functionally determined </w:t>
      </w:r>
      <w:proofErr w:type="gramStart"/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0" t="0" r="0" b="0"/>
            <wp:docPr id="34" name="Picture 34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77608" w:rsidRPr="00577608" w:rsidRDefault="00577608" w:rsidP="00AD6730">
      <w:pPr>
        <w:numPr>
          <w:ilvl w:val="0"/>
          <w:numId w:val="36"/>
        </w:numPr>
        <w:spacing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0" t="0" r="0" b="0"/>
            <wp:docPr id="33" name="Picture 33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be a set of attributes. We call the set of attributes determined by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0" t="0" r="0" b="0"/>
            <wp:docPr id="32" name="Picture 3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under a set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of functional dependencies the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closure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0" t="0" r="0" b="0"/>
            <wp:docPr id="31" name="Picture 31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denoted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1450" cy="123825"/>
            <wp:effectExtent l="0" t="0" r="0" b="0"/>
            <wp:docPr id="30" name="Picture 30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77608" w:rsidRPr="00577608" w:rsidRDefault="00577608" w:rsidP="00C52ACF">
      <w:pPr>
        <w:numPr>
          <w:ilvl w:val="0"/>
          <w:numId w:val="36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algorithm computes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1450" cy="123825"/>
            <wp:effectExtent l="0" t="0" r="0" b="0"/>
            <wp:docPr id="29" name="Picture 29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7306A" w:rsidRPr="00C52ACF" w:rsidRDefault="00577608" w:rsidP="006D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proofErr w:type="gramEnd"/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:=  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200" cy="66675"/>
            <wp:effectExtent l="0" t="0" r="0" b="0"/>
            <wp:docPr id="28" name="Picture 28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77608" w:rsidRPr="00577608" w:rsidRDefault="0007306A" w:rsidP="006D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proofErr w:type="gramStart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while</w:t>
      </w:r>
      <w:proofErr w:type="gramEnd"/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(changes to </w:t>
      </w:r>
      <w:r w:rsidR="00577608"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 </w:t>
      </w:r>
    </w:p>
    <w:p w:rsidR="00577608" w:rsidRPr="00577608" w:rsidRDefault="0007306A" w:rsidP="006D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each</w:t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 dependency  </w:t>
      </w:r>
      <w:r w:rsidR="00577608"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0050" cy="133350"/>
            <wp:effectExtent l="0" t="0" r="0" b="0"/>
            <wp:docPr id="27" name="Picture 27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tex2html_wrap_inline124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7"/>
                    <a:stretch/>
                  </pic:blipFill>
                  <pic:spPr bwMode="auto">
                    <a:xfrm>
                      <a:off x="0" y="0"/>
                      <a:ext cx="400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77608" w:rsidRPr="00577608" w:rsidRDefault="0007306A" w:rsidP="006D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6B2386"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 </w:t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7608" w:rsidRPr="005776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proofErr w:type="gramEnd"/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 </w:t>
      </w:r>
    </w:p>
    <w:p w:rsidR="00577608" w:rsidRPr="00577608" w:rsidRDefault="00A86C10" w:rsidP="006D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begin</w:t>
      </w:r>
      <w:proofErr w:type="gramEnd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577608" w:rsidRPr="00577608" w:rsidRDefault="00A86C10" w:rsidP="006D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</w:t>
      </w:r>
      <w:proofErr w:type="gramEnd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577608"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04800" cy="142875"/>
            <wp:effectExtent l="0" t="0" r="0" b="0"/>
            <wp:docPr id="26" name="Picture 26" descr="tex2html_wrap_inline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ex2html_wrap_inline130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8001" b="31818"/>
                    <a:stretch/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577608"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result </w:t>
      </w:r>
    </w:p>
    <w:p w:rsidR="00577608" w:rsidRPr="00577608" w:rsidRDefault="00A86C10" w:rsidP="006D0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then </w:t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7608"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proofErr w:type="gramEnd"/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:= </w:t>
      </w:r>
      <w:r w:rsidR="00577608"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577608"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25" name="Picture 25" descr="tex2html_wrap_inline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ex2html_wrap_inline130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11111" b="33333"/>
                    <a:stretch/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7608"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</w:p>
    <w:p w:rsidR="00577608" w:rsidRPr="00C52ACF" w:rsidRDefault="00A86C10" w:rsidP="00C52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end</w:t>
      </w:r>
      <w:proofErr w:type="gramEnd"/>
      <w:r w:rsidR="00577608" w:rsidRPr="00577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577608" w:rsidRPr="00577608" w:rsidRDefault="00577608" w:rsidP="00C52ACF">
      <w:pPr>
        <w:numPr>
          <w:ilvl w:val="0"/>
          <w:numId w:val="36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If we use this algorithm on our example to calculate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28625" cy="161925"/>
            <wp:effectExtent l="0" t="0" r="0" b="0"/>
            <wp:docPr id="24" name="Picture 24" descr="tex2html_wrap_inline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ex2html_wrap_inline130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5"/>
                    <a:stretch/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then we find:</w:t>
      </w:r>
    </w:p>
    <w:p w:rsidR="00577608" w:rsidRPr="00577608" w:rsidRDefault="00577608" w:rsidP="006D0941">
      <w:pPr>
        <w:numPr>
          <w:ilvl w:val="1"/>
          <w:numId w:val="3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We start with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= AG.</w:t>
      </w:r>
    </w:p>
    <w:p w:rsidR="00577608" w:rsidRPr="00577608" w:rsidRDefault="00577608" w:rsidP="006D0941">
      <w:pPr>
        <w:numPr>
          <w:ilvl w:val="1"/>
          <w:numId w:val="3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 </w:t>
      </w:r>
      <w:r w:rsidRPr="00C52ACF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0" t="0" r="0" b="0"/>
            <wp:docPr id="23" name="Picture 2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B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causes us to include B in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77608" w:rsidRPr="00577608" w:rsidRDefault="00577608" w:rsidP="006D0941">
      <w:pPr>
        <w:numPr>
          <w:ilvl w:val="1"/>
          <w:numId w:val="3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 </w:t>
      </w:r>
      <w:r w:rsidRPr="00C52ACF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0" t="0" r="0" b="0"/>
            <wp:docPr id="22" name="Picture 2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C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to become ABCG.</w:t>
      </w:r>
    </w:p>
    <w:p w:rsidR="00577608" w:rsidRPr="00577608" w:rsidRDefault="00577608" w:rsidP="006D0941">
      <w:pPr>
        <w:numPr>
          <w:ilvl w:val="1"/>
          <w:numId w:val="3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CG </w:t>
      </w:r>
      <w:r w:rsidRPr="00C52ACF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0" t="0" r="0" b="0"/>
            <wp:docPr id="21" name="Picture 2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H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to become ABCGH.</w:t>
      </w:r>
    </w:p>
    <w:p w:rsidR="00577608" w:rsidRPr="00577608" w:rsidRDefault="00577608" w:rsidP="006D0941">
      <w:pPr>
        <w:numPr>
          <w:ilvl w:val="1"/>
          <w:numId w:val="3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CG </w:t>
      </w:r>
      <w:r w:rsidRPr="00C52ACF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133350" cy="57150"/>
            <wp:effectExtent l="0" t="0" r="0" b="0"/>
            <wp:docPr id="20" name="Picture 2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I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to become ABCGHI.</w:t>
      </w:r>
    </w:p>
    <w:p w:rsidR="00577608" w:rsidRPr="00577608" w:rsidRDefault="00577608" w:rsidP="00C52ACF">
      <w:pPr>
        <w:numPr>
          <w:ilvl w:val="1"/>
          <w:numId w:val="36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The next time we execute the while loop, no new attributes are added, and the algorithm terminates.</w:t>
      </w:r>
    </w:p>
    <w:p w:rsidR="00577608" w:rsidRPr="00577608" w:rsidRDefault="00577608" w:rsidP="00C52ACF">
      <w:pPr>
        <w:numPr>
          <w:ilvl w:val="0"/>
          <w:numId w:val="36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This algorithm has worst case behavior quadratic in the size of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776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577608">
        <w:rPr>
          <w:rFonts w:ascii="Times New Roman" w:eastAsia="Times New Roman" w:hAnsi="Times New Roman" w:cs="Times New Roman"/>
          <w:color w:val="000000"/>
          <w:sz w:val="24"/>
          <w:szCs w:val="24"/>
        </w:rPr>
        <w:t>. There is a linear algorithm that is more complicated.</w:t>
      </w:r>
    </w:p>
    <w:p w:rsidR="006D0941" w:rsidRDefault="006D094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577608" w:rsidRPr="00E16460" w:rsidRDefault="006D0941" w:rsidP="00C52ACF">
      <w:pPr>
        <w:spacing w:after="360" w:line="36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2. </w:t>
      </w:r>
      <w:r w:rsidR="00E16460">
        <w:rPr>
          <w:rFonts w:ascii="Times New Roman" w:hAnsi="Times New Roman" w:cs="Times New Roman"/>
          <w:b/>
          <w:sz w:val="32"/>
          <w:szCs w:val="24"/>
        </w:rPr>
        <w:t>DECOMPOSITION</w:t>
      </w:r>
    </w:p>
    <w:p w:rsidR="00371C9F" w:rsidRPr="00C52ACF" w:rsidRDefault="00371C9F" w:rsidP="00C52ACF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C52ACF">
        <w:rPr>
          <w:rFonts w:ascii="Times New Roman" w:hAnsi="Times New Roman" w:cs="Times New Roman"/>
          <w:sz w:val="24"/>
          <w:szCs w:val="24"/>
        </w:rPr>
        <w:t>Decomposition means replacing a relation with a set of smaller relations.</w:t>
      </w:r>
    </w:p>
    <w:p w:rsidR="00060C96" w:rsidRPr="005C4153" w:rsidRDefault="006D0941" w:rsidP="00C52ACF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2.1. </w:t>
      </w:r>
      <w:r w:rsidR="00060C96" w:rsidRPr="005C4153">
        <w:rPr>
          <w:rFonts w:ascii="Times New Roman" w:hAnsi="Times New Roman" w:cs="Times New Roman"/>
          <w:b/>
          <w:sz w:val="28"/>
          <w:szCs w:val="24"/>
        </w:rPr>
        <w:t>Lossless – Join De</w:t>
      </w:r>
      <w:r w:rsidR="004931B8" w:rsidRPr="005C4153">
        <w:rPr>
          <w:rFonts w:ascii="Times New Roman" w:hAnsi="Times New Roman" w:cs="Times New Roman"/>
          <w:b/>
          <w:sz w:val="28"/>
          <w:szCs w:val="24"/>
        </w:rPr>
        <w:t>composition</w:t>
      </w:r>
    </w:p>
    <w:p w:rsidR="00462B21" w:rsidRPr="00462B21" w:rsidRDefault="00462B21" w:rsidP="00C52ACF">
      <w:pPr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21"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>be a relation schema.</w:t>
      </w:r>
    </w:p>
    <w:p w:rsidR="00462B21" w:rsidRPr="00462B21" w:rsidRDefault="00462B21" w:rsidP="00C52ACF">
      <w:pPr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21"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>be a set of functional dependencies on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2B21" w:rsidRPr="00462B21" w:rsidRDefault="00462B21" w:rsidP="00C52ACF">
      <w:pPr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21"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209550"/>
            <wp:effectExtent l="0" t="0" r="0" b="0"/>
            <wp:docPr id="45" name="Picture 45" descr="tex2html_wrap_inline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ex2html_wrap_inline16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209550"/>
            <wp:effectExtent l="0" t="0" r="0" b="0"/>
            <wp:docPr id="44" name="Picture 44" descr="tex2html_wrap_inline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tex2html_wrap_inline16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>form a decomposition of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2B21" w:rsidRPr="00462B21" w:rsidRDefault="00462B21" w:rsidP="00C52ACF">
      <w:pPr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21">
        <w:rPr>
          <w:rFonts w:ascii="Times New Roman" w:eastAsia="Times New Roman" w:hAnsi="Times New Roman" w:cs="Times New Roman"/>
          <w:sz w:val="24"/>
          <w:szCs w:val="24"/>
        </w:rPr>
        <w:t>The decomposition is a lossless-join decomposition of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 xml:space="preserve">if at least one of the following functional dependencies are </w:t>
      </w:r>
      <w:proofErr w:type="gramStart"/>
      <w:r w:rsidRPr="00462B2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23825"/>
            <wp:effectExtent l="0" t="0" r="0" b="0"/>
            <wp:docPr id="43" name="Picture 43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2B21" w:rsidRPr="00462B21" w:rsidRDefault="00462B21" w:rsidP="00C52ACF">
      <w:pPr>
        <w:numPr>
          <w:ilvl w:val="1"/>
          <w:numId w:val="37"/>
        </w:numPr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3925" cy="209550"/>
            <wp:effectExtent l="0" t="0" r="0" b="0"/>
            <wp:docPr id="42" name="Picture 42" descr="tex2html_wrap_inline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tex2html_wrap_inline16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21" w:rsidRPr="00462B21" w:rsidRDefault="00462B21" w:rsidP="00C52ACF">
      <w:pPr>
        <w:numPr>
          <w:ilvl w:val="1"/>
          <w:numId w:val="37"/>
        </w:numPr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3450" cy="209550"/>
            <wp:effectExtent l="0" t="0" r="0" b="0"/>
            <wp:docPr id="41" name="Picture 41" descr="tex2html_wrap_inline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tex2html_wrap_inline16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21" w:rsidRPr="00462B21" w:rsidRDefault="00462B21" w:rsidP="00AD6730">
      <w:pPr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2B21">
        <w:rPr>
          <w:rFonts w:ascii="Times New Roman" w:eastAsia="Times New Roman" w:hAnsi="Times New Roman" w:cs="Times New Roman"/>
          <w:sz w:val="24"/>
          <w:szCs w:val="24"/>
        </w:rPr>
        <w:t>Why is this true? Simply put, it ensures that the attributes involved in the natural join (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" cy="209550"/>
            <wp:effectExtent l="0" t="0" r="0" b="0"/>
            <wp:docPr id="40" name="Picture 40" descr="tex2html_wrap_inline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tex2html_wrap_inline16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>) are a candidate key for at least one of the two relations.</w:t>
      </w:r>
    </w:p>
    <w:p w:rsidR="00135358" w:rsidRPr="006D0941" w:rsidRDefault="00462B21" w:rsidP="00AD6730">
      <w:pPr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2B21">
        <w:rPr>
          <w:rFonts w:ascii="Times New Roman" w:eastAsia="Times New Roman" w:hAnsi="Times New Roman" w:cs="Times New Roman"/>
          <w:sz w:val="24"/>
          <w:szCs w:val="24"/>
        </w:rPr>
        <w:t>This ensures that we can never get the situation where spurious tuples are generated, as for any value on the join attributes there will be a unique tuple in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C52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62B21">
        <w:rPr>
          <w:rFonts w:ascii="Times New Roman" w:eastAsia="Times New Roman" w:hAnsi="Times New Roman" w:cs="Times New Roman"/>
          <w:sz w:val="24"/>
          <w:szCs w:val="24"/>
        </w:rPr>
        <w:t>of the relations.</w:t>
      </w:r>
    </w:p>
    <w:p w:rsidR="00371C9F" w:rsidRPr="008D646D" w:rsidRDefault="006D0941" w:rsidP="00C52ACF">
      <w:pPr>
        <w:spacing w:after="36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2.2. </w:t>
      </w:r>
      <w:r w:rsidR="00EF3987" w:rsidRPr="008D646D">
        <w:rPr>
          <w:rFonts w:ascii="Times New Roman" w:hAnsi="Times New Roman" w:cs="Times New Roman"/>
          <w:b/>
          <w:sz w:val="28"/>
          <w:szCs w:val="24"/>
        </w:rPr>
        <w:t>Dependency Preservation</w:t>
      </w:r>
    </w:p>
    <w:p w:rsidR="00BF4247" w:rsidRPr="00BF4247" w:rsidRDefault="00BF4247" w:rsidP="00AD6730">
      <w:pPr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desirable property in database design is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dependency preservation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97264" w:rsidRPr="00C52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We would like to check easily that updates to the database do not result in illegal relations being created.</w:t>
      </w:r>
      <w:r w:rsidR="00197264" w:rsidRPr="00C52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It would be nice if our design allowed us to check updates without having to compute natural joins.</w:t>
      </w:r>
      <w:r w:rsidR="00197264" w:rsidRPr="00C52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To know whether joins must be computed, we need to determine what functional dependencies may be tested by checking each relation individually.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be a set of functional dependencies on schema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85850" cy="228600"/>
            <wp:effectExtent l="0" t="0" r="0" b="0"/>
            <wp:docPr id="54" name="Picture 54" descr="tex2html_wrap_inline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tex2html_wrap_inline15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be a decomposition of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restriction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3350" cy="209550"/>
            <wp:effectExtent l="0" t="0" r="0" b="0"/>
            <wp:docPr id="53" name="Picture 53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is the set of all functional dependencies in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0025" cy="123825"/>
            <wp:effectExtent l="0" t="0" r="0" b="0"/>
            <wp:docPr id="52" name="Picture 52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include only attributes </w:t>
      </w:r>
      <w:proofErr w:type="gramStart"/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33350" cy="209550"/>
            <wp:effectExtent l="0" t="0" r="0" b="0"/>
            <wp:docPr id="51" name="Picture 51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dependencies in a restriction can be tested in one relation, as they involve attributes in one relation schema.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The set of restrictions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85825" cy="209550"/>
            <wp:effectExtent l="0" t="0" r="0" b="0"/>
            <wp:docPr id="50" name="Picture 50" descr="tex2html_wrap_inline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tex2html_wrap_inline16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is the set of dependencies that can be checked efficiently.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We need to know whether testing only the restrictions is sufficient.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228600"/>
            <wp:effectExtent l="0" t="0" r="0" b="0"/>
            <wp:docPr id="49" name="Picture 49" descr="tex2html_wrap_inline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tex2html_wrap_inline16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' is a set of functional dependencies on schema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, but in general</w:t>
      </w:r>
      <w:proofErr w:type="gramStart"/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6725" cy="247650"/>
            <wp:effectExtent l="0" t="0" r="0" b="0"/>
            <wp:docPr id="48" name="Picture 48" descr="tex2html_wrap_inline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tex2html_wrap_inline16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However, it may be </w:t>
      </w:r>
      <w:proofErr w:type="gramStart"/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57225" cy="123825"/>
            <wp:effectExtent l="0" t="0" r="0" b="0"/>
            <wp:docPr id="47" name="Picture 47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4247" w:rsidRPr="00BF4247" w:rsidRDefault="00BF4247" w:rsidP="00C52ACF">
      <w:pPr>
        <w:numPr>
          <w:ilvl w:val="0"/>
          <w:numId w:val="39"/>
        </w:numPr>
        <w:spacing w:after="3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If this is so, then every functional dependency in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is implied by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', and if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' is satisfied, then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must also be satisfied.</w:t>
      </w:r>
    </w:p>
    <w:p w:rsidR="00BF4247" w:rsidRPr="00BF4247" w:rsidRDefault="00BF4247" w:rsidP="00AD6730">
      <w:pPr>
        <w:spacing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A decomposition having the property that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52A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57225" cy="123825"/>
            <wp:effectExtent l="0" t="0" r="0" b="0"/>
            <wp:docPr id="46" name="Picture 46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is a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dependency-preserving</w:t>
      </w:r>
      <w:r w:rsidRPr="00C52A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F4247">
        <w:rPr>
          <w:rFonts w:ascii="Times New Roman" w:eastAsia="Times New Roman" w:hAnsi="Times New Roman" w:cs="Times New Roman"/>
          <w:color w:val="000000"/>
          <w:sz w:val="24"/>
          <w:szCs w:val="24"/>
        </w:rPr>
        <w:t>decomposition.</w:t>
      </w:r>
      <w:bookmarkStart w:id="0" w:name="_GoBack"/>
      <w:bookmarkEnd w:id="0"/>
    </w:p>
    <w:p w:rsidR="00EF3987" w:rsidRPr="00965177" w:rsidRDefault="00EF3987" w:rsidP="00602B5B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sectPr w:rsidR="00EF3987" w:rsidRPr="00965177" w:rsidSect="00802F21">
      <w:headerReference w:type="default" r:id="rId28"/>
      <w:footerReference w:type="default" r:id="rId2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91B" w:rsidRDefault="00D3491B" w:rsidP="0063037B">
      <w:pPr>
        <w:spacing w:after="0" w:line="240" w:lineRule="auto"/>
      </w:pPr>
      <w:r>
        <w:separator/>
      </w:r>
    </w:p>
  </w:endnote>
  <w:endnote w:type="continuationSeparator" w:id="0">
    <w:p w:rsidR="00D3491B" w:rsidRDefault="00D3491B" w:rsidP="006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046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A1E" w:rsidRDefault="00D9050C">
        <w:pPr>
          <w:pStyle w:val="Footer"/>
          <w:jc w:val="right"/>
        </w:pPr>
        <w:r>
          <w:t>013BSCCSIT012 | Bikash</w:t>
        </w:r>
        <w:r w:rsidR="00C465FC">
          <w:t xml:space="preserve"> </w:t>
        </w:r>
        <w:r>
          <w:t>Paneru</w:t>
        </w:r>
        <w:r>
          <w:tab/>
        </w:r>
        <w:r>
          <w:tab/>
        </w:r>
        <w:r w:rsidR="00FC72D4">
          <w:fldChar w:fldCharType="begin"/>
        </w:r>
        <w:r w:rsidR="003A7A1E">
          <w:instrText xml:space="preserve"> PAGE   \* MERGEFORMAT </w:instrText>
        </w:r>
        <w:r w:rsidR="00FC72D4">
          <w:fldChar w:fldCharType="separate"/>
        </w:r>
        <w:r w:rsidR="00AD6730">
          <w:rPr>
            <w:noProof/>
          </w:rPr>
          <w:t>3</w:t>
        </w:r>
        <w:r w:rsidR="00FC72D4">
          <w:rPr>
            <w:noProof/>
          </w:rPr>
          <w:fldChar w:fldCharType="end"/>
        </w:r>
      </w:p>
    </w:sdtContent>
  </w:sdt>
  <w:p w:rsidR="0063037B" w:rsidRDefault="006303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91B" w:rsidRDefault="00D3491B" w:rsidP="0063037B">
      <w:pPr>
        <w:spacing w:after="0" w:line="240" w:lineRule="auto"/>
      </w:pPr>
      <w:r>
        <w:separator/>
      </w:r>
    </w:p>
  </w:footnote>
  <w:footnote w:type="continuationSeparator" w:id="0">
    <w:p w:rsidR="00D3491B" w:rsidRDefault="00D3491B" w:rsidP="006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CF5" w:rsidRDefault="0094346F">
    <w:pPr>
      <w:pStyle w:val="Header"/>
    </w:pPr>
    <w:r>
      <w:t>D</w:t>
    </w:r>
    <w:r w:rsidR="00A749C9">
      <w:t>atabase Management System</w:t>
    </w:r>
    <w:r w:rsidR="00B5241A">
      <w:t xml:space="preserve"> Assignment #10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596C"/>
    <w:multiLevelType w:val="hybridMultilevel"/>
    <w:tmpl w:val="C05A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6B0B"/>
    <w:multiLevelType w:val="multilevel"/>
    <w:tmpl w:val="997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7596F"/>
    <w:multiLevelType w:val="multilevel"/>
    <w:tmpl w:val="5FF4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94866"/>
    <w:multiLevelType w:val="multilevel"/>
    <w:tmpl w:val="87A2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EC4448"/>
    <w:multiLevelType w:val="multilevel"/>
    <w:tmpl w:val="89E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0460"/>
    <w:multiLevelType w:val="multilevel"/>
    <w:tmpl w:val="FB8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E0671"/>
    <w:multiLevelType w:val="multilevel"/>
    <w:tmpl w:val="8706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6118F"/>
    <w:multiLevelType w:val="multilevel"/>
    <w:tmpl w:val="89B6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341DC"/>
    <w:multiLevelType w:val="multilevel"/>
    <w:tmpl w:val="DD3C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A3347"/>
    <w:multiLevelType w:val="multilevel"/>
    <w:tmpl w:val="E72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02E81"/>
    <w:multiLevelType w:val="multilevel"/>
    <w:tmpl w:val="71B47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B1BB2"/>
    <w:multiLevelType w:val="hybridMultilevel"/>
    <w:tmpl w:val="45A6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22E3A"/>
    <w:multiLevelType w:val="multilevel"/>
    <w:tmpl w:val="47E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95811"/>
    <w:multiLevelType w:val="multilevel"/>
    <w:tmpl w:val="9C06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D0742E"/>
    <w:multiLevelType w:val="hybridMultilevel"/>
    <w:tmpl w:val="D352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82119"/>
    <w:multiLevelType w:val="multilevel"/>
    <w:tmpl w:val="DCC8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6536F"/>
    <w:multiLevelType w:val="multilevel"/>
    <w:tmpl w:val="A7CE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92A43"/>
    <w:multiLevelType w:val="multilevel"/>
    <w:tmpl w:val="0D5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11AC6"/>
    <w:multiLevelType w:val="multilevel"/>
    <w:tmpl w:val="C74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C4C76"/>
    <w:multiLevelType w:val="hybridMultilevel"/>
    <w:tmpl w:val="0542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663F4"/>
    <w:multiLevelType w:val="multilevel"/>
    <w:tmpl w:val="B1BE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9E46FE"/>
    <w:multiLevelType w:val="multilevel"/>
    <w:tmpl w:val="6D20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2585F"/>
    <w:multiLevelType w:val="multilevel"/>
    <w:tmpl w:val="E2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F7D84"/>
    <w:multiLevelType w:val="multilevel"/>
    <w:tmpl w:val="EEC4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43257"/>
    <w:multiLevelType w:val="hybridMultilevel"/>
    <w:tmpl w:val="00EC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04333"/>
    <w:multiLevelType w:val="multilevel"/>
    <w:tmpl w:val="9F0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BA7F4F"/>
    <w:multiLevelType w:val="multilevel"/>
    <w:tmpl w:val="8992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F3CBA"/>
    <w:multiLevelType w:val="multilevel"/>
    <w:tmpl w:val="D4E4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E256E1"/>
    <w:multiLevelType w:val="multilevel"/>
    <w:tmpl w:val="5BD2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103AC"/>
    <w:multiLevelType w:val="multilevel"/>
    <w:tmpl w:val="046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60459"/>
    <w:multiLevelType w:val="multilevel"/>
    <w:tmpl w:val="F7DC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30B73"/>
    <w:multiLevelType w:val="multilevel"/>
    <w:tmpl w:val="CAD0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583EEB"/>
    <w:multiLevelType w:val="multilevel"/>
    <w:tmpl w:val="10E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E92B34"/>
    <w:multiLevelType w:val="multilevel"/>
    <w:tmpl w:val="41C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2F003A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414103"/>
    <w:multiLevelType w:val="multilevel"/>
    <w:tmpl w:val="A25E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A02FD0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88675B"/>
    <w:multiLevelType w:val="multilevel"/>
    <w:tmpl w:val="B05436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710F4A"/>
    <w:multiLevelType w:val="multilevel"/>
    <w:tmpl w:val="6FF6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B7BDC"/>
    <w:multiLevelType w:val="multilevel"/>
    <w:tmpl w:val="D510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16"/>
  </w:num>
  <w:num w:numId="5">
    <w:abstractNumId w:val="36"/>
  </w:num>
  <w:num w:numId="6">
    <w:abstractNumId w:val="34"/>
  </w:num>
  <w:num w:numId="7">
    <w:abstractNumId w:val="22"/>
  </w:num>
  <w:num w:numId="8">
    <w:abstractNumId w:val="29"/>
  </w:num>
  <w:num w:numId="9">
    <w:abstractNumId w:val="35"/>
  </w:num>
  <w:num w:numId="10">
    <w:abstractNumId w:val="6"/>
  </w:num>
  <w:num w:numId="11">
    <w:abstractNumId w:val="0"/>
  </w:num>
  <w:num w:numId="12">
    <w:abstractNumId w:val="37"/>
  </w:num>
  <w:num w:numId="13">
    <w:abstractNumId w:val="3"/>
  </w:num>
  <w:num w:numId="14">
    <w:abstractNumId w:val="1"/>
  </w:num>
  <w:num w:numId="15">
    <w:abstractNumId w:val="13"/>
  </w:num>
  <w:num w:numId="16">
    <w:abstractNumId w:val="33"/>
  </w:num>
  <w:num w:numId="17">
    <w:abstractNumId w:val="4"/>
  </w:num>
  <w:num w:numId="18">
    <w:abstractNumId w:val="28"/>
  </w:num>
  <w:num w:numId="19">
    <w:abstractNumId w:val="8"/>
  </w:num>
  <w:num w:numId="20">
    <w:abstractNumId w:val="14"/>
  </w:num>
  <w:num w:numId="21">
    <w:abstractNumId w:val="11"/>
  </w:num>
  <w:num w:numId="22">
    <w:abstractNumId w:val="17"/>
  </w:num>
  <w:num w:numId="23">
    <w:abstractNumId w:val="5"/>
  </w:num>
  <w:num w:numId="24">
    <w:abstractNumId w:val="30"/>
  </w:num>
  <w:num w:numId="25">
    <w:abstractNumId w:val="21"/>
  </w:num>
  <w:num w:numId="26">
    <w:abstractNumId w:val="27"/>
  </w:num>
  <w:num w:numId="27">
    <w:abstractNumId w:val="10"/>
  </w:num>
  <w:num w:numId="28">
    <w:abstractNumId w:val="2"/>
  </w:num>
  <w:num w:numId="29">
    <w:abstractNumId w:val="18"/>
  </w:num>
  <w:num w:numId="30">
    <w:abstractNumId w:val="31"/>
  </w:num>
  <w:num w:numId="31">
    <w:abstractNumId w:val="23"/>
  </w:num>
  <w:num w:numId="32">
    <w:abstractNumId w:val="26"/>
  </w:num>
  <w:num w:numId="33">
    <w:abstractNumId w:val="25"/>
  </w:num>
  <w:num w:numId="34">
    <w:abstractNumId w:val="38"/>
  </w:num>
  <w:num w:numId="35">
    <w:abstractNumId w:val="20"/>
  </w:num>
  <w:num w:numId="36">
    <w:abstractNumId w:val="15"/>
  </w:num>
  <w:num w:numId="37">
    <w:abstractNumId w:val="9"/>
  </w:num>
  <w:num w:numId="38">
    <w:abstractNumId w:val="32"/>
  </w:num>
  <w:num w:numId="39">
    <w:abstractNumId w:val="39"/>
  </w:num>
  <w:num w:numId="40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5CD"/>
    <w:rsid w:val="00001AFB"/>
    <w:rsid w:val="00003F55"/>
    <w:rsid w:val="0000474E"/>
    <w:rsid w:val="00005A15"/>
    <w:rsid w:val="00006CBD"/>
    <w:rsid w:val="0001061D"/>
    <w:rsid w:val="00011E57"/>
    <w:rsid w:val="000135F0"/>
    <w:rsid w:val="00016CD2"/>
    <w:rsid w:val="00017266"/>
    <w:rsid w:val="0002058B"/>
    <w:rsid w:val="00020CD8"/>
    <w:rsid w:val="00022EA2"/>
    <w:rsid w:val="000239C4"/>
    <w:rsid w:val="00024CCB"/>
    <w:rsid w:val="00024FA0"/>
    <w:rsid w:val="00025455"/>
    <w:rsid w:val="000262CB"/>
    <w:rsid w:val="00030B64"/>
    <w:rsid w:val="00033E50"/>
    <w:rsid w:val="00034BA9"/>
    <w:rsid w:val="00035702"/>
    <w:rsid w:val="00035D0C"/>
    <w:rsid w:val="00035D5A"/>
    <w:rsid w:val="000377A3"/>
    <w:rsid w:val="000437C0"/>
    <w:rsid w:val="00043D54"/>
    <w:rsid w:val="00046134"/>
    <w:rsid w:val="000462E8"/>
    <w:rsid w:val="00046CBB"/>
    <w:rsid w:val="00047DA9"/>
    <w:rsid w:val="00050696"/>
    <w:rsid w:val="000569ED"/>
    <w:rsid w:val="0005742E"/>
    <w:rsid w:val="00060C96"/>
    <w:rsid w:val="00060EE9"/>
    <w:rsid w:val="00061E43"/>
    <w:rsid w:val="00062B0C"/>
    <w:rsid w:val="00064AB1"/>
    <w:rsid w:val="00065A88"/>
    <w:rsid w:val="000676BB"/>
    <w:rsid w:val="00070320"/>
    <w:rsid w:val="000721B1"/>
    <w:rsid w:val="0007306A"/>
    <w:rsid w:val="00082777"/>
    <w:rsid w:val="000848A1"/>
    <w:rsid w:val="00084B3A"/>
    <w:rsid w:val="0008570B"/>
    <w:rsid w:val="00090D0D"/>
    <w:rsid w:val="0009278E"/>
    <w:rsid w:val="00096587"/>
    <w:rsid w:val="000A2DD3"/>
    <w:rsid w:val="000A6CA1"/>
    <w:rsid w:val="000A76DD"/>
    <w:rsid w:val="000B2852"/>
    <w:rsid w:val="000B68B3"/>
    <w:rsid w:val="000C418C"/>
    <w:rsid w:val="000C5481"/>
    <w:rsid w:val="000C5D2D"/>
    <w:rsid w:val="000D1080"/>
    <w:rsid w:val="000D1D7D"/>
    <w:rsid w:val="000D49C4"/>
    <w:rsid w:val="000D53DE"/>
    <w:rsid w:val="000D66A1"/>
    <w:rsid w:val="000E1887"/>
    <w:rsid w:val="000E1A3F"/>
    <w:rsid w:val="000E28ED"/>
    <w:rsid w:val="000E4172"/>
    <w:rsid w:val="000E78FD"/>
    <w:rsid w:val="000F39C9"/>
    <w:rsid w:val="000F65EF"/>
    <w:rsid w:val="000F66AF"/>
    <w:rsid w:val="0010319A"/>
    <w:rsid w:val="0010439B"/>
    <w:rsid w:val="001048F5"/>
    <w:rsid w:val="001109E0"/>
    <w:rsid w:val="00112F54"/>
    <w:rsid w:val="0012076D"/>
    <w:rsid w:val="00121876"/>
    <w:rsid w:val="0012351D"/>
    <w:rsid w:val="00123FE5"/>
    <w:rsid w:val="001250DE"/>
    <w:rsid w:val="001253F9"/>
    <w:rsid w:val="00125FBD"/>
    <w:rsid w:val="00126425"/>
    <w:rsid w:val="0013375E"/>
    <w:rsid w:val="00135358"/>
    <w:rsid w:val="00136E75"/>
    <w:rsid w:val="0013740D"/>
    <w:rsid w:val="0014018C"/>
    <w:rsid w:val="00143F31"/>
    <w:rsid w:val="001441CA"/>
    <w:rsid w:val="001462CA"/>
    <w:rsid w:val="00152036"/>
    <w:rsid w:val="00152623"/>
    <w:rsid w:val="001556CB"/>
    <w:rsid w:val="00156470"/>
    <w:rsid w:val="001613BF"/>
    <w:rsid w:val="00164012"/>
    <w:rsid w:val="001654C7"/>
    <w:rsid w:val="00165615"/>
    <w:rsid w:val="00165850"/>
    <w:rsid w:val="001775A4"/>
    <w:rsid w:val="00180945"/>
    <w:rsid w:val="00181D03"/>
    <w:rsid w:val="001823C9"/>
    <w:rsid w:val="00183585"/>
    <w:rsid w:val="00186D30"/>
    <w:rsid w:val="001902B0"/>
    <w:rsid w:val="0019230F"/>
    <w:rsid w:val="00192B9E"/>
    <w:rsid w:val="00192DB0"/>
    <w:rsid w:val="00193C60"/>
    <w:rsid w:val="00194DC3"/>
    <w:rsid w:val="00195768"/>
    <w:rsid w:val="001965C0"/>
    <w:rsid w:val="00197264"/>
    <w:rsid w:val="00197D98"/>
    <w:rsid w:val="001A296F"/>
    <w:rsid w:val="001A34E0"/>
    <w:rsid w:val="001A3585"/>
    <w:rsid w:val="001A5549"/>
    <w:rsid w:val="001B632F"/>
    <w:rsid w:val="001B6EFD"/>
    <w:rsid w:val="001B7B6F"/>
    <w:rsid w:val="001B7DE0"/>
    <w:rsid w:val="001C0520"/>
    <w:rsid w:val="001C0A4C"/>
    <w:rsid w:val="001C24CC"/>
    <w:rsid w:val="001C3F5F"/>
    <w:rsid w:val="001C4169"/>
    <w:rsid w:val="001C527E"/>
    <w:rsid w:val="001C645F"/>
    <w:rsid w:val="001D12F9"/>
    <w:rsid w:val="001D168A"/>
    <w:rsid w:val="001D1925"/>
    <w:rsid w:val="001D28E3"/>
    <w:rsid w:val="001D6D42"/>
    <w:rsid w:val="001D710B"/>
    <w:rsid w:val="001E1536"/>
    <w:rsid w:val="001E3078"/>
    <w:rsid w:val="001E62A3"/>
    <w:rsid w:val="001F039B"/>
    <w:rsid w:val="001F37CB"/>
    <w:rsid w:val="001F3E33"/>
    <w:rsid w:val="001F4DB5"/>
    <w:rsid w:val="001F7F31"/>
    <w:rsid w:val="00200F89"/>
    <w:rsid w:val="00202ACA"/>
    <w:rsid w:val="00202F27"/>
    <w:rsid w:val="00203355"/>
    <w:rsid w:val="00203E5D"/>
    <w:rsid w:val="00206665"/>
    <w:rsid w:val="0021212E"/>
    <w:rsid w:val="002127B3"/>
    <w:rsid w:val="0021293F"/>
    <w:rsid w:val="00214293"/>
    <w:rsid w:val="00214585"/>
    <w:rsid w:val="002162C0"/>
    <w:rsid w:val="0021635F"/>
    <w:rsid w:val="00217CF5"/>
    <w:rsid w:val="00224755"/>
    <w:rsid w:val="002328D6"/>
    <w:rsid w:val="00232C09"/>
    <w:rsid w:val="00235CEB"/>
    <w:rsid w:val="0023776D"/>
    <w:rsid w:val="00243E25"/>
    <w:rsid w:val="00244A66"/>
    <w:rsid w:val="00244D3B"/>
    <w:rsid w:val="0024645D"/>
    <w:rsid w:val="00247097"/>
    <w:rsid w:val="0024754F"/>
    <w:rsid w:val="002528C2"/>
    <w:rsid w:val="00252AA2"/>
    <w:rsid w:val="00254622"/>
    <w:rsid w:val="002556F0"/>
    <w:rsid w:val="0025799B"/>
    <w:rsid w:val="002604FB"/>
    <w:rsid w:val="00260FDA"/>
    <w:rsid w:val="00261FEB"/>
    <w:rsid w:val="00262A90"/>
    <w:rsid w:val="002658FC"/>
    <w:rsid w:val="00265A26"/>
    <w:rsid w:val="00265BA5"/>
    <w:rsid w:val="00265E02"/>
    <w:rsid w:val="00272431"/>
    <w:rsid w:val="0027280B"/>
    <w:rsid w:val="00272BD0"/>
    <w:rsid w:val="00272DCE"/>
    <w:rsid w:val="002733E9"/>
    <w:rsid w:val="0027497B"/>
    <w:rsid w:val="00275D4B"/>
    <w:rsid w:val="00275E2C"/>
    <w:rsid w:val="00277B1B"/>
    <w:rsid w:val="00282BEB"/>
    <w:rsid w:val="00283D0A"/>
    <w:rsid w:val="00283E06"/>
    <w:rsid w:val="00285C39"/>
    <w:rsid w:val="0028649D"/>
    <w:rsid w:val="0029057A"/>
    <w:rsid w:val="002918B6"/>
    <w:rsid w:val="002921C8"/>
    <w:rsid w:val="00293721"/>
    <w:rsid w:val="00296259"/>
    <w:rsid w:val="002A0349"/>
    <w:rsid w:val="002A104C"/>
    <w:rsid w:val="002A2F32"/>
    <w:rsid w:val="002A4F91"/>
    <w:rsid w:val="002A562D"/>
    <w:rsid w:val="002A6B30"/>
    <w:rsid w:val="002B005C"/>
    <w:rsid w:val="002B4876"/>
    <w:rsid w:val="002B48A2"/>
    <w:rsid w:val="002B5C71"/>
    <w:rsid w:val="002B5D02"/>
    <w:rsid w:val="002B6BC7"/>
    <w:rsid w:val="002C066D"/>
    <w:rsid w:val="002C686E"/>
    <w:rsid w:val="002E03C3"/>
    <w:rsid w:val="002E23F9"/>
    <w:rsid w:val="002E3FB2"/>
    <w:rsid w:val="002F2916"/>
    <w:rsid w:val="002F72BA"/>
    <w:rsid w:val="00300C82"/>
    <w:rsid w:val="00301181"/>
    <w:rsid w:val="00305F2A"/>
    <w:rsid w:val="003065FE"/>
    <w:rsid w:val="0030666B"/>
    <w:rsid w:val="00310573"/>
    <w:rsid w:val="0031283D"/>
    <w:rsid w:val="00312FAB"/>
    <w:rsid w:val="00313D5C"/>
    <w:rsid w:val="00314180"/>
    <w:rsid w:val="00315193"/>
    <w:rsid w:val="00315808"/>
    <w:rsid w:val="00315BD9"/>
    <w:rsid w:val="0031616A"/>
    <w:rsid w:val="00317C62"/>
    <w:rsid w:val="0032006B"/>
    <w:rsid w:val="003266BB"/>
    <w:rsid w:val="00326CB3"/>
    <w:rsid w:val="003315EF"/>
    <w:rsid w:val="00333C7F"/>
    <w:rsid w:val="00334A84"/>
    <w:rsid w:val="00335098"/>
    <w:rsid w:val="003422AC"/>
    <w:rsid w:val="003422FC"/>
    <w:rsid w:val="003479EA"/>
    <w:rsid w:val="00352967"/>
    <w:rsid w:val="003575A8"/>
    <w:rsid w:val="00362836"/>
    <w:rsid w:val="0036364C"/>
    <w:rsid w:val="00363B9A"/>
    <w:rsid w:val="00363E75"/>
    <w:rsid w:val="00363F9A"/>
    <w:rsid w:val="003667AD"/>
    <w:rsid w:val="00371C9F"/>
    <w:rsid w:val="0037365F"/>
    <w:rsid w:val="00373F9E"/>
    <w:rsid w:val="00375829"/>
    <w:rsid w:val="00380806"/>
    <w:rsid w:val="003854B8"/>
    <w:rsid w:val="003868AE"/>
    <w:rsid w:val="00387D77"/>
    <w:rsid w:val="003922C6"/>
    <w:rsid w:val="003927F9"/>
    <w:rsid w:val="003956E4"/>
    <w:rsid w:val="003A10FD"/>
    <w:rsid w:val="003A4618"/>
    <w:rsid w:val="003A7A1E"/>
    <w:rsid w:val="003B1521"/>
    <w:rsid w:val="003B2F09"/>
    <w:rsid w:val="003B6DDB"/>
    <w:rsid w:val="003B7668"/>
    <w:rsid w:val="003C2BA7"/>
    <w:rsid w:val="003C4A86"/>
    <w:rsid w:val="003C503D"/>
    <w:rsid w:val="003C6D7E"/>
    <w:rsid w:val="003C7F6C"/>
    <w:rsid w:val="003D15A6"/>
    <w:rsid w:val="003D1E9F"/>
    <w:rsid w:val="003D2750"/>
    <w:rsid w:val="003E29DC"/>
    <w:rsid w:val="003E3E08"/>
    <w:rsid w:val="003F119D"/>
    <w:rsid w:val="003F19E6"/>
    <w:rsid w:val="003F46FA"/>
    <w:rsid w:val="003F4AB1"/>
    <w:rsid w:val="003F4EF6"/>
    <w:rsid w:val="00400467"/>
    <w:rsid w:val="00401CA3"/>
    <w:rsid w:val="00401D57"/>
    <w:rsid w:val="0040299F"/>
    <w:rsid w:val="00405394"/>
    <w:rsid w:val="004059CF"/>
    <w:rsid w:val="00405BE9"/>
    <w:rsid w:val="00405C8B"/>
    <w:rsid w:val="004105B4"/>
    <w:rsid w:val="004130E3"/>
    <w:rsid w:val="0041535C"/>
    <w:rsid w:val="004170DB"/>
    <w:rsid w:val="0042424E"/>
    <w:rsid w:val="00425C3A"/>
    <w:rsid w:val="00425EF5"/>
    <w:rsid w:val="004279B5"/>
    <w:rsid w:val="004300CB"/>
    <w:rsid w:val="00431620"/>
    <w:rsid w:val="004324FC"/>
    <w:rsid w:val="004326BF"/>
    <w:rsid w:val="00434A29"/>
    <w:rsid w:val="004400D5"/>
    <w:rsid w:val="00441DF1"/>
    <w:rsid w:val="00442075"/>
    <w:rsid w:val="00443097"/>
    <w:rsid w:val="00443ADB"/>
    <w:rsid w:val="00443D12"/>
    <w:rsid w:val="00444D10"/>
    <w:rsid w:val="004506F3"/>
    <w:rsid w:val="00451886"/>
    <w:rsid w:val="0045237D"/>
    <w:rsid w:val="004530E9"/>
    <w:rsid w:val="00455584"/>
    <w:rsid w:val="00462B21"/>
    <w:rsid w:val="00462FB0"/>
    <w:rsid w:val="004633B2"/>
    <w:rsid w:val="00464343"/>
    <w:rsid w:val="00464FE4"/>
    <w:rsid w:val="00465773"/>
    <w:rsid w:val="004740B5"/>
    <w:rsid w:val="004745C7"/>
    <w:rsid w:val="004821FA"/>
    <w:rsid w:val="00483DE4"/>
    <w:rsid w:val="004931B8"/>
    <w:rsid w:val="004970C8"/>
    <w:rsid w:val="004974ED"/>
    <w:rsid w:val="00497B81"/>
    <w:rsid w:val="00497F58"/>
    <w:rsid w:val="00497FFB"/>
    <w:rsid w:val="004A078B"/>
    <w:rsid w:val="004A33B7"/>
    <w:rsid w:val="004A5DA5"/>
    <w:rsid w:val="004A624D"/>
    <w:rsid w:val="004A6D1B"/>
    <w:rsid w:val="004B3BB2"/>
    <w:rsid w:val="004B6069"/>
    <w:rsid w:val="004B6941"/>
    <w:rsid w:val="004B6C4E"/>
    <w:rsid w:val="004B7AA7"/>
    <w:rsid w:val="004C226B"/>
    <w:rsid w:val="004C3DBB"/>
    <w:rsid w:val="004C50BE"/>
    <w:rsid w:val="004C75E4"/>
    <w:rsid w:val="004D2B48"/>
    <w:rsid w:val="004D2BAC"/>
    <w:rsid w:val="004D4E1D"/>
    <w:rsid w:val="004E3467"/>
    <w:rsid w:val="004E4FBA"/>
    <w:rsid w:val="004F0638"/>
    <w:rsid w:val="004F0D7E"/>
    <w:rsid w:val="004F0DC4"/>
    <w:rsid w:val="004F27B4"/>
    <w:rsid w:val="004F3212"/>
    <w:rsid w:val="004F4CA1"/>
    <w:rsid w:val="00500955"/>
    <w:rsid w:val="00500B4E"/>
    <w:rsid w:val="00510C81"/>
    <w:rsid w:val="005112F5"/>
    <w:rsid w:val="0051285B"/>
    <w:rsid w:val="0051403F"/>
    <w:rsid w:val="00514433"/>
    <w:rsid w:val="0052040D"/>
    <w:rsid w:val="00523E09"/>
    <w:rsid w:val="00533B48"/>
    <w:rsid w:val="0053478B"/>
    <w:rsid w:val="00534B9C"/>
    <w:rsid w:val="005433FB"/>
    <w:rsid w:val="0054370C"/>
    <w:rsid w:val="00543FA1"/>
    <w:rsid w:val="005444AC"/>
    <w:rsid w:val="00546D09"/>
    <w:rsid w:val="00552F6A"/>
    <w:rsid w:val="00554D84"/>
    <w:rsid w:val="00555D71"/>
    <w:rsid w:val="005638BC"/>
    <w:rsid w:val="00564B37"/>
    <w:rsid w:val="005665D5"/>
    <w:rsid w:val="0056727B"/>
    <w:rsid w:val="0057016A"/>
    <w:rsid w:val="00571068"/>
    <w:rsid w:val="00571DA8"/>
    <w:rsid w:val="0057232A"/>
    <w:rsid w:val="00572B9A"/>
    <w:rsid w:val="005755F6"/>
    <w:rsid w:val="005773E2"/>
    <w:rsid w:val="00577608"/>
    <w:rsid w:val="005776CB"/>
    <w:rsid w:val="00582379"/>
    <w:rsid w:val="005830BC"/>
    <w:rsid w:val="00583FEE"/>
    <w:rsid w:val="00584FA5"/>
    <w:rsid w:val="00591CB6"/>
    <w:rsid w:val="00591DA9"/>
    <w:rsid w:val="00593DB4"/>
    <w:rsid w:val="0059542F"/>
    <w:rsid w:val="005954CC"/>
    <w:rsid w:val="005A026F"/>
    <w:rsid w:val="005A2444"/>
    <w:rsid w:val="005A73B4"/>
    <w:rsid w:val="005B0307"/>
    <w:rsid w:val="005B4554"/>
    <w:rsid w:val="005B4A12"/>
    <w:rsid w:val="005B63DE"/>
    <w:rsid w:val="005B6575"/>
    <w:rsid w:val="005B66D7"/>
    <w:rsid w:val="005B7183"/>
    <w:rsid w:val="005B765B"/>
    <w:rsid w:val="005B7794"/>
    <w:rsid w:val="005B779E"/>
    <w:rsid w:val="005C1699"/>
    <w:rsid w:val="005C1F8C"/>
    <w:rsid w:val="005C4153"/>
    <w:rsid w:val="005D1330"/>
    <w:rsid w:val="005D31FF"/>
    <w:rsid w:val="005D3234"/>
    <w:rsid w:val="005D5A1C"/>
    <w:rsid w:val="005D60AA"/>
    <w:rsid w:val="005D7F23"/>
    <w:rsid w:val="005E2DE2"/>
    <w:rsid w:val="005E429C"/>
    <w:rsid w:val="005E7356"/>
    <w:rsid w:val="005F3014"/>
    <w:rsid w:val="005F3A1C"/>
    <w:rsid w:val="005F4810"/>
    <w:rsid w:val="005F675C"/>
    <w:rsid w:val="005F69CA"/>
    <w:rsid w:val="005F7A86"/>
    <w:rsid w:val="005F7C66"/>
    <w:rsid w:val="00602B5B"/>
    <w:rsid w:val="00605B04"/>
    <w:rsid w:val="006078C3"/>
    <w:rsid w:val="0061125C"/>
    <w:rsid w:val="00614B74"/>
    <w:rsid w:val="00615816"/>
    <w:rsid w:val="00615946"/>
    <w:rsid w:val="00620E99"/>
    <w:rsid w:val="00623BED"/>
    <w:rsid w:val="00626EF6"/>
    <w:rsid w:val="0063037B"/>
    <w:rsid w:val="00631383"/>
    <w:rsid w:val="00631EDC"/>
    <w:rsid w:val="006321A8"/>
    <w:rsid w:val="006325A0"/>
    <w:rsid w:val="00632780"/>
    <w:rsid w:val="006335CD"/>
    <w:rsid w:val="006358FD"/>
    <w:rsid w:val="00635B35"/>
    <w:rsid w:val="00636627"/>
    <w:rsid w:val="00636921"/>
    <w:rsid w:val="00636BA4"/>
    <w:rsid w:val="006375F0"/>
    <w:rsid w:val="006430BA"/>
    <w:rsid w:val="00645E3D"/>
    <w:rsid w:val="00646568"/>
    <w:rsid w:val="00650F97"/>
    <w:rsid w:val="006544C6"/>
    <w:rsid w:val="006561EB"/>
    <w:rsid w:val="00660077"/>
    <w:rsid w:val="00662314"/>
    <w:rsid w:val="00663EE2"/>
    <w:rsid w:val="00672BF2"/>
    <w:rsid w:val="0067386B"/>
    <w:rsid w:val="006751B8"/>
    <w:rsid w:val="00675350"/>
    <w:rsid w:val="00675BE8"/>
    <w:rsid w:val="0067701E"/>
    <w:rsid w:val="00681367"/>
    <w:rsid w:val="0068298F"/>
    <w:rsid w:val="00683144"/>
    <w:rsid w:val="00684022"/>
    <w:rsid w:val="00684564"/>
    <w:rsid w:val="00684A2A"/>
    <w:rsid w:val="00685593"/>
    <w:rsid w:val="006858DB"/>
    <w:rsid w:val="006865E3"/>
    <w:rsid w:val="00687289"/>
    <w:rsid w:val="00690EDE"/>
    <w:rsid w:val="00691161"/>
    <w:rsid w:val="006925D8"/>
    <w:rsid w:val="00693EF4"/>
    <w:rsid w:val="00697C32"/>
    <w:rsid w:val="006A1870"/>
    <w:rsid w:val="006A6441"/>
    <w:rsid w:val="006B00DB"/>
    <w:rsid w:val="006B01DB"/>
    <w:rsid w:val="006B2386"/>
    <w:rsid w:val="006B693F"/>
    <w:rsid w:val="006C2DFD"/>
    <w:rsid w:val="006C3250"/>
    <w:rsid w:val="006C32E3"/>
    <w:rsid w:val="006D0941"/>
    <w:rsid w:val="006D136F"/>
    <w:rsid w:val="006D2C6F"/>
    <w:rsid w:val="006D37BA"/>
    <w:rsid w:val="006D71DD"/>
    <w:rsid w:val="006D7700"/>
    <w:rsid w:val="006D7F09"/>
    <w:rsid w:val="006E0844"/>
    <w:rsid w:val="006F18B1"/>
    <w:rsid w:val="006F468D"/>
    <w:rsid w:val="006F76FB"/>
    <w:rsid w:val="00700872"/>
    <w:rsid w:val="0070112D"/>
    <w:rsid w:val="00701BB8"/>
    <w:rsid w:val="007038BE"/>
    <w:rsid w:val="007041A7"/>
    <w:rsid w:val="007052E6"/>
    <w:rsid w:val="007068A7"/>
    <w:rsid w:val="00706C2C"/>
    <w:rsid w:val="00706C45"/>
    <w:rsid w:val="00707CCB"/>
    <w:rsid w:val="00713D20"/>
    <w:rsid w:val="00715FB3"/>
    <w:rsid w:val="00716CAA"/>
    <w:rsid w:val="00720677"/>
    <w:rsid w:val="0072281B"/>
    <w:rsid w:val="00726507"/>
    <w:rsid w:val="0072746D"/>
    <w:rsid w:val="00731F34"/>
    <w:rsid w:val="0073543B"/>
    <w:rsid w:val="007361C3"/>
    <w:rsid w:val="00741AF5"/>
    <w:rsid w:val="007447D2"/>
    <w:rsid w:val="0074497C"/>
    <w:rsid w:val="00744F41"/>
    <w:rsid w:val="00745F77"/>
    <w:rsid w:val="00745FEA"/>
    <w:rsid w:val="00746499"/>
    <w:rsid w:val="00751D26"/>
    <w:rsid w:val="0075202A"/>
    <w:rsid w:val="007555D2"/>
    <w:rsid w:val="00755DD8"/>
    <w:rsid w:val="00757125"/>
    <w:rsid w:val="0076071D"/>
    <w:rsid w:val="00765A89"/>
    <w:rsid w:val="007665CA"/>
    <w:rsid w:val="00771BAA"/>
    <w:rsid w:val="00772760"/>
    <w:rsid w:val="00777DE3"/>
    <w:rsid w:val="00786A6C"/>
    <w:rsid w:val="00793A3E"/>
    <w:rsid w:val="00793C5A"/>
    <w:rsid w:val="00794625"/>
    <w:rsid w:val="007A5498"/>
    <w:rsid w:val="007A7040"/>
    <w:rsid w:val="007B1A52"/>
    <w:rsid w:val="007B2D1E"/>
    <w:rsid w:val="007B70FB"/>
    <w:rsid w:val="007B78AE"/>
    <w:rsid w:val="007C2527"/>
    <w:rsid w:val="007C4DF2"/>
    <w:rsid w:val="007C50EB"/>
    <w:rsid w:val="007C5478"/>
    <w:rsid w:val="007C6781"/>
    <w:rsid w:val="007D222C"/>
    <w:rsid w:val="007D279D"/>
    <w:rsid w:val="007D64D6"/>
    <w:rsid w:val="007D77B3"/>
    <w:rsid w:val="007E071B"/>
    <w:rsid w:val="007E0A08"/>
    <w:rsid w:val="007E0FC6"/>
    <w:rsid w:val="007E75BE"/>
    <w:rsid w:val="007E7874"/>
    <w:rsid w:val="007E7D40"/>
    <w:rsid w:val="007F0B83"/>
    <w:rsid w:val="007F2BC7"/>
    <w:rsid w:val="007F2D81"/>
    <w:rsid w:val="007F2F1D"/>
    <w:rsid w:val="008001B9"/>
    <w:rsid w:val="008004E7"/>
    <w:rsid w:val="00800C29"/>
    <w:rsid w:val="00802F21"/>
    <w:rsid w:val="00804082"/>
    <w:rsid w:val="00811083"/>
    <w:rsid w:val="00812694"/>
    <w:rsid w:val="00812EC9"/>
    <w:rsid w:val="008153B7"/>
    <w:rsid w:val="00815865"/>
    <w:rsid w:val="00815F9F"/>
    <w:rsid w:val="00816E17"/>
    <w:rsid w:val="00820584"/>
    <w:rsid w:val="00822814"/>
    <w:rsid w:val="0082389A"/>
    <w:rsid w:val="00823D04"/>
    <w:rsid w:val="00825C0E"/>
    <w:rsid w:val="00830499"/>
    <w:rsid w:val="008331C8"/>
    <w:rsid w:val="008346DE"/>
    <w:rsid w:val="00836AA8"/>
    <w:rsid w:val="00837B0F"/>
    <w:rsid w:val="008413D4"/>
    <w:rsid w:val="0084216E"/>
    <w:rsid w:val="008421D7"/>
    <w:rsid w:val="0084543A"/>
    <w:rsid w:val="00845D40"/>
    <w:rsid w:val="0084723E"/>
    <w:rsid w:val="00847286"/>
    <w:rsid w:val="0085310E"/>
    <w:rsid w:val="00855711"/>
    <w:rsid w:val="00855EC2"/>
    <w:rsid w:val="00863DD5"/>
    <w:rsid w:val="008644A6"/>
    <w:rsid w:val="00872BC8"/>
    <w:rsid w:val="00875D17"/>
    <w:rsid w:val="008764A2"/>
    <w:rsid w:val="00876932"/>
    <w:rsid w:val="00881079"/>
    <w:rsid w:val="00881805"/>
    <w:rsid w:val="008878ED"/>
    <w:rsid w:val="00892406"/>
    <w:rsid w:val="008927ED"/>
    <w:rsid w:val="00897090"/>
    <w:rsid w:val="008A1610"/>
    <w:rsid w:val="008A17DE"/>
    <w:rsid w:val="008A2671"/>
    <w:rsid w:val="008A3738"/>
    <w:rsid w:val="008A40CF"/>
    <w:rsid w:val="008A4977"/>
    <w:rsid w:val="008A7AA1"/>
    <w:rsid w:val="008B0A99"/>
    <w:rsid w:val="008B1DA5"/>
    <w:rsid w:val="008B41E6"/>
    <w:rsid w:val="008B53A5"/>
    <w:rsid w:val="008C0C1B"/>
    <w:rsid w:val="008C1A97"/>
    <w:rsid w:val="008C1D47"/>
    <w:rsid w:val="008C4417"/>
    <w:rsid w:val="008C45DA"/>
    <w:rsid w:val="008C55F1"/>
    <w:rsid w:val="008C68CF"/>
    <w:rsid w:val="008C7440"/>
    <w:rsid w:val="008C78A8"/>
    <w:rsid w:val="008D03A2"/>
    <w:rsid w:val="008D099B"/>
    <w:rsid w:val="008D575A"/>
    <w:rsid w:val="008D646D"/>
    <w:rsid w:val="008E2091"/>
    <w:rsid w:val="008E5FE1"/>
    <w:rsid w:val="008E701C"/>
    <w:rsid w:val="008F5297"/>
    <w:rsid w:val="008F6C47"/>
    <w:rsid w:val="008F74CD"/>
    <w:rsid w:val="009001B7"/>
    <w:rsid w:val="00912CDC"/>
    <w:rsid w:val="009202E6"/>
    <w:rsid w:val="00920445"/>
    <w:rsid w:val="009214D8"/>
    <w:rsid w:val="00922621"/>
    <w:rsid w:val="009247A6"/>
    <w:rsid w:val="009373DF"/>
    <w:rsid w:val="009412CF"/>
    <w:rsid w:val="00942E9D"/>
    <w:rsid w:val="0094346F"/>
    <w:rsid w:val="00943D24"/>
    <w:rsid w:val="009453EB"/>
    <w:rsid w:val="00946DC1"/>
    <w:rsid w:val="00953478"/>
    <w:rsid w:val="00953618"/>
    <w:rsid w:val="00954C67"/>
    <w:rsid w:val="0096037D"/>
    <w:rsid w:val="00961C4F"/>
    <w:rsid w:val="00963869"/>
    <w:rsid w:val="00965177"/>
    <w:rsid w:val="009677A3"/>
    <w:rsid w:val="009713F4"/>
    <w:rsid w:val="009750D2"/>
    <w:rsid w:val="00983589"/>
    <w:rsid w:val="00985DD8"/>
    <w:rsid w:val="009873D6"/>
    <w:rsid w:val="00987F00"/>
    <w:rsid w:val="00987F10"/>
    <w:rsid w:val="0099173D"/>
    <w:rsid w:val="009928B4"/>
    <w:rsid w:val="00992B4F"/>
    <w:rsid w:val="00994002"/>
    <w:rsid w:val="0099546E"/>
    <w:rsid w:val="009A3C44"/>
    <w:rsid w:val="009A479B"/>
    <w:rsid w:val="009A5E2D"/>
    <w:rsid w:val="009A65DD"/>
    <w:rsid w:val="009B053D"/>
    <w:rsid w:val="009B099E"/>
    <w:rsid w:val="009B1AD6"/>
    <w:rsid w:val="009B2043"/>
    <w:rsid w:val="009B230C"/>
    <w:rsid w:val="009B408A"/>
    <w:rsid w:val="009C20E2"/>
    <w:rsid w:val="009C2373"/>
    <w:rsid w:val="009C6877"/>
    <w:rsid w:val="009C7519"/>
    <w:rsid w:val="009D0BF0"/>
    <w:rsid w:val="009D3793"/>
    <w:rsid w:val="009D3B82"/>
    <w:rsid w:val="009D42C7"/>
    <w:rsid w:val="009D4F4E"/>
    <w:rsid w:val="009D66C8"/>
    <w:rsid w:val="009D6A78"/>
    <w:rsid w:val="009D6D33"/>
    <w:rsid w:val="009D6F5B"/>
    <w:rsid w:val="009D7419"/>
    <w:rsid w:val="009D7E14"/>
    <w:rsid w:val="009E297C"/>
    <w:rsid w:val="009E29DC"/>
    <w:rsid w:val="009E346D"/>
    <w:rsid w:val="009E61F4"/>
    <w:rsid w:val="009E6A2C"/>
    <w:rsid w:val="009F098C"/>
    <w:rsid w:val="009F1963"/>
    <w:rsid w:val="00A01867"/>
    <w:rsid w:val="00A0570C"/>
    <w:rsid w:val="00A05EC6"/>
    <w:rsid w:val="00A061C0"/>
    <w:rsid w:val="00A15539"/>
    <w:rsid w:val="00A1631C"/>
    <w:rsid w:val="00A16B70"/>
    <w:rsid w:val="00A20F0F"/>
    <w:rsid w:val="00A22430"/>
    <w:rsid w:val="00A22E7F"/>
    <w:rsid w:val="00A23CC9"/>
    <w:rsid w:val="00A24ACE"/>
    <w:rsid w:val="00A24BA5"/>
    <w:rsid w:val="00A254A5"/>
    <w:rsid w:val="00A25EC1"/>
    <w:rsid w:val="00A26636"/>
    <w:rsid w:val="00A307E1"/>
    <w:rsid w:val="00A30E6E"/>
    <w:rsid w:val="00A31D29"/>
    <w:rsid w:val="00A357E0"/>
    <w:rsid w:val="00A370E3"/>
    <w:rsid w:val="00A4303D"/>
    <w:rsid w:val="00A4329F"/>
    <w:rsid w:val="00A46DD5"/>
    <w:rsid w:val="00A53F35"/>
    <w:rsid w:val="00A55FA8"/>
    <w:rsid w:val="00A56E98"/>
    <w:rsid w:val="00A57926"/>
    <w:rsid w:val="00A6401F"/>
    <w:rsid w:val="00A653F6"/>
    <w:rsid w:val="00A65FA8"/>
    <w:rsid w:val="00A6608A"/>
    <w:rsid w:val="00A733E9"/>
    <w:rsid w:val="00A749C9"/>
    <w:rsid w:val="00A74A70"/>
    <w:rsid w:val="00A75411"/>
    <w:rsid w:val="00A76D6E"/>
    <w:rsid w:val="00A80C9E"/>
    <w:rsid w:val="00A81ADB"/>
    <w:rsid w:val="00A827D9"/>
    <w:rsid w:val="00A86944"/>
    <w:rsid w:val="00A86C10"/>
    <w:rsid w:val="00A90385"/>
    <w:rsid w:val="00A91D75"/>
    <w:rsid w:val="00A924FE"/>
    <w:rsid w:val="00A931A7"/>
    <w:rsid w:val="00A93719"/>
    <w:rsid w:val="00A95D66"/>
    <w:rsid w:val="00A96682"/>
    <w:rsid w:val="00AA1D73"/>
    <w:rsid w:val="00AA2C8F"/>
    <w:rsid w:val="00AA3E74"/>
    <w:rsid w:val="00AA6694"/>
    <w:rsid w:val="00AA6B9C"/>
    <w:rsid w:val="00AB16BD"/>
    <w:rsid w:val="00AB5ABD"/>
    <w:rsid w:val="00AC210A"/>
    <w:rsid w:val="00AC26B2"/>
    <w:rsid w:val="00AC3950"/>
    <w:rsid w:val="00AC5570"/>
    <w:rsid w:val="00AC564D"/>
    <w:rsid w:val="00AC5A3A"/>
    <w:rsid w:val="00AC78BB"/>
    <w:rsid w:val="00AD30FF"/>
    <w:rsid w:val="00AD3B1E"/>
    <w:rsid w:val="00AD4C01"/>
    <w:rsid w:val="00AD4E7C"/>
    <w:rsid w:val="00AD5E8B"/>
    <w:rsid w:val="00AD6730"/>
    <w:rsid w:val="00AE004C"/>
    <w:rsid w:val="00AE40E3"/>
    <w:rsid w:val="00AE5461"/>
    <w:rsid w:val="00AE5DE9"/>
    <w:rsid w:val="00AE6689"/>
    <w:rsid w:val="00AE7740"/>
    <w:rsid w:val="00AF4D0C"/>
    <w:rsid w:val="00AF60F3"/>
    <w:rsid w:val="00AF7FFB"/>
    <w:rsid w:val="00B0058E"/>
    <w:rsid w:val="00B00A7C"/>
    <w:rsid w:val="00B061BD"/>
    <w:rsid w:val="00B06D23"/>
    <w:rsid w:val="00B07DB8"/>
    <w:rsid w:val="00B07EBA"/>
    <w:rsid w:val="00B11A70"/>
    <w:rsid w:val="00B11AEC"/>
    <w:rsid w:val="00B14D25"/>
    <w:rsid w:val="00B16176"/>
    <w:rsid w:val="00B2008C"/>
    <w:rsid w:val="00B20AE4"/>
    <w:rsid w:val="00B23674"/>
    <w:rsid w:val="00B26912"/>
    <w:rsid w:val="00B26BAF"/>
    <w:rsid w:val="00B272D1"/>
    <w:rsid w:val="00B40BB8"/>
    <w:rsid w:val="00B4220F"/>
    <w:rsid w:val="00B43FAE"/>
    <w:rsid w:val="00B44DE3"/>
    <w:rsid w:val="00B4570B"/>
    <w:rsid w:val="00B50207"/>
    <w:rsid w:val="00B5132B"/>
    <w:rsid w:val="00B5241A"/>
    <w:rsid w:val="00B52448"/>
    <w:rsid w:val="00B53D8C"/>
    <w:rsid w:val="00B55A09"/>
    <w:rsid w:val="00B60BA1"/>
    <w:rsid w:val="00B6403B"/>
    <w:rsid w:val="00B67D37"/>
    <w:rsid w:val="00B73018"/>
    <w:rsid w:val="00B75C53"/>
    <w:rsid w:val="00B77072"/>
    <w:rsid w:val="00B849F4"/>
    <w:rsid w:val="00B84C48"/>
    <w:rsid w:val="00B85309"/>
    <w:rsid w:val="00B85EA2"/>
    <w:rsid w:val="00B87FB3"/>
    <w:rsid w:val="00B90C3B"/>
    <w:rsid w:val="00B9188A"/>
    <w:rsid w:val="00B91B84"/>
    <w:rsid w:val="00B95361"/>
    <w:rsid w:val="00B95CB4"/>
    <w:rsid w:val="00B973C3"/>
    <w:rsid w:val="00BA0A13"/>
    <w:rsid w:val="00BA0E68"/>
    <w:rsid w:val="00BA12E7"/>
    <w:rsid w:val="00BA7020"/>
    <w:rsid w:val="00BB1E97"/>
    <w:rsid w:val="00BB322F"/>
    <w:rsid w:val="00BB3A41"/>
    <w:rsid w:val="00BC0613"/>
    <w:rsid w:val="00BC22AB"/>
    <w:rsid w:val="00BC55D8"/>
    <w:rsid w:val="00BC7C3F"/>
    <w:rsid w:val="00BD055B"/>
    <w:rsid w:val="00BD2F73"/>
    <w:rsid w:val="00BD3D3E"/>
    <w:rsid w:val="00BD4117"/>
    <w:rsid w:val="00BD5750"/>
    <w:rsid w:val="00BD7B95"/>
    <w:rsid w:val="00BE2026"/>
    <w:rsid w:val="00BE2C37"/>
    <w:rsid w:val="00BE2F01"/>
    <w:rsid w:val="00BE5ADE"/>
    <w:rsid w:val="00BE6B6F"/>
    <w:rsid w:val="00BE790C"/>
    <w:rsid w:val="00BF01C0"/>
    <w:rsid w:val="00BF163A"/>
    <w:rsid w:val="00BF4247"/>
    <w:rsid w:val="00BF49D4"/>
    <w:rsid w:val="00BF715D"/>
    <w:rsid w:val="00C0285D"/>
    <w:rsid w:val="00C02C65"/>
    <w:rsid w:val="00C034E4"/>
    <w:rsid w:val="00C03F90"/>
    <w:rsid w:val="00C074DC"/>
    <w:rsid w:val="00C07FA2"/>
    <w:rsid w:val="00C1076B"/>
    <w:rsid w:val="00C110B1"/>
    <w:rsid w:val="00C1675E"/>
    <w:rsid w:val="00C221D7"/>
    <w:rsid w:val="00C26B11"/>
    <w:rsid w:val="00C2788D"/>
    <w:rsid w:val="00C30236"/>
    <w:rsid w:val="00C3124E"/>
    <w:rsid w:val="00C32B90"/>
    <w:rsid w:val="00C365BA"/>
    <w:rsid w:val="00C365FC"/>
    <w:rsid w:val="00C37780"/>
    <w:rsid w:val="00C37C20"/>
    <w:rsid w:val="00C40E5E"/>
    <w:rsid w:val="00C438A2"/>
    <w:rsid w:val="00C465FC"/>
    <w:rsid w:val="00C478F8"/>
    <w:rsid w:val="00C51FBC"/>
    <w:rsid w:val="00C52ACF"/>
    <w:rsid w:val="00C52C19"/>
    <w:rsid w:val="00C532B3"/>
    <w:rsid w:val="00C56578"/>
    <w:rsid w:val="00C56597"/>
    <w:rsid w:val="00C56A49"/>
    <w:rsid w:val="00C56AA0"/>
    <w:rsid w:val="00C6043C"/>
    <w:rsid w:val="00C612C5"/>
    <w:rsid w:val="00C6174E"/>
    <w:rsid w:val="00C6232D"/>
    <w:rsid w:val="00C63E5D"/>
    <w:rsid w:val="00C655FE"/>
    <w:rsid w:val="00C6693F"/>
    <w:rsid w:val="00C66B12"/>
    <w:rsid w:val="00C702C4"/>
    <w:rsid w:val="00C715B1"/>
    <w:rsid w:val="00C7256A"/>
    <w:rsid w:val="00C7286F"/>
    <w:rsid w:val="00C733F4"/>
    <w:rsid w:val="00C74592"/>
    <w:rsid w:val="00C75DCF"/>
    <w:rsid w:val="00C7628A"/>
    <w:rsid w:val="00C765A9"/>
    <w:rsid w:val="00C8274B"/>
    <w:rsid w:val="00C86DD2"/>
    <w:rsid w:val="00C9086E"/>
    <w:rsid w:val="00C91AE5"/>
    <w:rsid w:val="00C9377D"/>
    <w:rsid w:val="00CA3F61"/>
    <w:rsid w:val="00CA5AFD"/>
    <w:rsid w:val="00CA5C0C"/>
    <w:rsid w:val="00CB2960"/>
    <w:rsid w:val="00CB6CEC"/>
    <w:rsid w:val="00CB7311"/>
    <w:rsid w:val="00CC09AC"/>
    <w:rsid w:val="00CC3842"/>
    <w:rsid w:val="00CC6A37"/>
    <w:rsid w:val="00CC6FF8"/>
    <w:rsid w:val="00CC7196"/>
    <w:rsid w:val="00CD185F"/>
    <w:rsid w:val="00CD2EF6"/>
    <w:rsid w:val="00CD5F10"/>
    <w:rsid w:val="00CD6688"/>
    <w:rsid w:val="00CD68E8"/>
    <w:rsid w:val="00CD703A"/>
    <w:rsid w:val="00CE0C5C"/>
    <w:rsid w:val="00CE2618"/>
    <w:rsid w:val="00CE30B9"/>
    <w:rsid w:val="00CE3287"/>
    <w:rsid w:val="00CE4EDB"/>
    <w:rsid w:val="00CE5049"/>
    <w:rsid w:val="00CE5675"/>
    <w:rsid w:val="00CE6705"/>
    <w:rsid w:val="00CF01EB"/>
    <w:rsid w:val="00CF1233"/>
    <w:rsid w:val="00CF2BDE"/>
    <w:rsid w:val="00D00F1E"/>
    <w:rsid w:val="00D01FF4"/>
    <w:rsid w:val="00D03290"/>
    <w:rsid w:val="00D049BA"/>
    <w:rsid w:val="00D04D53"/>
    <w:rsid w:val="00D05F3A"/>
    <w:rsid w:val="00D06D37"/>
    <w:rsid w:val="00D12F62"/>
    <w:rsid w:val="00D13DD7"/>
    <w:rsid w:val="00D20639"/>
    <w:rsid w:val="00D216BC"/>
    <w:rsid w:val="00D23000"/>
    <w:rsid w:val="00D237EE"/>
    <w:rsid w:val="00D25073"/>
    <w:rsid w:val="00D261A0"/>
    <w:rsid w:val="00D2666C"/>
    <w:rsid w:val="00D26890"/>
    <w:rsid w:val="00D26BDD"/>
    <w:rsid w:val="00D312F0"/>
    <w:rsid w:val="00D34747"/>
    <w:rsid w:val="00D3491B"/>
    <w:rsid w:val="00D34AC8"/>
    <w:rsid w:val="00D35092"/>
    <w:rsid w:val="00D36225"/>
    <w:rsid w:val="00D3658F"/>
    <w:rsid w:val="00D368B4"/>
    <w:rsid w:val="00D37B3B"/>
    <w:rsid w:val="00D42F6D"/>
    <w:rsid w:val="00D43BE6"/>
    <w:rsid w:val="00D44095"/>
    <w:rsid w:val="00D4598C"/>
    <w:rsid w:val="00D46B98"/>
    <w:rsid w:val="00D500D2"/>
    <w:rsid w:val="00D513CE"/>
    <w:rsid w:val="00D51F2E"/>
    <w:rsid w:val="00D528B3"/>
    <w:rsid w:val="00D545DF"/>
    <w:rsid w:val="00D55F86"/>
    <w:rsid w:val="00D617D7"/>
    <w:rsid w:val="00D627EA"/>
    <w:rsid w:val="00D63B8D"/>
    <w:rsid w:val="00D6447F"/>
    <w:rsid w:val="00D67696"/>
    <w:rsid w:val="00D71C14"/>
    <w:rsid w:val="00D72A0C"/>
    <w:rsid w:val="00D767B6"/>
    <w:rsid w:val="00D7747A"/>
    <w:rsid w:val="00D77D77"/>
    <w:rsid w:val="00D81017"/>
    <w:rsid w:val="00D82CF3"/>
    <w:rsid w:val="00D85309"/>
    <w:rsid w:val="00D85AB4"/>
    <w:rsid w:val="00D85E68"/>
    <w:rsid w:val="00D86FD6"/>
    <w:rsid w:val="00D9050C"/>
    <w:rsid w:val="00D91F85"/>
    <w:rsid w:val="00D929A6"/>
    <w:rsid w:val="00D938BB"/>
    <w:rsid w:val="00D959CF"/>
    <w:rsid w:val="00D96264"/>
    <w:rsid w:val="00D97179"/>
    <w:rsid w:val="00D97696"/>
    <w:rsid w:val="00D97EA8"/>
    <w:rsid w:val="00DA2342"/>
    <w:rsid w:val="00DA23E9"/>
    <w:rsid w:val="00DA3AD0"/>
    <w:rsid w:val="00DA3F17"/>
    <w:rsid w:val="00DA4144"/>
    <w:rsid w:val="00DA677C"/>
    <w:rsid w:val="00DA76AF"/>
    <w:rsid w:val="00DA78FA"/>
    <w:rsid w:val="00DB0685"/>
    <w:rsid w:val="00DB208D"/>
    <w:rsid w:val="00DB2988"/>
    <w:rsid w:val="00DB4E6E"/>
    <w:rsid w:val="00DB4F7D"/>
    <w:rsid w:val="00DB5E20"/>
    <w:rsid w:val="00DB7DD2"/>
    <w:rsid w:val="00DC35D1"/>
    <w:rsid w:val="00DC427D"/>
    <w:rsid w:val="00DC6285"/>
    <w:rsid w:val="00DD2CFD"/>
    <w:rsid w:val="00DD781F"/>
    <w:rsid w:val="00DD7D96"/>
    <w:rsid w:val="00DE0E02"/>
    <w:rsid w:val="00DE4B3E"/>
    <w:rsid w:val="00DE506A"/>
    <w:rsid w:val="00DE6161"/>
    <w:rsid w:val="00DE7491"/>
    <w:rsid w:val="00DF0749"/>
    <w:rsid w:val="00DF1533"/>
    <w:rsid w:val="00DF1DEC"/>
    <w:rsid w:val="00DF3448"/>
    <w:rsid w:val="00DF4375"/>
    <w:rsid w:val="00DF46F4"/>
    <w:rsid w:val="00DF5D1A"/>
    <w:rsid w:val="00DF6691"/>
    <w:rsid w:val="00DF6BEA"/>
    <w:rsid w:val="00E02C9E"/>
    <w:rsid w:val="00E06F2A"/>
    <w:rsid w:val="00E118E5"/>
    <w:rsid w:val="00E1299D"/>
    <w:rsid w:val="00E134DB"/>
    <w:rsid w:val="00E159B8"/>
    <w:rsid w:val="00E16460"/>
    <w:rsid w:val="00E16CAB"/>
    <w:rsid w:val="00E16D00"/>
    <w:rsid w:val="00E17F5B"/>
    <w:rsid w:val="00E23F97"/>
    <w:rsid w:val="00E253E5"/>
    <w:rsid w:val="00E26AEF"/>
    <w:rsid w:val="00E31758"/>
    <w:rsid w:val="00E31DC3"/>
    <w:rsid w:val="00E40C43"/>
    <w:rsid w:val="00E4121A"/>
    <w:rsid w:val="00E439F0"/>
    <w:rsid w:val="00E4439C"/>
    <w:rsid w:val="00E4673A"/>
    <w:rsid w:val="00E52628"/>
    <w:rsid w:val="00E55421"/>
    <w:rsid w:val="00E56238"/>
    <w:rsid w:val="00E57709"/>
    <w:rsid w:val="00E62053"/>
    <w:rsid w:val="00E622FA"/>
    <w:rsid w:val="00E63B3A"/>
    <w:rsid w:val="00E648A0"/>
    <w:rsid w:val="00E649AF"/>
    <w:rsid w:val="00E65FBF"/>
    <w:rsid w:val="00E67DD1"/>
    <w:rsid w:val="00E712C1"/>
    <w:rsid w:val="00E758FE"/>
    <w:rsid w:val="00E81CC0"/>
    <w:rsid w:val="00E83C10"/>
    <w:rsid w:val="00E85026"/>
    <w:rsid w:val="00E869DF"/>
    <w:rsid w:val="00E8796A"/>
    <w:rsid w:val="00E9165B"/>
    <w:rsid w:val="00E94192"/>
    <w:rsid w:val="00E94F7B"/>
    <w:rsid w:val="00E95307"/>
    <w:rsid w:val="00EA174D"/>
    <w:rsid w:val="00EA52F0"/>
    <w:rsid w:val="00EA6C74"/>
    <w:rsid w:val="00EA72AA"/>
    <w:rsid w:val="00EA7501"/>
    <w:rsid w:val="00EA7FC6"/>
    <w:rsid w:val="00EB1C08"/>
    <w:rsid w:val="00EB326F"/>
    <w:rsid w:val="00EB43EB"/>
    <w:rsid w:val="00EB4F37"/>
    <w:rsid w:val="00EB5382"/>
    <w:rsid w:val="00EB7254"/>
    <w:rsid w:val="00EC0CC7"/>
    <w:rsid w:val="00EC23D1"/>
    <w:rsid w:val="00EC2D6F"/>
    <w:rsid w:val="00EC2F5F"/>
    <w:rsid w:val="00EC3F73"/>
    <w:rsid w:val="00EC43A7"/>
    <w:rsid w:val="00EC46FF"/>
    <w:rsid w:val="00EC4C43"/>
    <w:rsid w:val="00EC7681"/>
    <w:rsid w:val="00ED10BE"/>
    <w:rsid w:val="00ED3F3E"/>
    <w:rsid w:val="00ED450D"/>
    <w:rsid w:val="00ED78A9"/>
    <w:rsid w:val="00EE00AF"/>
    <w:rsid w:val="00EE5E62"/>
    <w:rsid w:val="00EE5F57"/>
    <w:rsid w:val="00EE7004"/>
    <w:rsid w:val="00EE74DE"/>
    <w:rsid w:val="00EF245D"/>
    <w:rsid w:val="00EF3987"/>
    <w:rsid w:val="00EF409C"/>
    <w:rsid w:val="00EF5762"/>
    <w:rsid w:val="00EF65D8"/>
    <w:rsid w:val="00EF6DB1"/>
    <w:rsid w:val="00F00D73"/>
    <w:rsid w:val="00F02722"/>
    <w:rsid w:val="00F04C20"/>
    <w:rsid w:val="00F15889"/>
    <w:rsid w:val="00F16439"/>
    <w:rsid w:val="00F20AF9"/>
    <w:rsid w:val="00F21FCD"/>
    <w:rsid w:val="00F22AB1"/>
    <w:rsid w:val="00F329F7"/>
    <w:rsid w:val="00F34E6F"/>
    <w:rsid w:val="00F40145"/>
    <w:rsid w:val="00F40F38"/>
    <w:rsid w:val="00F422AF"/>
    <w:rsid w:val="00F43809"/>
    <w:rsid w:val="00F446F5"/>
    <w:rsid w:val="00F44C12"/>
    <w:rsid w:val="00F4523D"/>
    <w:rsid w:val="00F4665C"/>
    <w:rsid w:val="00F4751B"/>
    <w:rsid w:val="00F479E0"/>
    <w:rsid w:val="00F561F1"/>
    <w:rsid w:val="00F5648B"/>
    <w:rsid w:val="00F57657"/>
    <w:rsid w:val="00F643D1"/>
    <w:rsid w:val="00F64A4F"/>
    <w:rsid w:val="00F64C57"/>
    <w:rsid w:val="00F678E5"/>
    <w:rsid w:val="00F67CDC"/>
    <w:rsid w:val="00F705C9"/>
    <w:rsid w:val="00F73A4E"/>
    <w:rsid w:val="00F74A06"/>
    <w:rsid w:val="00F750BF"/>
    <w:rsid w:val="00F765C4"/>
    <w:rsid w:val="00F83E2D"/>
    <w:rsid w:val="00F86600"/>
    <w:rsid w:val="00F86FC0"/>
    <w:rsid w:val="00F9204A"/>
    <w:rsid w:val="00F923BB"/>
    <w:rsid w:val="00F93B22"/>
    <w:rsid w:val="00F95C1A"/>
    <w:rsid w:val="00F9653A"/>
    <w:rsid w:val="00F96CAC"/>
    <w:rsid w:val="00FA0B5F"/>
    <w:rsid w:val="00FA3D6F"/>
    <w:rsid w:val="00FA58F8"/>
    <w:rsid w:val="00FA6EC0"/>
    <w:rsid w:val="00FB00B1"/>
    <w:rsid w:val="00FB1BA1"/>
    <w:rsid w:val="00FB2278"/>
    <w:rsid w:val="00FB57A0"/>
    <w:rsid w:val="00FB5E30"/>
    <w:rsid w:val="00FC0BFE"/>
    <w:rsid w:val="00FC2D7A"/>
    <w:rsid w:val="00FC4A45"/>
    <w:rsid w:val="00FC5680"/>
    <w:rsid w:val="00FC5911"/>
    <w:rsid w:val="00FC6131"/>
    <w:rsid w:val="00FC72D4"/>
    <w:rsid w:val="00FD0624"/>
    <w:rsid w:val="00FD1E59"/>
    <w:rsid w:val="00FD2B8A"/>
    <w:rsid w:val="00FD5462"/>
    <w:rsid w:val="00FD5C3A"/>
    <w:rsid w:val="00FD6E21"/>
    <w:rsid w:val="00FD705E"/>
    <w:rsid w:val="00FE30ED"/>
    <w:rsid w:val="00FE4694"/>
    <w:rsid w:val="00FE56EA"/>
    <w:rsid w:val="00FE6224"/>
    <w:rsid w:val="00FF0464"/>
    <w:rsid w:val="00FF0F42"/>
    <w:rsid w:val="00FF45A8"/>
    <w:rsid w:val="00FF6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DB1962-F29F-4890-870E-0B8877AE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DC4"/>
  </w:style>
  <w:style w:type="paragraph" w:styleId="Heading2">
    <w:name w:val="heading 2"/>
    <w:basedOn w:val="Normal"/>
    <w:link w:val="Heading2Char"/>
    <w:uiPriority w:val="9"/>
    <w:qFormat/>
    <w:rsid w:val="00B9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27D"/>
    <w:pPr>
      <w:ind w:left="720"/>
      <w:contextualSpacing/>
    </w:pPr>
  </w:style>
  <w:style w:type="table" w:styleId="TableGrid">
    <w:name w:val="Table Grid"/>
    <w:basedOn w:val="TableNormal"/>
    <w:uiPriority w:val="59"/>
    <w:rsid w:val="00DC42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91D75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character" w:customStyle="1" w:styleId="mtxt">
    <w:name w:val="mtxt"/>
    <w:basedOn w:val="DefaultParagraphFont"/>
    <w:rsid w:val="00A91D75"/>
  </w:style>
  <w:style w:type="character" w:customStyle="1" w:styleId="otxt">
    <w:name w:val="otxt"/>
    <w:basedOn w:val="DefaultParagraphFont"/>
    <w:rsid w:val="00A91D75"/>
  </w:style>
  <w:style w:type="paragraph" w:styleId="Caption">
    <w:name w:val="caption"/>
    <w:basedOn w:val="Normal"/>
    <w:next w:val="Normal"/>
    <w:uiPriority w:val="35"/>
    <w:unhideWhenUsed/>
    <w:qFormat/>
    <w:rsid w:val="00A91D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7B"/>
  </w:style>
  <w:style w:type="paragraph" w:styleId="Footer">
    <w:name w:val="footer"/>
    <w:basedOn w:val="Normal"/>
    <w:link w:val="FooterChar"/>
    <w:uiPriority w:val="99"/>
    <w:unhideWhenUsed/>
    <w:rsid w:val="006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7B"/>
  </w:style>
  <w:style w:type="paragraph" w:styleId="FootnoteText">
    <w:name w:val="footnote text"/>
    <w:basedOn w:val="Normal"/>
    <w:link w:val="FootnoteTextChar"/>
    <w:uiPriority w:val="99"/>
    <w:semiHidden/>
    <w:unhideWhenUsed/>
    <w:rsid w:val="00AC55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55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557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46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C67"/>
    <w:rPr>
      <w:b/>
      <w:bCs/>
    </w:rPr>
  </w:style>
  <w:style w:type="character" w:customStyle="1" w:styleId="apple-converted-space">
    <w:name w:val="apple-converted-space"/>
    <w:basedOn w:val="DefaultParagraphFont"/>
    <w:rsid w:val="00954C67"/>
  </w:style>
  <w:style w:type="character" w:styleId="Emphasis">
    <w:name w:val="Emphasis"/>
    <w:basedOn w:val="DefaultParagraphFont"/>
    <w:uiPriority w:val="20"/>
    <w:qFormat/>
    <w:rsid w:val="00954C67"/>
    <w:rPr>
      <w:i/>
      <w:iCs/>
    </w:rPr>
  </w:style>
  <w:style w:type="character" w:customStyle="1" w:styleId="ilad">
    <w:name w:val="il_ad"/>
    <w:basedOn w:val="DefaultParagraphFont"/>
    <w:rsid w:val="00A80C9E"/>
  </w:style>
  <w:style w:type="character" w:customStyle="1" w:styleId="Heading2Char">
    <w:name w:val="Heading 2 Char"/>
    <w:basedOn w:val="DefaultParagraphFont"/>
    <w:link w:val="Heading2"/>
    <w:uiPriority w:val="9"/>
    <w:rsid w:val="00B91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DC6285"/>
  </w:style>
  <w:style w:type="character" w:customStyle="1" w:styleId="Heading3Char">
    <w:name w:val="Heading 3 Char"/>
    <w:basedOn w:val="DefaultParagraphFont"/>
    <w:link w:val="Heading3"/>
    <w:uiPriority w:val="9"/>
    <w:semiHidden/>
    <w:rsid w:val="007E0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C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op">
    <w:name w:val="top"/>
    <w:basedOn w:val="Normal"/>
    <w:rsid w:val="0047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D42F6D"/>
  </w:style>
  <w:style w:type="character" w:styleId="HTMLCode">
    <w:name w:val="HTML Code"/>
    <w:basedOn w:val="DefaultParagraphFont"/>
    <w:uiPriority w:val="99"/>
    <w:semiHidden/>
    <w:unhideWhenUsed/>
    <w:rsid w:val="00001A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1D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239C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23FE5"/>
  </w:style>
  <w:style w:type="character" w:customStyle="1" w:styleId="pun">
    <w:name w:val="pun"/>
    <w:basedOn w:val="DefaultParagraphFont"/>
    <w:rsid w:val="00123FE5"/>
  </w:style>
  <w:style w:type="character" w:customStyle="1" w:styleId="str">
    <w:name w:val="str"/>
    <w:basedOn w:val="DefaultParagraphFont"/>
    <w:rsid w:val="009B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1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4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3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9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03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3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62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9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649268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EEEEEE"/>
                                                                    <w:left w:val="single" w:sz="6" w:space="11" w:color="EEEEEE"/>
                                                                    <w:bottom w:val="single" w:sz="6" w:space="0" w:color="EEEEEE"/>
                                                                    <w:right w:val="single" w:sz="6" w:space="11" w:color="EEEEEE"/>
                                                                  </w:divBdr>
                                                                  <w:divsChild>
                                                                    <w:div w:id="28901384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13669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841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380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401982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4E0E6-59F8-4A5D-AC15-263DE40F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Amigo Die</cp:lastModifiedBy>
  <cp:revision>221</cp:revision>
  <cp:lastPrinted>2015-08-30T10:58:00Z</cp:lastPrinted>
  <dcterms:created xsi:type="dcterms:W3CDTF">2015-09-27T02:12:00Z</dcterms:created>
  <dcterms:modified xsi:type="dcterms:W3CDTF">2015-10-08T06:00:00Z</dcterms:modified>
</cp:coreProperties>
</file>