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F5" w:rsidRPr="00A43C4E" w:rsidRDefault="00093DF5" w:rsidP="00093DF5">
      <w:pPr>
        <w:ind w:left="1440" w:firstLine="720"/>
        <w:rPr>
          <w:rFonts w:ascii="Times New Roman" w:hAnsi="Times New Roman" w:cs="Times New Roman"/>
          <w:sz w:val="48"/>
          <w:szCs w:val="48"/>
        </w:rPr>
      </w:pPr>
      <w:r w:rsidRPr="00A43C4E">
        <w:rPr>
          <w:rFonts w:ascii="Times New Roman" w:hAnsi="Times New Roman" w:cs="Times New Roman"/>
          <w:sz w:val="48"/>
          <w:szCs w:val="48"/>
        </w:rPr>
        <w:t>ST. XAVIER’S COLLEGE</w:t>
      </w:r>
    </w:p>
    <w:p w:rsidR="00093DF5" w:rsidRPr="00A43C4E" w:rsidRDefault="00093DF5" w:rsidP="00093DF5">
      <w:pPr>
        <w:jc w:val="center"/>
        <w:rPr>
          <w:rFonts w:ascii="Times New Roman" w:hAnsi="Times New Roman" w:cs="Times New Roman"/>
          <w:b/>
          <w:sz w:val="28"/>
          <w:szCs w:val="28"/>
        </w:rPr>
      </w:pPr>
      <w:r w:rsidRPr="00A43C4E">
        <w:rPr>
          <w:rFonts w:ascii="Times New Roman" w:hAnsi="Times New Roman" w:cs="Times New Roman"/>
          <w:b/>
          <w:sz w:val="28"/>
          <w:szCs w:val="28"/>
        </w:rPr>
        <w:t>(Affiliated to Tribhuvan University)</w:t>
      </w:r>
    </w:p>
    <w:p w:rsidR="00093DF5" w:rsidRPr="00A43C4E" w:rsidRDefault="00093DF5" w:rsidP="00093DF5">
      <w:pPr>
        <w:spacing w:after="0"/>
        <w:jc w:val="center"/>
        <w:rPr>
          <w:rFonts w:ascii="Times New Roman" w:hAnsi="Times New Roman" w:cs="Times New Roman"/>
          <w:sz w:val="28"/>
          <w:szCs w:val="28"/>
        </w:rPr>
      </w:pPr>
      <w:r w:rsidRPr="00A43C4E">
        <w:rPr>
          <w:rFonts w:ascii="Times New Roman" w:hAnsi="Times New Roman" w:cs="Times New Roman"/>
          <w:sz w:val="28"/>
          <w:szCs w:val="28"/>
        </w:rPr>
        <w:t>Maitighar, Kathmandu</w:t>
      </w:r>
    </w:p>
    <w:p w:rsidR="00093DF5" w:rsidRPr="00A43C4E" w:rsidRDefault="00093DF5" w:rsidP="00093DF5">
      <w:pPr>
        <w:jc w:val="center"/>
        <w:rPr>
          <w:rFonts w:ascii="Times New Roman" w:hAnsi="Times New Roman" w:cs="Times New Roman"/>
          <w:sz w:val="28"/>
          <w:szCs w:val="28"/>
        </w:rPr>
      </w:pPr>
    </w:p>
    <w:p w:rsidR="00093DF5" w:rsidRPr="001C7638" w:rsidRDefault="00093DF5" w:rsidP="00093DF5">
      <w:pPr>
        <w:jc w:val="center"/>
        <w:rPr>
          <w:rStyle w:val="IntenseReference"/>
          <w:rFonts w:ascii="Times New Roman" w:hAnsi="Times New Roman" w:cs="Times New Roman"/>
          <w:b w:val="0"/>
          <w:bCs w:val="0"/>
          <w:smallCaps w:val="0"/>
          <w:sz w:val="76"/>
          <w:szCs w:val="72"/>
        </w:rPr>
      </w:pPr>
      <w:r w:rsidRPr="00A43C4E">
        <w:rPr>
          <w:rFonts w:ascii="Times New Roman" w:hAnsi="Times New Roman" w:cs="Times New Roman"/>
          <w:noProof/>
          <w:sz w:val="76"/>
          <w:szCs w:val="72"/>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093DF5" w:rsidRPr="001C7638" w:rsidRDefault="00093DF5" w:rsidP="00093DF5">
      <w:pPr>
        <w:jc w:val="center"/>
        <w:rPr>
          <w:rStyle w:val="IntenseReference"/>
          <w:rFonts w:ascii="Times New Roman" w:hAnsi="Times New Roman" w:cs="Times New Roman"/>
          <w:bCs w:val="0"/>
          <w:smallCaps w:val="0"/>
          <w:sz w:val="28"/>
          <w:szCs w:val="72"/>
        </w:rPr>
      </w:pPr>
      <w:r w:rsidRPr="001C7638">
        <w:rPr>
          <w:rStyle w:val="IntenseReference"/>
          <w:rFonts w:ascii="Times New Roman" w:hAnsi="Times New Roman" w:cs="Times New Roman"/>
          <w:sz w:val="28"/>
          <w:szCs w:val="72"/>
        </w:rPr>
        <w:t>DATABASE MANAGEMENT SYSYTEM</w:t>
      </w:r>
    </w:p>
    <w:p w:rsidR="00093DF5" w:rsidRPr="001C7638" w:rsidRDefault="00093DF5" w:rsidP="00093DF5">
      <w:pPr>
        <w:jc w:val="center"/>
        <w:rPr>
          <w:rFonts w:ascii="Times New Roman" w:hAnsi="Times New Roman" w:cs="Times New Roman"/>
          <w:bCs/>
          <w:smallCaps/>
          <w:color w:val="000000" w:themeColor="text1"/>
          <w:spacing w:val="5"/>
          <w:sz w:val="32"/>
        </w:rPr>
      </w:pPr>
      <w:r w:rsidRPr="001C7638">
        <w:rPr>
          <w:rStyle w:val="IntenseReference"/>
          <w:rFonts w:ascii="Times New Roman" w:hAnsi="Times New Roman" w:cs="Times New Roman"/>
          <w:color w:val="000000" w:themeColor="text1"/>
          <w:sz w:val="32"/>
        </w:rPr>
        <w:t>Lab Assignment #</w:t>
      </w:r>
      <w:r w:rsidR="00542ADE">
        <w:rPr>
          <w:rStyle w:val="IntenseReference"/>
          <w:rFonts w:ascii="Times New Roman" w:hAnsi="Times New Roman" w:cs="Times New Roman"/>
          <w:color w:val="000000" w:themeColor="text1"/>
          <w:sz w:val="32"/>
        </w:rPr>
        <w:t>1</w:t>
      </w:r>
      <w:r w:rsidR="0013446A">
        <w:rPr>
          <w:rStyle w:val="IntenseReference"/>
          <w:rFonts w:ascii="Times New Roman" w:hAnsi="Times New Roman" w:cs="Times New Roman"/>
          <w:color w:val="000000" w:themeColor="text1"/>
          <w:sz w:val="32"/>
        </w:rPr>
        <w:t>0</w:t>
      </w:r>
    </w:p>
    <w:p w:rsidR="00093DF5" w:rsidRPr="001C7638" w:rsidRDefault="00093DF5" w:rsidP="00093DF5">
      <w:pPr>
        <w:spacing w:after="120"/>
        <w:jc w:val="center"/>
        <w:rPr>
          <w:rFonts w:ascii="Times New Roman" w:hAnsi="Times New Roman" w:cs="Times New Roman"/>
          <w:b/>
          <w:sz w:val="28"/>
          <w:szCs w:val="28"/>
        </w:rPr>
      </w:pPr>
    </w:p>
    <w:p w:rsidR="00093DF5" w:rsidRPr="00A43C4E" w:rsidRDefault="00093DF5" w:rsidP="00093DF5">
      <w:pPr>
        <w:spacing w:after="120"/>
        <w:jc w:val="center"/>
        <w:rPr>
          <w:rFonts w:ascii="Times New Roman" w:hAnsi="Times New Roman" w:cs="Times New Roman"/>
          <w:b/>
          <w:sz w:val="28"/>
          <w:szCs w:val="28"/>
        </w:rPr>
      </w:pPr>
      <w:r w:rsidRPr="00A43C4E">
        <w:rPr>
          <w:rFonts w:ascii="Times New Roman" w:hAnsi="Times New Roman" w:cs="Times New Roman"/>
          <w:b/>
          <w:sz w:val="28"/>
          <w:szCs w:val="28"/>
        </w:rPr>
        <w:t>Submitted by:</w:t>
      </w:r>
    </w:p>
    <w:p w:rsidR="00093DF5" w:rsidRPr="00A43C4E" w:rsidRDefault="00093DF5" w:rsidP="00093DF5">
      <w:pPr>
        <w:spacing w:after="120"/>
        <w:jc w:val="center"/>
        <w:rPr>
          <w:rFonts w:ascii="Times New Roman" w:hAnsi="Times New Roman" w:cs="Times New Roman"/>
        </w:rPr>
      </w:pPr>
      <w:r w:rsidRPr="00A43C4E">
        <w:rPr>
          <w:rFonts w:ascii="Times New Roman" w:hAnsi="Times New Roman" w:cs="Times New Roman"/>
        </w:rPr>
        <w:t>Lokendra</w:t>
      </w:r>
      <w:r>
        <w:rPr>
          <w:rFonts w:ascii="Times New Roman" w:hAnsi="Times New Roman" w:cs="Times New Roman"/>
        </w:rPr>
        <w:t xml:space="preserve"> </w:t>
      </w:r>
      <w:r w:rsidRPr="00A43C4E">
        <w:rPr>
          <w:rFonts w:ascii="Times New Roman" w:hAnsi="Times New Roman" w:cs="Times New Roman"/>
        </w:rPr>
        <w:t>Puri</w:t>
      </w:r>
      <w:r w:rsidRPr="00A43C4E">
        <w:rPr>
          <w:rFonts w:ascii="Times New Roman" w:hAnsi="Times New Roman" w:cs="Times New Roman"/>
        </w:rPr>
        <w:br/>
        <w:t>013BSCCSIT023</w:t>
      </w:r>
    </w:p>
    <w:p w:rsidR="00093DF5" w:rsidRPr="00A43C4E" w:rsidRDefault="00093DF5" w:rsidP="00093DF5">
      <w:pPr>
        <w:spacing w:after="0"/>
        <w:jc w:val="center"/>
        <w:rPr>
          <w:rFonts w:ascii="Times New Roman" w:hAnsi="Times New Roman" w:cs="Times New Roman"/>
          <w:b/>
          <w:sz w:val="28"/>
          <w:szCs w:val="28"/>
        </w:rPr>
      </w:pPr>
    </w:p>
    <w:p w:rsidR="00093DF5" w:rsidRPr="00A43C4E" w:rsidRDefault="00093DF5" w:rsidP="00093DF5">
      <w:pPr>
        <w:spacing w:after="0"/>
        <w:jc w:val="center"/>
        <w:rPr>
          <w:rFonts w:ascii="Times New Roman" w:hAnsi="Times New Roman" w:cs="Times New Roman"/>
          <w:b/>
          <w:sz w:val="28"/>
          <w:szCs w:val="28"/>
        </w:rPr>
      </w:pPr>
      <w:r w:rsidRPr="00A43C4E">
        <w:rPr>
          <w:rFonts w:ascii="Times New Roman" w:hAnsi="Times New Roman" w:cs="Times New Roman"/>
          <w:b/>
          <w:sz w:val="28"/>
          <w:szCs w:val="28"/>
        </w:rPr>
        <w:t xml:space="preserve">Submitted to: </w:t>
      </w:r>
    </w:p>
    <w:p w:rsidR="00093DF5" w:rsidRPr="00A43C4E" w:rsidRDefault="00093DF5" w:rsidP="00093DF5">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093DF5" w:rsidRPr="00A43C4E" w:rsidTr="007C3FE5">
        <w:trPr>
          <w:trHeight w:val="585"/>
        </w:trPr>
        <w:tc>
          <w:tcPr>
            <w:tcW w:w="4330" w:type="dxa"/>
          </w:tcPr>
          <w:p w:rsidR="00093DF5" w:rsidRPr="00A43C4E" w:rsidRDefault="00093DF5" w:rsidP="007C3FE5">
            <w:pPr>
              <w:jc w:val="center"/>
              <w:rPr>
                <w:rFonts w:ascii="Times New Roman" w:hAnsi="Times New Roman" w:cs="Times New Roman"/>
                <w:sz w:val="24"/>
                <w:szCs w:val="24"/>
              </w:rPr>
            </w:pPr>
            <w:r w:rsidRPr="00A43C4E">
              <w:rPr>
                <w:rFonts w:ascii="Times New Roman" w:hAnsi="Times New Roman" w:cs="Times New Roman"/>
                <w:sz w:val="24"/>
                <w:szCs w:val="24"/>
              </w:rPr>
              <w:t>Er. Sanjay Kumar Yadav</w:t>
            </w:r>
          </w:p>
          <w:p w:rsidR="00093DF5" w:rsidRPr="00A43C4E" w:rsidRDefault="00093DF5" w:rsidP="007C3FE5">
            <w:pPr>
              <w:jc w:val="center"/>
              <w:rPr>
                <w:rFonts w:ascii="Times New Roman" w:hAnsi="Times New Roman" w:cs="Times New Roman"/>
                <w:sz w:val="24"/>
                <w:szCs w:val="24"/>
              </w:rPr>
            </w:pPr>
            <w:r w:rsidRPr="00A43C4E">
              <w:rPr>
                <w:rFonts w:ascii="Times New Roman" w:hAnsi="Times New Roman" w:cs="Times New Roman"/>
                <w:sz w:val="24"/>
                <w:szCs w:val="24"/>
              </w:rPr>
              <w:t>Lecturer</w:t>
            </w:r>
          </w:p>
        </w:tc>
        <w:tc>
          <w:tcPr>
            <w:tcW w:w="4330" w:type="dxa"/>
          </w:tcPr>
          <w:p w:rsidR="00093DF5" w:rsidRPr="00A43C4E" w:rsidRDefault="00093DF5" w:rsidP="007C3FE5">
            <w:pPr>
              <w:jc w:val="center"/>
              <w:rPr>
                <w:rFonts w:ascii="Times New Roman" w:hAnsi="Times New Roman" w:cs="Times New Roman"/>
                <w:sz w:val="24"/>
                <w:szCs w:val="24"/>
              </w:rPr>
            </w:pPr>
          </w:p>
        </w:tc>
      </w:tr>
    </w:tbl>
    <w:p w:rsidR="00093DF5" w:rsidRPr="00A43C4E" w:rsidRDefault="00093DF5" w:rsidP="00093DF5">
      <w:pPr>
        <w:spacing w:after="0"/>
        <w:jc w:val="center"/>
        <w:rPr>
          <w:rFonts w:ascii="Times New Roman" w:hAnsi="Times New Roman" w:cs="Times New Roman"/>
          <w:sz w:val="28"/>
          <w:szCs w:val="28"/>
        </w:rPr>
      </w:pPr>
      <w:r w:rsidRPr="00A43C4E">
        <w:rPr>
          <w:rFonts w:ascii="Times New Roman" w:hAnsi="Times New Roman" w:cs="Times New Roman"/>
          <w:sz w:val="24"/>
          <w:szCs w:val="24"/>
        </w:rPr>
        <w:br/>
        <w:t>Department of Computer Science</w:t>
      </w:r>
      <w:r w:rsidRPr="00A43C4E">
        <w:rPr>
          <w:rFonts w:ascii="Times New Roman" w:hAnsi="Times New Roman" w:cs="Times New Roman"/>
          <w:sz w:val="28"/>
          <w:szCs w:val="28"/>
        </w:rPr>
        <w:br/>
      </w:r>
    </w:p>
    <w:p w:rsidR="00093DF5" w:rsidRDefault="00093DF5" w:rsidP="00093DF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43C4E">
        <w:rPr>
          <w:rFonts w:ascii="Times New Roman" w:hAnsi="Times New Roman" w:cs="Times New Roman"/>
        </w:rPr>
        <w:t xml:space="preserve">Date of </w:t>
      </w:r>
      <w:r w:rsidR="001868A5">
        <w:rPr>
          <w:rFonts w:ascii="Times New Roman" w:hAnsi="Times New Roman" w:cs="Times New Roman"/>
        </w:rPr>
        <w:t>Submission: October 29, 2015</w:t>
      </w:r>
      <w:r>
        <w:rPr>
          <w:rFonts w:ascii="Times New Roman" w:hAnsi="Times New Roman" w:cs="Times New Roman"/>
        </w:rPr>
        <w:tab/>
      </w:r>
    </w:p>
    <w:p w:rsidR="00893BBB" w:rsidRDefault="00893BBB" w:rsidP="00093DF5">
      <w:pPr>
        <w:rPr>
          <w:rFonts w:ascii="Times New Roman" w:hAnsi="Times New Roman" w:cs="Times New Roman"/>
        </w:rPr>
      </w:pPr>
    </w:p>
    <w:p w:rsidR="00893BBB" w:rsidRDefault="00893BBB" w:rsidP="00093DF5">
      <w:pPr>
        <w:rPr>
          <w:rFonts w:ascii="Times New Roman" w:hAnsi="Times New Roman" w:cs="Times New Roman"/>
        </w:rPr>
      </w:pPr>
    </w:p>
    <w:p w:rsidR="00093DF5" w:rsidRDefault="00093DF5" w:rsidP="00093DF5">
      <w:pPr>
        <w:rPr>
          <w:rStyle w:val="tgc"/>
          <w:b/>
          <w:bCs/>
        </w:rPr>
      </w:pPr>
    </w:p>
    <w:p w:rsidR="00093DF5" w:rsidRDefault="001868A5" w:rsidP="00093DF5">
      <w:pPr>
        <w:pStyle w:val="ListParagraph"/>
        <w:rPr>
          <w:rStyle w:val="tgc"/>
          <w:b/>
          <w:bCs/>
        </w:rPr>
      </w:pPr>
      <w:r>
        <w:rPr>
          <w:rStyle w:val="tgc"/>
          <w:b/>
          <w:bCs/>
        </w:rPr>
        <w:lastRenderedPageBreak/>
        <w:t>TRANSACTION MANAGEMENT</w:t>
      </w:r>
    </w:p>
    <w:p w:rsidR="002C56FF" w:rsidRDefault="001868A5" w:rsidP="002C56FF">
      <w:pPr>
        <w:pStyle w:val="ListParagraph"/>
        <w:numPr>
          <w:ilvl w:val="0"/>
          <w:numId w:val="1"/>
        </w:numPr>
        <w:rPr>
          <w:rStyle w:val="tgc"/>
          <w:b/>
          <w:bCs/>
        </w:rPr>
      </w:pPr>
      <w:r>
        <w:rPr>
          <w:rStyle w:val="tgc"/>
          <w:b/>
          <w:bCs/>
        </w:rPr>
        <w:t>INTRODUCTION</w:t>
      </w:r>
    </w:p>
    <w:p w:rsidR="002C56FF" w:rsidRDefault="002C56FF" w:rsidP="002C56FF">
      <w:pPr>
        <w:ind w:left="1080"/>
        <w:rPr>
          <w:rFonts w:cstheme="minorHAnsi"/>
          <w:color w:val="000000" w:themeColor="text1"/>
        </w:rPr>
      </w:pPr>
      <w:r w:rsidRPr="002C56FF">
        <w:rPr>
          <w:rFonts w:cstheme="minorHAnsi"/>
          <w:color w:val="000000" w:themeColor="text1"/>
        </w:rPr>
        <w:t>A transaction is an event which occurs on the database. Generally a transaction reads a value from the database or writes a value to the database. If you have any concept of Operating Systems, then we can say that a transaction is analogous to processes.</w:t>
      </w:r>
    </w:p>
    <w:p w:rsidR="002C56FF" w:rsidRPr="002C56FF" w:rsidRDefault="002C56FF" w:rsidP="002C56FF">
      <w:pPr>
        <w:ind w:left="1080"/>
        <w:rPr>
          <w:b/>
          <w:bCs/>
        </w:rPr>
      </w:pPr>
      <w:r w:rsidRPr="00792FF1">
        <w:rPr>
          <w:rFonts w:cstheme="minorHAnsi"/>
          <w:color w:val="000000" w:themeColor="text1"/>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w:t>
      </w:r>
    </w:p>
    <w:p w:rsidR="002C56FF" w:rsidRDefault="002C56FF" w:rsidP="002C56FF">
      <w:pPr>
        <w:pStyle w:val="ListParagraph"/>
        <w:ind w:left="1440"/>
        <w:rPr>
          <w:rStyle w:val="tgc"/>
          <w:b/>
          <w:bCs/>
        </w:rPr>
      </w:pPr>
    </w:p>
    <w:p w:rsidR="002C56FF" w:rsidRDefault="001868A5" w:rsidP="002C56FF">
      <w:pPr>
        <w:pStyle w:val="ListParagraph"/>
        <w:numPr>
          <w:ilvl w:val="0"/>
          <w:numId w:val="1"/>
        </w:numPr>
        <w:rPr>
          <w:rStyle w:val="tgc"/>
          <w:b/>
          <w:bCs/>
        </w:rPr>
      </w:pPr>
      <w:r>
        <w:rPr>
          <w:rStyle w:val="tgc"/>
          <w:b/>
          <w:bCs/>
        </w:rPr>
        <w:t>TRANSACTIONS</w:t>
      </w:r>
    </w:p>
    <w:p w:rsidR="002C56FF" w:rsidRDefault="002C56FF" w:rsidP="002C56FF">
      <w:pPr>
        <w:ind w:left="1080"/>
        <w:jc w:val="both"/>
        <w:rPr>
          <w:rFonts w:eastAsia="Times New Roman" w:cstheme="minorHAnsi"/>
          <w:color w:val="000000"/>
          <w:sz w:val="24"/>
          <w:szCs w:val="24"/>
        </w:rPr>
      </w:pPr>
      <w:r w:rsidRPr="002C56FF">
        <w:rPr>
          <w:rFonts w:eastAsia="Times New Roman" w:cstheme="minorHAnsi"/>
          <w:color w:val="000000"/>
          <w:sz w:val="24"/>
          <w:szCs w:val="24"/>
        </w:rPr>
        <w:t>A transaction is a very small unit of a program and it may contain several low</w:t>
      </w:r>
      <w:r>
        <w:rPr>
          <w:rFonts w:eastAsia="Times New Roman" w:cstheme="minorHAnsi"/>
          <w:color w:val="000000"/>
          <w:sz w:val="24"/>
          <w:szCs w:val="24"/>
        </w:rPr>
        <w:t xml:space="preserve"> </w:t>
      </w:r>
      <w:r w:rsidRPr="002C56FF">
        <w:rPr>
          <w:rFonts w:eastAsia="Times New Roman" w:cstheme="minorHAnsi"/>
          <w:color w:val="000000"/>
          <w:sz w:val="24"/>
          <w:szCs w:val="24"/>
        </w:rPr>
        <w:t>level tasks. A transa</w:t>
      </w:r>
      <w:r>
        <w:rPr>
          <w:rFonts w:eastAsia="Times New Roman" w:cstheme="minorHAnsi"/>
          <w:color w:val="000000"/>
          <w:sz w:val="24"/>
          <w:szCs w:val="24"/>
        </w:rPr>
        <w:t xml:space="preserve">ction in a database system must </w:t>
      </w:r>
      <w:r w:rsidRPr="002C56FF">
        <w:rPr>
          <w:rFonts w:eastAsia="Times New Roman" w:cstheme="minorHAnsi"/>
          <w:color w:val="000000"/>
          <w:sz w:val="24"/>
          <w:szCs w:val="24"/>
        </w:rPr>
        <w:t>maintain </w:t>
      </w:r>
      <w:r w:rsidRPr="002C56FF">
        <w:rPr>
          <w:rFonts w:eastAsia="Times New Roman" w:cstheme="minorHAnsi"/>
          <w:b/>
          <w:bCs/>
          <w:color w:val="000000"/>
          <w:sz w:val="24"/>
          <w:szCs w:val="24"/>
        </w:rPr>
        <w:t>A</w:t>
      </w:r>
      <w:r w:rsidRPr="002C56FF">
        <w:rPr>
          <w:rFonts w:eastAsia="Times New Roman" w:cstheme="minorHAnsi"/>
          <w:color w:val="000000"/>
          <w:sz w:val="24"/>
          <w:szCs w:val="24"/>
        </w:rPr>
        <w:t>tomicity, </w:t>
      </w:r>
      <w:r w:rsidRPr="002C56FF">
        <w:rPr>
          <w:rFonts w:eastAsia="Times New Roman" w:cstheme="minorHAnsi"/>
          <w:b/>
          <w:bCs/>
          <w:color w:val="000000"/>
          <w:sz w:val="24"/>
          <w:szCs w:val="24"/>
        </w:rPr>
        <w:t>C</w:t>
      </w:r>
      <w:r w:rsidRPr="002C56FF">
        <w:rPr>
          <w:rFonts w:eastAsia="Times New Roman" w:cstheme="minorHAnsi"/>
          <w:color w:val="000000"/>
          <w:sz w:val="24"/>
          <w:szCs w:val="24"/>
        </w:rPr>
        <w:t>onsistency, </w:t>
      </w:r>
      <w:r w:rsidRPr="002C56FF">
        <w:rPr>
          <w:rFonts w:eastAsia="Times New Roman" w:cstheme="minorHAnsi"/>
          <w:b/>
          <w:bCs/>
          <w:color w:val="000000"/>
          <w:sz w:val="24"/>
          <w:szCs w:val="24"/>
        </w:rPr>
        <w:t>I</w:t>
      </w:r>
      <w:r w:rsidRPr="002C56FF">
        <w:rPr>
          <w:rFonts w:eastAsia="Times New Roman" w:cstheme="minorHAnsi"/>
          <w:color w:val="000000"/>
          <w:sz w:val="24"/>
          <w:szCs w:val="24"/>
        </w:rPr>
        <w:t>solation, and</w:t>
      </w:r>
      <w:r>
        <w:rPr>
          <w:rFonts w:eastAsia="Times New Roman" w:cstheme="minorHAnsi"/>
          <w:color w:val="000000"/>
          <w:sz w:val="24"/>
          <w:szCs w:val="24"/>
        </w:rPr>
        <w:t xml:space="preserve"> </w:t>
      </w:r>
      <w:r w:rsidRPr="002C56FF">
        <w:rPr>
          <w:rFonts w:eastAsia="Times New Roman" w:cstheme="minorHAnsi"/>
          <w:b/>
          <w:bCs/>
          <w:color w:val="000000"/>
          <w:sz w:val="24"/>
          <w:szCs w:val="24"/>
        </w:rPr>
        <w:t>D</w:t>
      </w:r>
      <w:r w:rsidRPr="002C56FF">
        <w:rPr>
          <w:rFonts w:eastAsia="Times New Roman" w:cstheme="minorHAnsi"/>
          <w:color w:val="000000"/>
          <w:sz w:val="24"/>
          <w:szCs w:val="24"/>
        </w:rPr>
        <w:t>urability − commonly known as ACID properties − in order to ensure accuracy, completeness, and data integrity.</w:t>
      </w:r>
    </w:p>
    <w:p w:rsidR="002C56FF" w:rsidRPr="002C56FF" w:rsidRDefault="002C56FF" w:rsidP="002C56FF">
      <w:pPr>
        <w:pStyle w:val="ListParagraph"/>
        <w:numPr>
          <w:ilvl w:val="0"/>
          <w:numId w:val="9"/>
        </w:numPr>
        <w:jc w:val="both"/>
        <w:rPr>
          <w:rFonts w:eastAsia="Times New Roman" w:cstheme="minorHAnsi"/>
          <w:color w:val="000000"/>
          <w:sz w:val="24"/>
          <w:szCs w:val="24"/>
        </w:rPr>
      </w:pPr>
      <w:r w:rsidRPr="002C56FF">
        <w:rPr>
          <w:rFonts w:eastAsia="Times New Roman" w:cstheme="minorHAnsi"/>
          <w:b/>
          <w:bCs/>
          <w:color w:val="000000"/>
          <w:sz w:val="24"/>
          <w:szCs w:val="24"/>
        </w:rPr>
        <w:t>Atomicity</w:t>
      </w:r>
      <w:r w:rsidRPr="002C56FF">
        <w:rPr>
          <w:rFonts w:eastAsia="Times New Roman" w:cstheme="minorHAnsi"/>
          <w:color w:val="000000"/>
          <w:sz w:val="24"/>
          <w:szCs w:val="24"/>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2C56FF" w:rsidRDefault="002C56FF" w:rsidP="002C56FF">
      <w:pPr>
        <w:pStyle w:val="ListParagraph"/>
        <w:numPr>
          <w:ilvl w:val="0"/>
          <w:numId w:val="9"/>
        </w:numPr>
        <w:jc w:val="both"/>
        <w:rPr>
          <w:rFonts w:eastAsia="Times New Roman" w:cstheme="minorHAnsi"/>
          <w:color w:val="000000"/>
          <w:sz w:val="24"/>
          <w:szCs w:val="24"/>
        </w:rPr>
      </w:pPr>
      <w:r w:rsidRPr="002C56FF">
        <w:rPr>
          <w:rFonts w:eastAsia="Times New Roman" w:cstheme="minorHAnsi"/>
          <w:b/>
          <w:bCs/>
          <w:color w:val="000000"/>
          <w:sz w:val="24"/>
          <w:szCs w:val="24"/>
        </w:rPr>
        <w:t>Consistency</w:t>
      </w:r>
      <w:r w:rsidRPr="002C56FF">
        <w:rPr>
          <w:rFonts w:eastAsia="Times New Roman" w:cstheme="minorHAnsi"/>
          <w:color w:val="000000"/>
          <w:sz w:val="24"/>
          <w:szCs w:val="24"/>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2C56FF" w:rsidRPr="002C56FF" w:rsidRDefault="002C56FF" w:rsidP="002C56FF">
      <w:pPr>
        <w:pStyle w:val="ListParagraph"/>
        <w:numPr>
          <w:ilvl w:val="0"/>
          <w:numId w:val="9"/>
        </w:numPr>
        <w:jc w:val="both"/>
        <w:rPr>
          <w:rFonts w:eastAsia="Times New Roman" w:cstheme="minorHAnsi"/>
          <w:color w:val="000000"/>
          <w:sz w:val="24"/>
          <w:szCs w:val="24"/>
        </w:rPr>
      </w:pPr>
      <w:r w:rsidRPr="002C56FF">
        <w:rPr>
          <w:rFonts w:eastAsia="Times New Roman" w:cstheme="minorHAnsi"/>
          <w:b/>
          <w:bCs/>
          <w:color w:val="000000"/>
          <w:sz w:val="24"/>
          <w:szCs w:val="24"/>
        </w:rPr>
        <w:t>Isolation</w:t>
      </w:r>
      <w:r w:rsidRPr="002C56FF">
        <w:rPr>
          <w:rFonts w:eastAsia="Times New Roman" w:cstheme="minorHAnsi"/>
          <w:color w:val="000000"/>
          <w:sz w:val="24"/>
          <w:szCs w:val="24"/>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2C56FF" w:rsidRDefault="002C56FF" w:rsidP="002C56FF">
      <w:pPr>
        <w:pStyle w:val="ListParagraph"/>
        <w:numPr>
          <w:ilvl w:val="0"/>
          <w:numId w:val="9"/>
        </w:numPr>
        <w:jc w:val="both"/>
        <w:rPr>
          <w:rFonts w:eastAsia="Times New Roman" w:cstheme="minorHAnsi"/>
          <w:color w:val="000000"/>
          <w:sz w:val="24"/>
          <w:szCs w:val="24"/>
        </w:rPr>
      </w:pPr>
      <w:r w:rsidRPr="002C56FF">
        <w:rPr>
          <w:rFonts w:eastAsia="Times New Roman" w:cstheme="minorHAnsi"/>
          <w:b/>
          <w:bCs/>
          <w:color w:val="000000"/>
          <w:sz w:val="24"/>
          <w:szCs w:val="24"/>
        </w:rPr>
        <w:t>Durability</w:t>
      </w:r>
      <w:r w:rsidRPr="002C56FF">
        <w:rPr>
          <w:rFonts w:eastAsia="Times New Roman" w:cstheme="minorHAnsi"/>
          <w:color w:val="000000"/>
          <w:sz w:val="24"/>
          <w:szCs w:val="24"/>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86625B" w:rsidRPr="002C56FF" w:rsidRDefault="0086625B" w:rsidP="0086625B">
      <w:pPr>
        <w:pStyle w:val="ListParagraph"/>
        <w:ind w:left="1800"/>
        <w:jc w:val="both"/>
        <w:rPr>
          <w:rFonts w:eastAsia="Times New Roman" w:cstheme="minorHAnsi"/>
          <w:color w:val="000000"/>
          <w:sz w:val="24"/>
          <w:szCs w:val="24"/>
        </w:rPr>
      </w:pPr>
    </w:p>
    <w:p w:rsidR="002C56FF" w:rsidRPr="002C56FF" w:rsidRDefault="002C56FF" w:rsidP="002C56FF">
      <w:pPr>
        <w:pStyle w:val="ListParagraph"/>
        <w:ind w:left="1800"/>
        <w:jc w:val="both"/>
        <w:rPr>
          <w:rStyle w:val="tgc"/>
          <w:rFonts w:eastAsia="Times New Roman" w:cstheme="minorHAnsi"/>
          <w:color w:val="000000"/>
          <w:sz w:val="24"/>
          <w:szCs w:val="24"/>
        </w:rPr>
      </w:pPr>
    </w:p>
    <w:p w:rsidR="001868A5" w:rsidRDefault="001868A5" w:rsidP="001868A5">
      <w:pPr>
        <w:pStyle w:val="ListParagraph"/>
        <w:numPr>
          <w:ilvl w:val="0"/>
          <w:numId w:val="1"/>
        </w:numPr>
        <w:rPr>
          <w:rStyle w:val="tgc"/>
          <w:b/>
          <w:bCs/>
        </w:rPr>
      </w:pPr>
      <w:r>
        <w:rPr>
          <w:rStyle w:val="tgc"/>
          <w:b/>
          <w:bCs/>
        </w:rPr>
        <w:lastRenderedPageBreak/>
        <w:t>TRANSACTION RECOVERY</w:t>
      </w:r>
    </w:p>
    <w:p w:rsidR="002C56FF" w:rsidRDefault="002C56FF" w:rsidP="002C56FF">
      <w:pPr>
        <w:ind w:left="1080"/>
        <w:rPr>
          <w:bCs/>
        </w:rPr>
      </w:pPr>
      <w:r w:rsidRPr="002C56FF">
        <w:rPr>
          <w:rFonts w:cstheme="minorHAnsi"/>
          <w:sz w:val="24"/>
          <w:szCs w:val="24"/>
        </w:rPr>
        <w:t>When a system crashes, it may have several transactions being executed and various files opened for them to modify the data items. Transactions are made of various operations, which are atomic in nature.</w:t>
      </w:r>
    </w:p>
    <w:p w:rsidR="002C56FF" w:rsidRPr="002C56FF" w:rsidRDefault="002C56FF" w:rsidP="002C56FF">
      <w:pPr>
        <w:ind w:left="1080"/>
        <w:rPr>
          <w:bCs/>
        </w:rPr>
      </w:pPr>
      <w:r w:rsidRPr="002C56FF">
        <w:rPr>
          <w:rFonts w:cstheme="minorHAnsi"/>
          <w:sz w:val="24"/>
          <w:szCs w:val="24"/>
        </w:rPr>
        <w:t>When a DBMS recovers from a crash, it should maintain the following −</w:t>
      </w:r>
    </w:p>
    <w:p w:rsidR="002C56FF" w:rsidRPr="008E39E4" w:rsidRDefault="002C56FF" w:rsidP="002C56FF">
      <w:pPr>
        <w:pStyle w:val="ListParagraph"/>
        <w:ind w:left="1440"/>
        <w:jc w:val="both"/>
        <w:rPr>
          <w:rFonts w:cstheme="minorHAnsi"/>
          <w:sz w:val="24"/>
          <w:szCs w:val="24"/>
        </w:rPr>
      </w:pPr>
    </w:p>
    <w:p w:rsidR="002C56FF" w:rsidRPr="008E39E4" w:rsidRDefault="002C56FF" w:rsidP="002C56FF">
      <w:pPr>
        <w:pStyle w:val="ListParagraph"/>
        <w:numPr>
          <w:ilvl w:val="0"/>
          <w:numId w:val="7"/>
        </w:numPr>
        <w:ind w:left="1440"/>
        <w:jc w:val="both"/>
        <w:rPr>
          <w:rFonts w:cstheme="minorHAnsi"/>
          <w:sz w:val="24"/>
          <w:szCs w:val="24"/>
        </w:rPr>
      </w:pPr>
      <w:r w:rsidRPr="008E39E4">
        <w:rPr>
          <w:rFonts w:cstheme="minorHAnsi"/>
          <w:sz w:val="24"/>
          <w:szCs w:val="24"/>
        </w:rPr>
        <w:t>It should check the states of all the transactions, which were being executed.</w:t>
      </w:r>
    </w:p>
    <w:p w:rsidR="002C56FF" w:rsidRPr="008E39E4" w:rsidRDefault="002C56FF" w:rsidP="002C56FF">
      <w:pPr>
        <w:pStyle w:val="ListParagraph"/>
        <w:jc w:val="both"/>
        <w:rPr>
          <w:rFonts w:cstheme="minorHAnsi"/>
          <w:sz w:val="24"/>
          <w:szCs w:val="24"/>
        </w:rPr>
      </w:pPr>
    </w:p>
    <w:p w:rsidR="002C56FF" w:rsidRPr="008E39E4" w:rsidRDefault="002C56FF" w:rsidP="002C56FF">
      <w:pPr>
        <w:pStyle w:val="ListParagraph"/>
        <w:numPr>
          <w:ilvl w:val="0"/>
          <w:numId w:val="7"/>
        </w:numPr>
        <w:ind w:left="1440"/>
        <w:jc w:val="both"/>
        <w:rPr>
          <w:rFonts w:cstheme="minorHAnsi"/>
          <w:sz w:val="24"/>
          <w:szCs w:val="24"/>
        </w:rPr>
      </w:pPr>
      <w:r w:rsidRPr="008E39E4">
        <w:rPr>
          <w:rFonts w:cstheme="minorHAnsi"/>
          <w:sz w:val="24"/>
          <w:szCs w:val="24"/>
        </w:rPr>
        <w:t>A transaction may be in the middle of some operation; the DBMS must ensure the atomicity of the transaction in this case.</w:t>
      </w:r>
    </w:p>
    <w:p w:rsidR="002C56FF" w:rsidRPr="008E39E4" w:rsidRDefault="002C56FF" w:rsidP="002C56FF">
      <w:pPr>
        <w:pStyle w:val="ListParagraph"/>
        <w:jc w:val="both"/>
        <w:rPr>
          <w:rFonts w:cstheme="minorHAnsi"/>
          <w:sz w:val="24"/>
          <w:szCs w:val="24"/>
        </w:rPr>
      </w:pPr>
    </w:p>
    <w:p w:rsidR="002C56FF" w:rsidRDefault="002C56FF" w:rsidP="002C56FF">
      <w:pPr>
        <w:pStyle w:val="ListParagraph"/>
        <w:numPr>
          <w:ilvl w:val="0"/>
          <w:numId w:val="7"/>
        </w:numPr>
        <w:ind w:left="1440"/>
        <w:jc w:val="both"/>
        <w:rPr>
          <w:rFonts w:cstheme="minorHAnsi"/>
          <w:sz w:val="24"/>
          <w:szCs w:val="24"/>
        </w:rPr>
      </w:pPr>
      <w:r w:rsidRPr="008E39E4">
        <w:rPr>
          <w:rFonts w:cstheme="minorHAnsi"/>
          <w:sz w:val="24"/>
          <w:szCs w:val="24"/>
        </w:rPr>
        <w:t>It should check whether the transaction can be completed now or it needs to be rolled back.</w:t>
      </w:r>
    </w:p>
    <w:p w:rsidR="002C56FF" w:rsidRPr="002C56FF" w:rsidRDefault="002C56FF" w:rsidP="002C56FF">
      <w:pPr>
        <w:pStyle w:val="ListParagraph"/>
        <w:ind w:left="0"/>
        <w:rPr>
          <w:rFonts w:cstheme="minorHAnsi"/>
          <w:sz w:val="24"/>
          <w:szCs w:val="24"/>
        </w:rPr>
      </w:pPr>
    </w:p>
    <w:p w:rsidR="002C56FF" w:rsidRPr="002C56FF" w:rsidRDefault="002C56FF" w:rsidP="002C56FF">
      <w:pPr>
        <w:pStyle w:val="ListParagraph"/>
        <w:numPr>
          <w:ilvl w:val="0"/>
          <w:numId w:val="7"/>
        </w:numPr>
        <w:ind w:left="1440"/>
        <w:jc w:val="both"/>
        <w:rPr>
          <w:rFonts w:cstheme="minorHAnsi"/>
          <w:sz w:val="24"/>
          <w:szCs w:val="24"/>
        </w:rPr>
      </w:pPr>
      <w:r w:rsidRPr="002C56FF">
        <w:rPr>
          <w:rFonts w:cstheme="minorHAnsi"/>
          <w:sz w:val="24"/>
          <w:szCs w:val="24"/>
        </w:rPr>
        <w:t>No transactions would be allowed to leave the DBMS in an inconsistent state</w:t>
      </w:r>
    </w:p>
    <w:p w:rsidR="002C56FF" w:rsidRPr="006648E7" w:rsidRDefault="002C56FF" w:rsidP="002C56FF">
      <w:pPr>
        <w:rPr>
          <w:rStyle w:val="tgc"/>
          <w:bCs/>
        </w:rPr>
      </w:pPr>
    </w:p>
    <w:p w:rsidR="00215248" w:rsidRDefault="001868A5" w:rsidP="00215248">
      <w:pPr>
        <w:pStyle w:val="ListParagraph"/>
        <w:numPr>
          <w:ilvl w:val="0"/>
          <w:numId w:val="1"/>
        </w:numPr>
        <w:rPr>
          <w:rStyle w:val="tgc"/>
          <w:b/>
          <w:bCs/>
        </w:rPr>
      </w:pPr>
      <w:r>
        <w:rPr>
          <w:rStyle w:val="tgc"/>
          <w:b/>
          <w:bCs/>
        </w:rPr>
        <w:t>SYSTEM RECOVERY</w:t>
      </w:r>
    </w:p>
    <w:p w:rsidR="002C56FF" w:rsidRPr="00792FF1" w:rsidRDefault="002C56FF" w:rsidP="002C56FF">
      <w:pPr>
        <w:spacing w:after="240" w:line="360" w:lineRule="atLeast"/>
        <w:ind w:left="768" w:right="48"/>
        <w:jc w:val="both"/>
        <w:rPr>
          <w:rFonts w:eastAsia="Times New Roman" w:cstheme="minorHAnsi"/>
          <w:b/>
          <w:color w:val="000000"/>
        </w:rPr>
      </w:pPr>
      <w:r>
        <w:rPr>
          <w:rFonts w:eastAsia="Times New Roman" w:cstheme="minorHAnsi"/>
          <w:b/>
          <w:noProof/>
          <w:color w:val="000000"/>
        </w:rPr>
        <w:drawing>
          <wp:inline distT="0" distB="0" distL="0" distR="0">
            <wp:extent cx="3848100" cy="2152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848100" cy="2152650"/>
                    </a:xfrm>
                    <a:prstGeom prst="rect">
                      <a:avLst/>
                    </a:prstGeom>
                    <a:noFill/>
                    <a:ln w="9525">
                      <a:noFill/>
                      <a:miter lim="800000"/>
                      <a:headEnd/>
                      <a:tailEnd/>
                    </a:ln>
                  </pic:spPr>
                </pic:pic>
              </a:graphicData>
            </a:graphic>
          </wp:inline>
        </w:drawing>
      </w:r>
    </w:p>
    <w:p w:rsidR="002C56FF" w:rsidRDefault="002C56FF" w:rsidP="002C56FF">
      <w:pPr>
        <w:pStyle w:val="ListParagraph"/>
        <w:numPr>
          <w:ilvl w:val="0"/>
          <w:numId w:val="6"/>
        </w:numPr>
        <w:spacing w:after="240"/>
        <w:ind w:right="48"/>
        <w:jc w:val="both"/>
      </w:pPr>
      <w:r>
        <w:t>Any transaction that was running at the time of failure needs to be undone and restarted .</w:t>
      </w:r>
    </w:p>
    <w:p w:rsidR="002C56FF" w:rsidRDefault="002C56FF" w:rsidP="002C56FF">
      <w:pPr>
        <w:pStyle w:val="ListParagraph"/>
        <w:numPr>
          <w:ilvl w:val="0"/>
          <w:numId w:val="6"/>
        </w:numPr>
        <w:spacing w:after="240"/>
        <w:ind w:right="48"/>
        <w:jc w:val="both"/>
      </w:pPr>
      <w:r>
        <w:t>Any transactions that committed since the last checkpoint need to be redone .</w:t>
      </w:r>
    </w:p>
    <w:p w:rsidR="002C56FF" w:rsidRDefault="002C56FF" w:rsidP="002C56FF">
      <w:pPr>
        <w:pStyle w:val="ListParagraph"/>
        <w:numPr>
          <w:ilvl w:val="0"/>
          <w:numId w:val="6"/>
        </w:numPr>
        <w:spacing w:after="240"/>
        <w:ind w:right="48"/>
        <w:jc w:val="both"/>
      </w:pPr>
      <w:r>
        <w:t>Transactions of type T1 need no recovery .</w:t>
      </w:r>
    </w:p>
    <w:p w:rsidR="002C56FF" w:rsidRDefault="002C56FF" w:rsidP="002C56FF">
      <w:pPr>
        <w:pStyle w:val="ListParagraph"/>
        <w:numPr>
          <w:ilvl w:val="0"/>
          <w:numId w:val="6"/>
        </w:numPr>
        <w:spacing w:after="240"/>
        <w:ind w:right="48"/>
        <w:jc w:val="both"/>
      </w:pPr>
      <w:r>
        <w:t>Transactions of type T3 or T5 need to be undone and restarted Transactions of type T2 or T4 need to be redone</w:t>
      </w:r>
    </w:p>
    <w:p w:rsidR="002C56FF" w:rsidRDefault="002C56FF" w:rsidP="00215248">
      <w:pPr>
        <w:ind w:left="1080"/>
        <w:rPr>
          <w:rFonts w:ascii="Times New Roman" w:hAnsi="Times New Roman" w:cs="Times New Roman"/>
          <w:b/>
          <w:bCs/>
        </w:rPr>
      </w:pPr>
    </w:p>
    <w:p w:rsidR="0086625B" w:rsidRDefault="0086625B" w:rsidP="00215248">
      <w:pPr>
        <w:ind w:left="1080"/>
        <w:rPr>
          <w:rFonts w:ascii="Times New Roman" w:hAnsi="Times New Roman" w:cs="Times New Roman"/>
          <w:b/>
          <w:bCs/>
        </w:rPr>
      </w:pPr>
    </w:p>
    <w:p w:rsidR="0086625B" w:rsidRPr="00215248" w:rsidRDefault="0086625B" w:rsidP="00215248">
      <w:pPr>
        <w:ind w:left="1080"/>
        <w:rPr>
          <w:rFonts w:ascii="Times New Roman" w:hAnsi="Times New Roman" w:cs="Times New Roman"/>
          <w:b/>
          <w:bCs/>
        </w:rPr>
      </w:pPr>
    </w:p>
    <w:p w:rsidR="001868A5" w:rsidRDefault="001868A5" w:rsidP="001868A5">
      <w:pPr>
        <w:pStyle w:val="ListParagraph"/>
        <w:numPr>
          <w:ilvl w:val="0"/>
          <w:numId w:val="1"/>
        </w:numPr>
        <w:rPr>
          <w:rStyle w:val="tgc"/>
          <w:b/>
          <w:bCs/>
        </w:rPr>
      </w:pPr>
      <w:r>
        <w:rPr>
          <w:rStyle w:val="tgc"/>
          <w:b/>
          <w:bCs/>
        </w:rPr>
        <w:lastRenderedPageBreak/>
        <w:t>MEDIA RECOVERY</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rsidRPr="002C56FF">
        <w:rPr>
          <w:rFonts w:eastAsia="Times New Roman" w:cstheme="minorHAnsi"/>
          <w:color w:val="000000"/>
        </w:rPr>
        <w:t>Disk failure can corrupt the persistent database</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rsidRPr="002C56FF">
        <w:rPr>
          <w:rFonts w:eastAsia="Times New Roman" w:cstheme="minorHAnsi"/>
          <w:color w:val="000000"/>
        </w:rPr>
        <w:t>The database must be restored from backup</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rsidRPr="002C56FF">
        <w:rPr>
          <w:rFonts w:eastAsia="Times New Roman" w:cstheme="minorHAnsi"/>
          <w:color w:val="000000"/>
        </w:rPr>
        <w:t>The transaction logs can be used to roll forward from the backup point, to recover as much of the recent transaction history as possible</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t>Restore the database from the last backup.</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t xml:space="preserve">Use the transaction log to redo any changes made since the last backup </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t xml:space="preserve">Store the log on a separate physical device to the database </w:t>
      </w:r>
    </w:p>
    <w:p w:rsidR="002C56FF" w:rsidRPr="002C56FF" w:rsidRDefault="002C56FF" w:rsidP="002C56FF">
      <w:pPr>
        <w:pStyle w:val="ListParagraph"/>
        <w:numPr>
          <w:ilvl w:val="0"/>
          <w:numId w:val="5"/>
        </w:numPr>
        <w:spacing w:after="240"/>
        <w:ind w:right="48"/>
        <w:jc w:val="both"/>
        <w:rPr>
          <w:rFonts w:eastAsia="Times New Roman" w:cstheme="minorHAnsi"/>
          <w:color w:val="000000"/>
        </w:rPr>
      </w:pPr>
      <w:r>
        <w:t>The risk of losing both is then reduced</w:t>
      </w:r>
    </w:p>
    <w:p w:rsidR="002C56FF" w:rsidRDefault="002C56FF" w:rsidP="002C56FF">
      <w:pPr>
        <w:pStyle w:val="ListParagraph"/>
        <w:ind w:left="1440"/>
        <w:rPr>
          <w:rStyle w:val="tgc"/>
          <w:b/>
          <w:bCs/>
        </w:rPr>
      </w:pPr>
    </w:p>
    <w:p w:rsidR="002C56FF" w:rsidRDefault="001868A5" w:rsidP="002C56FF">
      <w:pPr>
        <w:pStyle w:val="ListParagraph"/>
        <w:numPr>
          <w:ilvl w:val="0"/>
          <w:numId w:val="1"/>
        </w:numPr>
        <w:rPr>
          <w:rStyle w:val="tgc"/>
          <w:b/>
          <w:bCs/>
        </w:rPr>
      </w:pPr>
      <w:r>
        <w:rPr>
          <w:rStyle w:val="tgc"/>
          <w:b/>
          <w:bCs/>
        </w:rPr>
        <w:t>TWO-PHASE COMMIT</w:t>
      </w:r>
    </w:p>
    <w:p w:rsidR="002C56FF" w:rsidRDefault="002C56FF" w:rsidP="002C56FF">
      <w:pPr>
        <w:ind w:left="1080"/>
        <w:rPr>
          <w:b/>
          <w:bCs/>
        </w:rPr>
      </w:pPr>
      <w:r w:rsidRPr="002C56FF">
        <w:rPr>
          <w:rStyle w:val="tgc"/>
          <w:b/>
          <w:bCs/>
        </w:rPr>
        <w:t xml:space="preserve"> </w:t>
      </w:r>
      <w:r w:rsidRPr="002C56FF">
        <w:rPr>
          <w:rFonts w:eastAsia="Times New Roman" w:cstheme="minorHAnsi"/>
          <w:color w:val="000000" w:themeColor="text1"/>
        </w:rPr>
        <w:t>Required for distributed or heterogeneous environments, so that correctness is maintained in case of failure during a multi-part COMMIT</w:t>
      </w:r>
    </w:p>
    <w:p w:rsidR="002C56FF" w:rsidRDefault="002C56FF" w:rsidP="002C56FF">
      <w:pPr>
        <w:ind w:left="1080"/>
        <w:rPr>
          <w:b/>
          <w:bCs/>
        </w:rPr>
      </w:pPr>
      <w:r w:rsidRPr="002C56FF">
        <w:rPr>
          <w:rFonts w:eastAsia="Times New Roman" w:cstheme="minorHAnsi"/>
          <w:color w:val="000000" w:themeColor="text1"/>
        </w:rPr>
        <w:t>Prepare phase has all local resource managers force logs to a persistent log, local managers reply ok or not</w:t>
      </w:r>
    </w:p>
    <w:p w:rsidR="002C56FF" w:rsidRPr="002C56FF" w:rsidRDefault="002C56FF" w:rsidP="002C56FF">
      <w:pPr>
        <w:ind w:left="1080"/>
        <w:rPr>
          <w:b/>
          <w:bCs/>
        </w:rPr>
      </w:pPr>
      <w:r w:rsidRPr="002C56FF">
        <w:rPr>
          <w:rFonts w:eastAsia="Times New Roman" w:cstheme="minorHAnsi"/>
          <w:color w:val="000000" w:themeColor="text1"/>
        </w:rPr>
        <w:t>Commit phase – if all replies are ok, the coordinator commits, and orders the local managers to complete the process; otherwise all are ordered to ROLLBACK</w:t>
      </w:r>
    </w:p>
    <w:p w:rsidR="002C56FF" w:rsidRDefault="002C56FF" w:rsidP="002C56FF">
      <w:pPr>
        <w:pStyle w:val="ListParagraph"/>
        <w:ind w:left="1440"/>
        <w:rPr>
          <w:rStyle w:val="tgc"/>
          <w:b/>
          <w:bCs/>
        </w:rPr>
      </w:pPr>
    </w:p>
    <w:p w:rsidR="00010443" w:rsidRDefault="001868A5" w:rsidP="00010443">
      <w:pPr>
        <w:pStyle w:val="ListParagraph"/>
        <w:numPr>
          <w:ilvl w:val="0"/>
          <w:numId w:val="1"/>
        </w:numPr>
        <w:rPr>
          <w:rStyle w:val="tgc"/>
          <w:b/>
          <w:bCs/>
        </w:rPr>
      </w:pPr>
      <w:r>
        <w:rPr>
          <w:rStyle w:val="tgc"/>
          <w:b/>
          <w:bCs/>
        </w:rPr>
        <w:t>SQL FACILITIES</w:t>
      </w:r>
    </w:p>
    <w:p w:rsidR="00010443" w:rsidRPr="00010443" w:rsidRDefault="00010443" w:rsidP="00010443">
      <w:pPr>
        <w:ind w:left="1080"/>
        <w:rPr>
          <w:rFonts w:ascii="Times New Roman" w:hAnsi="Times New Roman" w:cs="Times New Roman"/>
          <w:b/>
          <w:bCs/>
        </w:rPr>
      </w:pPr>
      <w:r w:rsidRPr="00010443">
        <w:rPr>
          <w:rStyle w:val="tgc"/>
          <w:b/>
          <w:bCs/>
        </w:rPr>
        <w:t xml:space="preserve"> </w:t>
      </w:r>
      <w:r w:rsidRPr="00010443">
        <w:rPr>
          <w:rFonts w:ascii="Times New Roman" w:hAnsi="Times New Roman" w:cs="Times New Roman"/>
        </w:rPr>
        <w:t>SQL is rich in the type of ease of use capabilities</w:t>
      </w:r>
      <w:r w:rsidRPr="00010443">
        <w:rPr>
          <w:rFonts w:ascii="Times New Roman" w:hAnsi="Times New Roman" w:cs="Times New Roman"/>
          <w:b/>
          <w:bCs/>
        </w:rPr>
        <w:t xml:space="preserve"> </w:t>
      </w:r>
      <w:r w:rsidRPr="00010443">
        <w:rPr>
          <w:rFonts w:ascii="Times New Roman" w:hAnsi="Times New Roman" w:cs="Times New Roman"/>
        </w:rPr>
        <w:t>that are necessary to support relational databases from the simple to the complex.</w:t>
      </w:r>
    </w:p>
    <w:p w:rsidR="00010443" w:rsidRPr="00010443" w:rsidRDefault="00010443" w:rsidP="00010443">
      <w:pPr>
        <w:ind w:left="1080"/>
        <w:rPr>
          <w:rFonts w:ascii="Times New Roman" w:hAnsi="Times New Roman" w:cs="Times New Roman"/>
          <w:b/>
          <w:bCs/>
        </w:rPr>
      </w:pPr>
      <w:r w:rsidRPr="00010443">
        <w:rPr>
          <w:rFonts w:ascii="Times New Roman" w:hAnsi="Times New Roman" w:cs="Times New Roman"/>
          <w:sz w:val="30"/>
          <w:szCs w:val="30"/>
        </w:rPr>
        <w:t>Table Facility</w:t>
      </w:r>
    </w:p>
    <w:p w:rsidR="00010443" w:rsidRPr="00010443" w:rsidRDefault="00010443" w:rsidP="00010443">
      <w:pPr>
        <w:ind w:left="1080"/>
        <w:rPr>
          <w:rFonts w:ascii="Times New Roman" w:hAnsi="Times New Roman" w:cs="Times New Roman"/>
          <w:b/>
          <w:bCs/>
        </w:rPr>
      </w:pPr>
      <w:r w:rsidRPr="00010443">
        <w:rPr>
          <w:rFonts w:ascii="Times New Roman" w:hAnsi="Times New Roman" w:cs="Times New Roman"/>
        </w:rPr>
        <w:t>First and foremost, SQL provides a table facility that enables a prompted, intuitive interface for the</w:t>
      </w:r>
      <w:r w:rsidRPr="00010443">
        <w:rPr>
          <w:rFonts w:ascii="Times New Roman" w:hAnsi="Times New Roman" w:cs="Times New Roman"/>
          <w:b/>
          <w:bCs/>
        </w:rPr>
        <w:t xml:space="preserve"> </w:t>
      </w:r>
      <w:r w:rsidRPr="00010443">
        <w:rPr>
          <w:rFonts w:ascii="Times New Roman" w:hAnsi="Times New Roman" w:cs="Times New Roman"/>
        </w:rPr>
        <w:t>following functions:</w:t>
      </w:r>
    </w:p>
    <w:p w:rsidR="00010443" w:rsidRPr="00010443" w:rsidRDefault="00010443" w:rsidP="00010443">
      <w:pPr>
        <w:pStyle w:val="ListParagraph"/>
        <w:numPr>
          <w:ilvl w:val="0"/>
          <w:numId w:val="10"/>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Defining databases</w:t>
      </w:r>
    </w:p>
    <w:p w:rsidR="00010443" w:rsidRPr="00010443" w:rsidRDefault="00010443" w:rsidP="00010443">
      <w:pPr>
        <w:pStyle w:val="ListParagraph"/>
        <w:numPr>
          <w:ilvl w:val="0"/>
          <w:numId w:val="10"/>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Populating databases with rows</w:t>
      </w:r>
    </w:p>
    <w:p w:rsidR="00010443" w:rsidRDefault="00010443" w:rsidP="00010443">
      <w:pPr>
        <w:pStyle w:val="ListParagraph"/>
        <w:numPr>
          <w:ilvl w:val="0"/>
          <w:numId w:val="10"/>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Manipulating databases.</w:t>
      </w:r>
    </w:p>
    <w:p w:rsidR="00010443" w:rsidRDefault="00010443" w:rsidP="00010443">
      <w:pPr>
        <w:pStyle w:val="ListParagraph"/>
        <w:autoSpaceDE w:val="0"/>
        <w:autoSpaceDN w:val="0"/>
        <w:adjustRightInd w:val="0"/>
        <w:spacing w:after="0" w:line="240" w:lineRule="auto"/>
        <w:ind w:left="1440"/>
        <w:rPr>
          <w:rFonts w:ascii="Times New Roman" w:hAnsi="Times New Roman" w:cs="Times New Roman"/>
        </w:rPr>
      </w:pPr>
    </w:p>
    <w:p w:rsidR="00010443" w:rsidRDefault="00010443" w:rsidP="00010443">
      <w:pPr>
        <w:pStyle w:val="ListParagraph"/>
        <w:autoSpaceDE w:val="0"/>
        <w:autoSpaceDN w:val="0"/>
        <w:adjustRightInd w:val="0"/>
        <w:spacing w:after="0" w:line="240" w:lineRule="auto"/>
        <w:ind w:left="1440"/>
        <w:rPr>
          <w:rFonts w:ascii="Times New Roman" w:hAnsi="Times New Roman" w:cs="Times New Roman"/>
          <w:sz w:val="30"/>
          <w:szCs w:val="30"/>
        </w:rPr>
      </w:pPr>
      <w:r w:rsidRPr="00010443">
        <w:rPr>
          <w:rFonts w:ascii="Times New Roman" w:hAnsi="Times New Roman" w:cs="Times New Roman"/>
          <w:sz w:val="30"/>
          <w:szCs w:val="30"/>
        </w:rPr>
        <w:t>Table Editor</w:t>
      </w:r>
    </w:p>
    <w:p w:rsidR="00010443" w:rsidRDefault="00010443" w:rsidP="00010443">
      <w:pPr>
        <w:pStyle w:val="ListParagraph"/>
        <w:autoSpaceDE w:val="0"/>
        <w:autoSpaceDN w:val="0"/>
        <w:adjustRightInd w:val="0"/>
        <w:spacing w:after="0" w:line="240" w:lineRule="auto"/>
        <w:ind w:left="1440"/>
        <w:rPr>
          <w:rFonts w:ascii="Times New Roman" w:hAnsi="Times New Roman" w:cs="Times New Roman"/>
          <w:sz w:val="30"/>
          <w:szCs w:val="30"/>
        </w:rPr>
      </w:pPr>
    </w:p>
    <w:p w:rsidR="00010443" w:rsidRPr="00010443" w:rsidRDefault="00010443" w:rsidP="00010443">
      <w:pPr>
        <w:pStyle w:val="ListParagraph"/>
        <w:autoSpaceDE w:val="0"/>
        <w:autoSpaceDN w:val="0"/>
        <w:adjustRightInd w:val="0"/>
        <w:spacing w:after="0" w:line="240" w:lineRule="auto"/>
        <w:ind w:left="1440"/>
        <w:rPr>
          <w:rFonts w:ascii="Times New Roman" w:hAnsi="Times New Roman" w:cs="Times New Roman"/>
        </w:rPr>
      </w:pPr>
      <w:r w:rsidRPr="00010443">
        <w:rPr>
          <w:rFonts w:ascii="Times New Roman" w:hAnsi="Times New Roman" w:cs="Times New Roman"/>
        </w:rPr>
        <w:t xml:space="preserve">SQL also provides a table editor that makes it easy for you to </w:t>
      </w:r>
      <w:r>
        <w:rPr>
          <w:rFonts w:ascii="Times New Roman" w:hAnsi="Times New Roman" w:cs="Times New Roman"/>
        </w:rPr>
        <w:t xml:space="preserve">perform the following functions </w:t>
      </w:r>
      <w:r w:rsidRPr="00010443">
        <w:rPr>
          <w:rFonts w:ascii="Times New Roman" w:hAnsi="Times New Roman" w:cs="Times New Roman"/>
        </w:rPr>
        <w:t>against</w:t>
      </w:r>
      <w:r>
        <w:rPr>
          <w:rFonts w:ascii="Times New Roman" w:hAnsi="Times New Roman" w:cs="Times New Roman"/>
        </w:rPr>
        <w:t xml:space="preserve"> </w:t>
      </w:r>
      <w:r w:rsidRPr="00010443">
        <w:rPr>
          <w:rFonts w:ascii="Times New Roman" w:hAnsi="Times New Roman" w:cs="Times New Roman"/>
        </w:rPr>
        <w:t>rows in table data that is structured in row and column format:.</w:t>
      </w:r>
    </w:p>
    <w:p w:rsidR="00010443" w:rsidRPr="00010443" w:rsidRDefault="00010443" w:rsidP="00010443">
      <w:pPr>
        <w:pStyle w:val="ListParagraph"/>
        <w:numPr>
          <w:ilvl w:val="0"/>
          <w:numId w:val="11"/>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Access</w:t>
      </w:r>
    </w:p>
    <w:p w:rsidR="00010443" w:rsidRPr="00010443" w:rsidRDefault="00010443" w:rsidP="00010443">
      <w:pPr>
        <w:pStyle w:val="ListParagraph"/>
        <w:numPr>
          <w:ilvl w:val="0"/>
          <w:numId w:val="11"/>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Insert</w:t>
      </w:r>
    </w:p>
    <w:p w:rsidR="00010443" w:rsidRPr="00010443" w:rsidRDefault="00010443" w:rsidP="00010443">
      <w:pPr>
        <w:pStyle w:val="ListParagraph"/>
        <w:numPr>
          <w:ilvl w:val="0"/>
          <w:numId w:val="11"/>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Update</w:t>
      </w:r>
    </w:p>
    <w:p w:rsidR="00010443" w:rsidRDefault="00010443" w:rsidP="00010443">
      <w:pPr>
        <w:pStyle w:val="ListParagraph"/>
        <w:numPr>
          <w:ilvl w:val="0"/>
          <w:numId w:val="11"/>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Delete</w:t>
      </w:r>
    </w:p>
    <w:p w:rsidR="00010443" w:rsidRDefault="00010443" w:rsidP="00010443">
      <w:pPr>
        <w:autoSpaceDE w:val="0"/>
        <w:autoSpaceDN w:val="0"/>
        <w:adjustRightInd w:val="0"/>
        <w:spacing w:after="0" w:line="240" w:lineRule="auto"/>
        <w:ind w:left="1080"/>
        <w:rPr>
          <w:rFonts w:ascii="Times New Roman" w:hAnsi="Times New Roman" w:cs="Times New Roman"/>
          <w:sz w:val="30"/>
          <w:szCs w:val="30"/>
        </w:rPr>
      </w:pPr>
    </w:p>
    <w:p w:rsidR="0086625B" w:rsidRDefault="0086625B" w:rsidP="00010443">
      <w:pPr>
        <w:autoSpaceDE w:val="0"/>
        <w:autoSpaceDN w:val="0"/>
        <w:adjustRightInd w:val="0"/>
        <w:spacing w:after="0" w:line="240" w:lineRule="auto"/>
        <w:ind w:left="1080"/>
        <w:rPr>
          <w:rFonts w:ascii="Times New Roman" w:hAnsi="Times New Roman" w:cs="Times New Roman"/>
          <w:sz w:val="30"/>
          <w:szCs w:val="30"/>
        </w:rPr>
      </w:pPr>
    </w:p>
    <w:p w:rsidR="0086625B" w:rsidRDefault="0086625B" w:rsidP="00010443">
      <w:pPr>
        <w:autoSpaceDE w:val="0"/>
        <w:autoSpaceDN w:val="0"/>
        <w:adjustRightInd w:val="0"/>
        <w:spacing w:after="0" w:line="240" w:lineRule="auto"/>
        <w:ind w:left="1080"/>
        <w:rPr>
          <w:rFonts w:ascii="Times New Roman" w:hAnsi="Times New Roman" w:cs="Times New Roman"/>
          <w:sz w:val="30"/>
          <w:szCs w:val="30"/>
        </w:rPr>
      </w:pPr>
    </w:p>
    <w:p w:rsidR="0086625B" w:rsidRDefault="0086625B" w:rsidP="00010443">
      <w:pPr>
        <w:autoSpaceDE w:val="0"/>
        <w:autoSpaceDN w:val="0"/>
        <w:adjustRightInd w:val="0"/>
        <w:spacing w:after="0" w:line="240" w:lineRule="auto"/>
        <w:ind w:left="1080"/>
        <w:rPr>
          <w:rFonts w:ascii="Times New Roman" w:hAnsi="Times New Roman" w:cs="Times New Roman"/>
          <w:sz w:val="30"/>
          <w:szCs w:val="30"/>
        </w:rPr>
      </w:pPr>
    </w:p>
    <w:p w:rsidR="00010443" w:rsidRDefault="00010443" w:rsidP="00010443">
      <w:pPr>
        <w:autoSpaceDE w:val="0"/>
        <w:autoSpaceDN w:val="0"/>
        <w:adjustRightInd w:val="0"/>
        <w:spacing w:after="0" w:line="240" w:lineRule="auto"/>
        <w:ind w:left="1080"/>
        <w:rPr>
          <w:rFonts w:ascii="Times New Roman" w:hAnsi="Times New Roman" w:cs="Times New Roman"/>
          <w:sz w:val="30"/>
          <w:szCs w:val="30"/>
        </w:rPr>
      </w:pPr>
      <w:r w:rsidRPr="00010443">
        <w:rPr>
          <w:rFonts w:ascii="Times New Roman" w:hAnsi="Times New Roman" w:cs="Times New Roman"/>
          <w:sz w:val="30"/>
          <w:szCs w:val="30"/>
        </w:rPr>
        <w:lastRenderedPageBreak/>
        <w:t>Query Facility:</w:t>
      </w:r>
    </w:p>
    <w:p w:rsidR="00010443" w:rsidRDefault="00010443" w:rsidP="00010443">
      <w:pPr>
        <w:autoSpaceDE w:val="0"/>
        <w:autoSpaceDN w:val="0"/>
        <w:adjustRightInd w:val="0"/>
        <w:spacing w:after="0" w:line="240" w:lineRule="auto"/>
        <w:ind w:left="1080"/>
        <w:rPr>
          <w:rFonts w:ascii="Times New Roman" w:hAnsi="Times New Roman" w:cs="Times New Roman"/>
        </w:rPr>
      </w:pPr>
    </w:p>
    <w:p w:rsidR="00010443" w:rsidRDefault="00010443" w:rsidP="00010443">
      <w:pPr>
        <w:autoSpaceDE w:val="0"/>
        <w:autoSpaceDN w:val="0"/>
        <w:adjustRightInd w:val="0"/>
        <w:spacing w:after="0" w:line="240" w:lineRule="auto"/>
        <w:ind w:left="1080"/>
        <w:rPr>
          <w:rFonts w:ascii="Times New Roman" w:hAnsi="Times New Roman" w:cs="Times New Roman"/>
        </w:rPr>
      </w:pPr>
      <w:r w:rsidRPr="00010443">
        <w:rPr>
          <w:rFonts w:ascii="Times New Roman" w:hAnsi="Times New Roman" w:cs="Times New Roman"/>
        </w:rPr>
        <w:t>With the Query facility, SQL permits you to interactively define queries and have results displayed in</w:t>
      </w:r>
      <w:r>
        <w:rPr>
          <w:rFonts w:ascii="Times New Roman" w:hAnsi="Times New Roman" w:cs="Times New Roman"/>
        </w:rPr>
        <w:t xml:space="preserve"> </w:t>
      </w:r>
      <w:r w:rsidRPr="00010443">
        <w:rPr>
          <w:rFonts w:ascii="Times New Roman" w:hAnsi="Times New Roman" w:cs="Times New Roman"/>
        </w:rPr>
        <w:t>a variety of report formats including the following:</w:t>
      </w:r>
    </w:p>
    <w:p w:rsidR="00010443" w:rsidRPr="00010443" w:rsidRDefault="00010443" w:rsidP="00010443">
      <w:pPr>
        <w:autoSpaceDE w:val="0"/>
        <w:autoSpaceDN w:val="0"/>
        <w:adjustRightInd w:val="0"/>
        <w:spacing w:after="0" w:line="240" w:lineRule="auto"/>
        <w:ind w:left="1080"/>
        <w:rPr>
          <w:rFonts w:ascii="Times New Roman" w:hAnsi="Times New Roman" w:cs="Times New Roman"/>
        </w:rPr>
      </w:pPr>
    </w:p>
    <w:p w:rsidR="00010443" w:rsidRPr="00010443" w:rsidRDefault="00010443" w:rsidP="00010443">
      <w:pPr>
        <w:pStyle w:val="ListParagraph"/>
        <w:numPr>
          <w:ilvl w:val="0"/>
          <w:numId w:val="12"/>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Tabular</w:t>
      </w:r>
    </w:p>
    <w:p w:rsidR="00010443" w:rsidRPr="00010443" w:rsidRDefault="00010443" w:rsidP="00010443">
      <w:pPr>
        <w:pStyle w:val="ListParagraph"/>
        <w:numPr>
          <w:ilvl w:val="0"/>
          <w:numId w:val="12"/>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Matrix</w:t>
      </w:r>
    </w:p>
    <w:p w:rsidR="00356ABB" w:rsidRDefault="00010443" w:rsidP="00010443">
      <w:pPr>
        <w:pStyle w:val="ListParagraph"/>
        <w:numPr>
          <w:ilvl w:val="0"/>
          <w:numId w:val="12"/>
        </w:numPr>
        <w:autoSpaceDE w:val="0"/>
        <w:autoSpaceDN w:val="0"/>
        <w:adjustRightInd w:val="0"/>
        <w:spacing w:after="0" w:line="240" w:lineRule="auto"/>
        <w:rPr>
          <w:rFonts w:ascii="Times New Roman" w:hAnsi="Times New Roman" w:cs="Times New Roman"/>
        </w:rPr>
      </w:pPr>
      <w:r w:rsidRPr="00010443">
        <w:rPr>
          <w:rFonts w:ascii="Times New Roman" w:hAnsi="Times New Roman" w:cs="Times New Roman"/>
        </w:rPr>
        <w:t>Free format</w:t>
      </w:r>
    </w:p>
    <w:p w:rsidR="00356ABB" w:rsidRDefault="00356ABB" w:rsidP="00356ABB">
      <w:pPr>
        <w:autoSpaceDE w:val="0"/>
        <w:autoSpaceDN w:val="0"/>
        <w:adjustRightInd w:val="0"/>
        <w:spacing w:after="0" w:line="240" w:lineRule="auto"/>
        <w:ind w:left="1080"/>
        <w:rPr>
          <w:rFonts w:ascii="Times New Roman" w:hAnsi="Times New Roman" w:cs="Times New Roman"/>
        </w:rPr>
      </w:pPr>
    </w:p>
    <w:p w:rsidR="00010443" w:rsidRDefault="00010443" w:rsidP="00356ABB">
      <w:pPr>
        <w:autoSpaceDE w:val="0"/>
        <w:autoSpaceDN w:val="0"/>
        <w:adjustRightInd w:val="0"/>
        <w:spacing w:after="0" w:line="240" w:lineRule="auto"/>
        <w:ind w:left="1080"/>
        <w:rPr>
          <w:rFonts w:ascii="Times New Roman" w:hAnsi="Times New Roman" w:cs="Times New Roman"/>
        </w:rPr>
      </w:pPr>
      <w:r w:rsidRPr="00356ABB">
        <w:rPr>
          <w:rFonts w:ascii="Times New Roman" w:hAnsi="Times New Roman" w:cs="Times New Roman"/>
        </w:rPr>
        <w:t>For those readers who have a System i5 background, you will notice that SQL brings with it its own</w:t>
      </w:r>
      <w:r w:rsidR="00356ABB">
        <w:rPr>
          <w:rFonts w:ascii="Times New Roman" w:hAnsi="Times New Roman" w:cs="Times New Roman"/>
        </w:rPr>
        <w:t xml:space="preserve"> </w:t>
      </w:r>
      <w:r w:rsidRPr="00010443">
        <w:rPr>
          <w:rFonts w:ascii="Times New Roman" w:hAnsi="Times New Roman" w:cs="Times New Roman"/>
        </w:rPr>
        <w:t xml:space="preserve">naming scheme that is significantly different from corresponding native objects. </w:t>
      </w:r>
    </w:p>
    <w:p w:rsidR="00356ABB" w:rsidRDefault="00356ABB" w:rsidP="00356ABB">
      <w:pPr>
        <w:autoSpaceDE w:val="0"/>
        <w:autoSpaceDN w:val="0"/>
        <w:adjustRightInd w:val="0"/>
        <w:spacing w:after="0" w:line="240" w:lineRule="auto"/>
        <w:ind w:left="1080"/>
        <w:rPr>
          <w:rFonts w:ascii="Times New Roman" w:hAnsi="Times New Roman" w:cs="Times New Roman"/>
        </w:rPr>
      </w:pPr>
    </w:p>
    <w:p w:rsidR="00356ABB" w:rsidRPr="00356ABB" w:rsidRDefault="00356ABB" w:rsidP="00356ABB">
      <w:pPr>
        <w:autoSpaceDE w:val="0"/>
        <w:autoSpaceDN w:val="0"/>
        <w:adjustRightInd w:val="0"/>
        <w:spacing w:after="0" w:line="240" w:lineRule="auto"/>
        <w:ind w:left="1080"/>
        <w:rPr>
          <w:rStyle w:val="tgc"/>
          <w:rFonts w:ascii="Times New Roman" w:hAnsi="Times New Roman" w:cs="Times New Roman"/>
        </w:rPr>
      </w:pPr>
      <w:r>
        <w:rPr>
          <w:rFonts w:ascii="Times New Roman" w:hAnsi="Times New Roman" w:cs="Times New Roman"/>
          <w:noProof/>
        </w:rPr>
        <w:drawing>
          <wp:inline distT="0" distB="0" distL="0" distR="0">
            <wp:extent cx="4810125" cy="2762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10125" cy="2762250"/>
                    </a:xfrm>
                    <a:prstGeom prst="rect">
                      <a:avLst/>
                    </a:prstGeom>
                    <a:noFill/>
                    <a:ln w="9525">
                      <a:noFill/>
                      <a:miter lim="800000"/>
                      <a:headEnd/>
                      <a:tailEnd/>
                    </a:ln>
                  </pic:spPr>
                </pic:pic>
              </a:graphicData>
            </a:graphic>
          </wp:inline>
        </w:drawing>
      </w:r>
    </w:p>
    <w:p w:rsidR="0082731A" w:rsidRDefault="0082731A"/>
    <w:p w:rsidR="0086625B" w:rsidRDefault="0086625B"/>
    <w:sectPr w:rsidR="0086625B" w:rsidSect="007F1809">
      <w:headerReference w:type="default" r:id="rId10"/>
      <w:footerReference w:type="default" r:id="rId11"/>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3C0" w:rsidRDefault="005303C0" w:rsidP="00872289">
      <w:pPr>
        <w:spacing w:after="0" w:line="240" w:lineRule="auto"/>
      </w:pPr>
      <w:r>
        <w:separator/>
      </w:r>
    </w:p>
  </w:endnote>
  <w:endnote w:type="continuationSeparator" w:id="1">
    <w:p w:rsidR="005303C0" w:rsidRDefault="005303C0" w:rsidP="00872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2500"/>
      <w:docPartObj>
        <w:docPartGallery w:val="Page Numbers (Bottom of Page)"/>
        <w:docPartUnique/>
      </w:docPartObj>
    </w:sdtPr>
    <w:sdtContent>
      <w:p w:rsidR="00872289" w:rsidRDefault="00872289">
        <w:pPr>
          <w:pStyle w:val="Footer"/>
          <w:jc w:val="right"/>
        </w:pPr>
        <w:r>
          <w:t>LOKENDRA PURI</w:t>
        </w:r>
        <w:r>
          <w:tab/>
          <w:t>013BSCCSIT023</w:t>
        </w:r>
        <w:r>
          <w:tab/>
        </w:r>
        <w:fldSimple w:instr=" PAGE   \* MERGEFORMAT ">
          <w:r w:rsidR="0013446A">
            <w:rPr>
              <w:noProof/>
            </w:rPr>
            <w:t>4</w:t>
          </w:r>
        </w:fldSimple>
      </w:p>
    </w:sdtContent>
  </w:sdt>
  <w:p w:rsidR="00872289" w:rsidRDefault="008722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3C0" w:rsidRDefault="005303C0" w:rsidP="00872289">
      <w:pPr>
        <w:spacing w:after="0" w:line="240" w:lineRule="auto"/>
      </w:pPr>
      <w:r>
        <w:separator/>
      </w:r>
    </w:p>
  </w:footnote>
  <w:footnote w:type="continuationSeparator" w:id="1">
    <w:p w:rsidR="005303C0" w:rsidRDefault="005303C0" w:rsidP="00872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89" w:rsidRDefault="00872289">
    <w:pPr>
      <w:pStyle w:val="Header"/>
    </w:pPr>
    <w:r>
      <w:t>DBMS LAB ASSIGNMENT #11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5C32"/>
    <w:multiLevelType w:val="hybridMultilevel"/>
    <w:tmpl w:val="87C8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D5654E"/>
    <w:multiLevelType w:val="hybridMultilevel"/>
    <w:tmpl w:val="3878B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71D5916"/>
    <w:multiLevelType w:val="hybridMultilevel"/>
    <w:tmpl w:val="77E03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96E96"/>
    <w:multiLevelType w:val="hybridMultilevel"/>
    <w:tmpl w:val="6366A1A8"/>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28382371"/>
    <w:multiLevelType w:val="hybridMultilevel"/>
    <w:tmpl w:val="C92AC9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D4D25E9"/>
    <w:multiLevelType w:val="hybridMultilevel"/>
    <w:tmpl w:val="1AEC28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2F3C44"/>
    <w:multiLevelType w:val="hybridMultilevel"/>
    <w:tmpl w:val="90EAF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636425"/>
    <w:multiLevelType w:val="hybridMultilevel"/>
    <w:tmpl w:val="7BCCD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FD07B1"/>
    <w:multiLevelType w:val="hybridMultilevel"/>
    <w:tmpl w:val="8794CD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EE7E3C"/>
    <w:multiLevelType w:val="hybridMultilevel"/>
    <w:tmpl w:val="2AF09B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8A76AC0"/>
    <w:multiLevelType w:val="multilevel"/>
    <w:tmpl w:val="21E6CEA0"/>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o"/>
      <w:lvlJc w:val="left"/>
      <w:pPr>
        <w:tabs>
          <w:tab w:val="num" w:pos="4560"/>
        </w:tabs>
        <w:ind w:left="4560" w:hanging="360"/>
      </w:pPr>
      <w:rPr>
        <w:rFonts w:ascii="Courier New" w:hAnsi="Courier New" w:hint="default"/>
        <w:sz w:val="20"/>
      </w:rPr>
    </w:lvl>
    <w:lvl w:ilvl="2" w:tentative="1">
      <w:start w:val="1"/>
      <w:numFmt w:val="bullet"/>
      <w:lvlText w:val=""/>
      <w:lvlJc w:val="left"/>
      <w:pPr>
        <w:tabs>
          <w:tab w:val="num" w:pos="5280"/>
        </w:tabs>
        <w:ind w:left="5280" w:hanging="360"/>
      </w:pPr>
      <w:rPr>
        <w:rFonts w:ascii="Wingdings" w:hAnsi="Wingdings" w:hint="default"/>
        <w:sz w:val="20"/>
      </w:rPr>
    </w:lvl>
    <w:lvl w:ilvl="3" w:tentative="1">
      <w:start w:val="1"/>
      <w:numFmt w:val="bullet"/>
      <w:lvlText w:val=""/>
      <w:lvlJc w:val="left"/>
      <w:pPr>
        <w:tabs>
          <w:tab w:val="num" w:pos="6000"/>
        </w:tabs>
        <w:ind w:left="6000" w:hanging="360"/>
      </w:pPr>
      <w:rPr>
        <w:rFonts w:ascii="Wingdings" w:hAnsi="Wingdings" w:hint="default"/>
        <w:sz w:val="20"/>
      </w:rPr>
    </w:lvl>
    <w:lvl w:ilvl="4" w:tentative="1">
      <w:start w:val="1"/>
      <w:numFmt w:val="bullet"/>
      <w:lvlText w:val=""/>
      <w:lvlJc w:val="left"/>
      <w:pPr>
        <w:tabs>
          <w:tab w:val="num" w:pos="6720"/>
        </w:tabs>
        <w:ind w:left="6720" w:hanging="360"/>
      </w:pPr>
      <w:rPr>
        <w:rFonts w:ascii="Wingdings" w:hAnsi="Wingdings" w:hint="default"/>
        <w:sz w:val="20"/>
      </w:rPr>
    </w:lvl>
    <w:lvl w:ilvl="5" w:tentative="1">
      <w:start w:val="1"/>
      <w:numFmt w:val="bullet"/>
      <w:lvlText w:val=""/>
      <w:lvlJc w:val="left"/>
      <w:pPr>
        <w:tabs>
          <w:tab w:val="num" w:pos="7440"/>
        </w:tabs>
        <w:ind w:left="7440" w:hanging="360"/>
      </w:pPr>
      <w:rPr>
        <w:rFonts w:ascii="Wingdings" w:hAnsi="Wingdings" w:hint="default"/>
        <w:sz w:val="20"/>
      </w:rPr>
    </w:lvl>
    <w:lvl w:ilvl="6" w:tentative="1">
      <w:start w:val="1"/>
      <w:numFmt w:val="bullet"/>
      <w:lvlText w:val=""/>
      <w:lvlJc w:val="left"/>
      <w:pPr>
        <w:tabs>
          <w:tab w:val="num" w:pos="8160"/>
        </w:tabs>
        <w:ind w:left="8160" w:hanging="360"/>
      </w:pPr>
      <w:rPr>
        <w:rFonts w:ascii="Wingdings" w:hAnsi="Wingdings" w:hint="default"/>
        <w:sz w:val="20"/>
      </w:rPr>
    </w:lvl>
    <w:lvl w:ilvl="7" w:tentative="1">
      <w:start w:val="1"/>
      <w:numFmt w:val="bullet"/>
      <w:lvlText w:val=""/>
      <w:lvlJc w:val="left"/>
      <w:pPr>
        <w:tabs>
          <w:tab w:val="num" w:pos="8880"/>
        </w:tabs>
        <w:ind w:left="8880" w:hanging="360"/>
      </w:pPr>
      <w:rPr>
        <w:rFonts w:ascii="Wingdings" w:hAnsi="Wingdings" w:hint="default"/>
        <w:sz w:val="20"/>
      </w:rPr>
    </w:lvl>
    <w:lvl w:ilvl="8" w:tentative="1">
      <w:start w:val="1"/>
      <w:numFmt w:val="bullet"/>
      <w:lvlText w:val=""/>
      <w:lvlJc w:val="left"/>
      <w:pPr>
        <w:tabs>
          <w:tab w:val="num" w:pos="9600"/>
        </w:tabs>
        <w:ind w:left="9600" w:hanging="360"/>
      </w:pPr>
      <w:rPr>
        <w:rFonts w:ascii="Wingdings" w:hAnsi="Wingdings" w:hint="default"/>
        <w:sz w:val="20"/>
      </w:rPr>
    </w:lvl>
  </w:abstractNum>
  <w:abstractNum w:abstractNumId="11">
    <w:nsid w:val="7F733206"/>
    <w:multiLevelType w:val="hybridMultilevel"/>
    <w:tmpl w:val="86782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4"/>
  </w:num>
  <w:num w:numId="6">
    <w:abstractNumId w:val="3"/>
  </w:num>
  <w:num w:numId="7">
    <w:abstractNumId w:val="9"/>
  </w:num>
  <w:num w:numId="8">
    <w:abstractNumId w:val="10"/>
  </w:num>
  <w:num w:numId="9">
    <w:abstractNumId w:val="1"/>
  </w:num>
  <w:num w:numId="10">
    <w:abstractNumId w:val="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93DF5"/>
    <w:rsid w:val="00010443"/>
    <w:rsid w:val="00093DF5"/>
    <w:rsid w:val="0013446A"/>
    <w:rsid w:val="001868A5"/>
    <w:rsid w:val="00215248"/>
    <w:rsid w:val="00244E74"/>
    <w:rsid w:val="002C56FF"/>
    <w:rsid w:val="00356ABB"/>
    <w:rsid w:val="003A6A51"/>
    <w:rsid w:val="00411274"/>
    <w:rsid w:val="004F3B59"/>
    <w:rsid w:val="005303C0"/>
    <w:rsid w:val="00542ADE"/>
    <w:rsid w:val="005503FC"/>
    <w:rsid w:val="006648E7"/>
    <w:rsid w:val="007F1809"/>
    <w:rsid w:val="0082731A"/>
    <w:rsid w:val="0086625B"/>
    <w:rsid w:val="00872289"/>
    <w:rsid w:val="0087412F"/>
    <w:rsid w:val="00893BBB"/>
    <w:rsid w:val="008E4B5D"/>
    <w:rsid w:val="00913A9D"/>
    <w:rsid w:val="009B4C1F"/>
    <w:rsid w:val="00B063E3"/>
    <w:rsid w:val="00C73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93DF5"/>
  </w:style>
  <w:style w:type="paragraph" w:styleId="ListParagraph">
    <w:name w:val="List Paragraph"/>
    <w:basedOn w:val="Normal"/>
    <w:uiPriority w:val="34"/>
    <w:qFormat/>
    <w:rsid w:val="00093DF5"/>
    <w:pPr>
      <w:ind w:left="720"/>
      <w:contextualSpacing/>
    </w:pPr>
  </w:style>
  <w:style w:type="character" w:styleId="IntenseReference">
    <w:name w:val="Intense Reference"/>
    <w:basedOn w:val="DefaultParagraphFont"/>
    <w:uiPriority w:val="32"/>
    <w:qFormat/>
    <w:rsid w:val="00093DF5"/>
    <w:rPr>
      <w:b/>
      <w:bCs/>
      <w:smallCaps/>
      <w:color w:val="C0504D" w:themeColor="accent2"/>
      <w:spacing w:val="5"/>
      <w:u w:val="single"/>
    </w:rPr>
  </w:style>
  <w:style w:type="table" w:styleId="TableGrid">
    <w:name w:val="Table Grid"/>
    <w:basedOn w:val="TableNormal"/>
    <w:uiPriority w:val="59"/>
    <w:rsid w:val="00093D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3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DF5"/>
    <w:rPr>
      <w:rFonts w:ascii="Tahoma" w:hAnsi="Tahoma" w:cs="Tahoma"/>
      <w:sz w:val="16"/>
      <w:szCs w:val="16"/>
    </w:rPr>
  </w:style>
  <w:style w:type="paragraph" w:styleId="NormalWeb">
    <w:name w:val="Normal (Web)"/>
    <w:basedOn w:val="Normal"/>
    <w:uiPriority w:val="99"/>
    <w:semiHidden/>
    <w:unhideWhenUsed/>
    <w:rsid w:val="002C56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72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2289"/>
  </w:style>
  <w:style w:type="paragraph" w:styleId="Footer">
    <w:name w:val="footer"/>
    <w:basedOn w:val="Normal"/>
    <w:link w:val="FooterChar"/>
    <w:uiPriority w:val="99"/>
    <w:unhideWhenUsed/>
    <w:rsid w:val="00872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289"/>
  </w:style>
</w:styles>
</file>

<file path=word/webSettings.xml><?xml version="1.0" encoding="utf-8"?>
<w:webSettings xmlns:r="http://schemas.openxmlformats.org/officeDocument/2006/relationships" xmlns:w="http://schemas.openxmlformats.org/wordprocessingml/2006/main">
  <w:divs>
    <w:div w:id="338310489">
      <w:bodyDiv w:val="1"/>
      <w:marLeft w:val="0"/>
      <w:marRight w:val="0"/>
      <w:marTop w:val="0"/>
      <w:marBottom w:val="0"/>
      <w:divBdr>
        <w:top w:val="none" w:sz="0" w:space="0" w:color="auto"/>
        <w:left w:val="none" w:sz="0" w:space="0" w:color="auto"/>
        <w:bottom w:val="none" w:sz="0" w:space="0" w:color="auto"/>
        <w:right w:val="none" w:sz="0" w:space="0" w:color="auto"/>
      </w:divBdr>
      <w:divsChild>
        <w:div w:id="866724515">
          <w:marLeft w:val="0"/>
          <w:marRight w:val="0"/>
          <w:marTop w:val="0"/>
          <w:marBottom w:val="0"/>
          <w:divBdr>
            <w:top w:val="none" w:sz="0" w:space="0" w:color="auto"/>
            <w:left w:val="none" w:sz="0" w:space="0" w:color="auto"/>
            <w:bottom w:val="none" w:sz="0" w:space="0" w:color="auto"/>
            <w:right w:val="none" w:sz="0" w:space="0" w:color="auto"/>
          </w:divBdr>
        </w:div>
        <w:div w:id="1290863651">
          <w:marLeft w:val="0"/>
          <w:marRight w:val="0"/>
          <w:marTop w:val="0"/>
          <w:marBottom w:val="0"/>
          <w:divBdr>
            <w:top w:val="none" w:sz="0" w:space="0" w:color="auto"/>
            <w:left w:val="none" w:sz="0" w:space="0" w:color="auto"/>
            <w:bottom w:val="none" w:sz="0" w:space="0" w:color="auto"/>
            <w:right w:val="none" w:sz="0" w:space="0" w:color="auto"/>
          </w:divBdr>
        </w:div>
        <w:div w:id="1251507599">
          <w:marLeft w:val="0"/>
          <w:marRight w:val="0"/>
          <w:marTop w:val="0"/>
          <w:marBottom w:val="0"/>
          <w:divBdr>
            <w:top w:val="none" w:sz="0" w:space="0" w:color="auto"/>
            <w:left w:val="none" w:sz="0" w:space="0" w:color="auto"/>
            <w:bottom w:val="none" w:sz="0" w:space="0" w:color="auto"/>
            <w:right w:val="none" w:sz="0" w:space="0" w:color="auto"/>
          </w:divBdr>
        </w:div>
        <w:div w:id="1940598988">
          <w:marLeft w:val="0"/>
          <w:marRight w:val="0"/>
          <w:marTop w:val="0"/>
          <w:marBottom w:val="0"/>
          <w:divBdr>
            <w:top w:val="none" w:sz="0" w:space="0" w:color="auto"/>
            <w:left w:val="none" w:sz="0" w:space="0" w:color="auto"/>
            <w:bottom w:val="none" w:sz="0" w:space="0" w:color="auto"/>
            <w:right w:val="none" w:sz="0" w:space="0" w:color="auto"/>
          </w:divBdr>
        </w:div>
      </w:divsChild>
    </w:div>
    <w:div w:id="1751923183">
      <w:bodyDiv w:val="1"/>
      <w:marLeft w:val="0"/>
      <w:marRight w:val="0"/>
      <w:marTop w:val="0"/>
      <w:marBottom w:val="0"/>
      <w:divBdr>
        <w:top w:val="none" w:sz="0" w:space="0" w:color="auto"/>
        <w:left w:val="none" w:sz="0" w:space="0" w:color="auto"/>
        <w:bottom w:val="none" w:sz="0" w:space="0" w:color="auto"/>
        <w:right w:val="none" w:sz="0" w:space="0" w:color="auto"/>
      </w:divBdr>
      <w:divsChild>
        <w:div w:id="1768696204">
          <w:marLeft w:val="0"/>
          <w:marRight w:val="0"/>
          <w:marTop w:val="0"/>
          <w:marBottom w:val="0"/>
          <w:divBdr>
            <w:top w:val="none" w:sz="0" w:space="0" w:color="auto"/>
            <w:left w:val="none" w:sz="0" w:space="0" w:color="auto"/>
            <w:bottom w:val="none" w:sz="0" w:space="0" w:color="auto"/>
            <w:right w:val="none" w:sz="0" w:space="0" w:color="auto"/>
          </w:divBdr>
        </w:div>
        <w:div w:id="1824227257">
          <w:marLeft w:val="0"/>
          <w:marRight w:val="0"/>
          <w:marTop w:val="0"/>
          <w:marBottom w:val="0"/>
          <w:divBdr>
            <w:top w:val="none" w:sz="0" w:space="0" w:color="auto"/>
            <w:left w:val="none" w:sz="0" w:space="0" w:color="auto"/>
            <w:bottom w:val="none" w:sz="0" w:space="0" w:color="auto"/>
            <w:right w:val="none" w:sz="0" w:space="0" w:color="auto"/>
          </w:divBdr>
        </w:div>
        <w:div w:id="119107251">
          <w:marLeft w:val="0"/>
          <w:marRight w:val="0"/>
          <w:marTop w:val="0"/>
          <w:marBottom w:val="0"/>
          <w:divBdr>
            <w:top w:val="none" w:sz="0" w:space="0" w:color="auto"/>
            <w:left w:val="none" w:sz="0" w:space="0" w:color="auto"/>
            <w:bottom w:val="none" w:sz="0" w:space="0" w:color="auto"/>
            <w:right w:val="none" w:sz="0" w:space="0" w:color="auto"/>
          </w:divBdr>
        </w:div>
        <w:div w:id="28186491">
          <w:marLeft w:val="0"/>
          <w:marRight w:val="0"/>
          <w:marTop w:val="0"/>
          <w:marBottom w:val="0"/>
          <w:divBdr>
            <w:top w:val="none" w:sz="0" w:space="0" w:color="auto"/>
            <w:left w:val="none" w:sz="0" w:space="0" w:color="auto"/>
            <w:bottom w:val="none" w:sz="0" w:space="0" w:color="auto"/>
            <w:right w:val="none" w:sz="0" w:space="0" w:color="auto"/>
          </w:divBdr>
        </w:div>
      </w:divsChild>
    </w:div>
    <w:div w:id="2111314870">
      <w:bodyDiv w:val="1"/>
      <w:marLeft w:val="0"/>
      <w:marRight w:val="0"/>
      <w:marTop w:val="0"/>
      <w:marBottom w:val="0"/>
      <w:divBdr>
        <w:top w:val="none" w:sz="0" w:space="0" w:color="auto"/>
        <w:left w:val="none" w:sz="0" w:space="0" w:color="auto"/>
        <w:bottom w:val="none" w:sz="0" w:space="0" w:color="auto"/>
        <w:right w:val="none" w:sz="0" w:space="0" w:color="auto"/>
      </w:divBdr>
      <w:divsChild>
        <w:div w:id="608008078">
          <w:marLeft w:val="0"/>
          <w:marRight w:val="0"/>
          <w:marTop w:val="0"/>
          <w:marBottom w:val="0"/>
          <w:divBdr>
            <w:top w:val="none" w:sz="0" w:space="0" w:color="auto"/>
            <w:left w:val="none" w:sz="0" w:space="0" w:color="auto"/>
            <w:bottom w:val="none" w:sz="0" w:space="0" w:color="auto"/>
            <w:right w:val="none" w:sz="0" w:space="0" w:color="auto"/>
          </w:divBdr>
        </w:div>
        <w:div w:id="602689092">
          <w:marLeft w:val="0"/>
          <w:marRight w:val="0"/>
          <w:marTop w:val="0"/>
          <w:marBottom w:val="0"/>
          <w:divBdr>
            <w:top w:val="none" w:sz="0" w:space="0" w:color="auto"/>
            <w:left w:val="none" w:sz="0" w:space="0" w:color="auto"/>
            <w:bottom w:val="none" w:sz="0" w:space="0" w:color="auto"/>
            <w:right w:val="none" w:sz="0" w:space="0" w:color="auto"/>
          </w:divBdr>
        </w:div>
        <w:div w:id="801385369">
          <w:marLeft w:val="0"/>
          <w:marRight w:val="0"/>
          <w:marTop w:val="0"/>
          <w:marBottom w:val="0"/>
          <w:divBdr>
            <w:top w:val="none" w:sz="0" w:space="0" w:color="auto"/>
            <w:left w:val="none" w:sz="0" w:space="0" w:color="auto"/>
            <w:bottom w:val="none" w:sz="0" w:space="0" w:color="auto"/>
            <w:right w:val="none" w:sz="0" w:space="0" w:color="auto"/>
          </w:divBdr>
        </w:div>
        <w:div w:id="32867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2015-10-30T06:15:00Z</dcterms:created>
  <dcterms:modified xsi:type="dcterms:W3CDTF">2015-10-30T06:40:00Z</dcterms:modified>
</cp:coreProperties>
</file>