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DB2" w:rsidRPr="001654B3" w:rsidRDefault="00D34DB2" w:rsidP="00D34DB2">
      <w:pPr>
        <w:jc w:val="center"/>
        <w:rPr>
          <w:rFonts w:ascii="Stencil" w:hAnsi="Stencil"/>
          <w:b/>
          <w:sz w:val="38"/>
          <w:szCs w:val="36"/>
        </w:rPr>
      </w:pPr>
      <w:r w:rsidRPr="001654B3">
        <w:rPr>
          <w:rFonts w:ascii="Stencil" w:hAnsi="Stencil"/>
          <w:b/>
          <w:sz w:val="38"/>
          <w:szCs w:val="36"/>
        </w:rPr>
        <w:t>ST. XAVIER’S COLLEGE</w:t>
      </w:r>
    </w:p>
    <w:p w:rsidR="00D34DB2" w:rsidRDefault="00D34DB2" w:rsidP="00D34DB2">
      <w:pPr>
        <w:jc w:val="center"/>
        <w:rPr>
          <w:rFonts w:ascii="Times New Roman"/>
          <w:b/>
          <w:sz w:val="28"/>
          <w:szCs w:val="28"/>
        </w:rPr>
      </w:pPr>
      <w:r>
        <w:rPr>
          <w:rFonts w:ascii="Times New Roman"/>
          <w:b/>
          <w:sz w:val="28"/>
          <w:szCs w:val="28"/>
        </w:rPr>
        <w:t xml:space="preserve">(Affiliated to </w:t>
      </w:r>
      <w:proofErr w:type="spellStart"/>
      <w:r>
        <w:rPr>
          <w:rFonts w:ascii="Times New Roman"/>
          <w:b/>
          <w:sz w:val="28"/>
          <w:szCs w:val="28"/>
        </w:rPr>
        <w:t>Tribhuvan</w:t>
      </w:r>
      <w:proofErr w:type="spellEnd"/>
      <w:r>
        <w:rPr>
          <w:rFonts w:ascii="Times New Roman"/>
          <w:b/>
          <w:sz w:val="28"/>
          <w:szCs w:val="28"/>
        </w:rPr>
        <w:t xml:space="preserve"> University)</w:t>
      </w:r>
    </w:p>
    <w:p w:rsidR="00D34DB2" w:rsidRDefault="00D34DB2" w:rsidP="00D34DB2">
      <w:pPr>
        <w:jc w:val="center"/>
        <w:rPr>
          <w:rFonts w:ascii="Times New Roman"/>
          <w:sz w:val="28"/>
          <w:szCs w:val="28"/>
        </w:rPr>
      </w:pPr>
      <w:proofErr w:type="spellStart"/>
      <w:r>
        <w:rPr>
          <w:rFonts w:ascii="Times New Roman"/>
          <w:sz w:val="28"/>
          <w:szCs w:val="28"/>
        </w:rPr>
        <w:t>Maitighar</w:t>
      </w:r>
      <w:proofErr w:type="spellEnd"/>
      <w:r>
        <w:rPr>
          <w:rFonts w:ascii="Times New Roman"/>
          <w:sz w:val="28"/>
          <w:szCs w:val="28"/>
        </w:rPr>
        <w:t>, Kathmandu</w:t>
      </w:r>
    </w:p>
    <w:p w:rsidR="00D34DB2" w:rsidRDefault="00D34DB2" w:rsidP="00D34DB2">
      <w:pPr>
        <w:jc w:val="center"/>
        <w:rPr>
          <w:rFonts w:ascii="Times New Roman"/>
          <w:sz w:val="28"/>
          <w:szCs w:val="28"/>
        </w:rPr>
      </w:pPr>
    </w:p>
    <w:p w:rsidR="00D34DB2" w:rsidRDefault="00D34DB2" w:rsidP="00D34DB2">
      <w:pPr>
        <w:jc w:val="center"/>
        <w:rPr>
          <w:rFonts w:ascii="Stencil" w:hAnsi="Stencil"/>
          <w:sz w:val="76"/>
          <w:szCs w:val="72"/>
        </w:rPr>
      </w:pPr>
      <w:r>
        <w:rPr>
          <w:rFonts w:ascii="Stencil" w:hAnsi="Stencil"/>
          <w:noProof/>
          <w:sz w:val="76"/>
          <w:szCs w:val="72"/>
        </w:rPr>
        <w:drawing>
          <wp:inline distT="0" distB="0" distL="0" distR="0">
            <wp:extent cx="1962150" cy="2351043"/>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001452" cy="2398134"/>
                    </a:xfrm>
                    <a:prstGeom prst="rect">
                      <a:avLst/>
                    </a:prstGeom>
                    <a:noFill/>
                    <a:ln w="9525">
                      <a:noFill/>
                      <a:miter lim="800000"/>
                      <a:headEnd/>
                      <a:tailEnd/>
                    </a:ln>
                  </pic:spPr>
                </pic:pic>
              </a:graphicData>
            </a:graphic>
          </wp:inline>
        </w:drawing>
      </w:r>
    </w:p>
    <w:p w:rsidR="00D34DB2" w:rsidRPr="00D34DB2" w:rsidRDefault="00D34DB2" w:rsidP="00D34DB2">
      <w:pPr>
        <w:jc w:val="center"/>
        <w:rPr>
          <w:rFonts w:ascii="Times New Roman"/>
          <w:sz w:val="28"/>
          <w:szCs w:val="28"/>
          <w:u w:val="single"/>
        </w:rPr>
      </w:pPr>
    </w:p>
    <w:p w:rsidR="00405B63" w:rsidRDefault="00D34DB2" w:rsidP="00D34DB2">
      <w:pPr>
        <w:jc w:val="center"/>
        <w:rPr>
          <w:rFonts w:ascii="Times New Roman"/>
          <w:b/>
          <w:sz w:val="28"/>
          <w:szCs w:val="28"/>
        </w:rPr>
      </w:pPr>
      <w:r w:rsidRPr="00D34DB2">
        <w:rPr>
          <w:rFonts w:ascii="Times New Roman"/>
          <w:b/>
          <w:sz w:val="28"/>
          <w:szCs w:val="28"/>
        </w:rPr>
        <w:t>Database Man</w:t>
      </w:r>
      <w:r w:rsidR="00D24CEE">
        <w:rPr>
          <w:rFonts w:ascii="Times New Roman"/>
          <w:b/>
          <w:sz w:val="28"/>
          <w:szCs w:val="28"/>
        </w:rPr>
        <w:t>agement System</w:t>
      </w:r>
    </w:p>
    <w:p w:rsidR="00D34DB2" w:rsidRPr="00D34DB2" w:rsidRDefault="00D34DB2" w:rsidP="00D34DB2">
      <w:pPr>
        <w:jc w:val="center"/>
        <w:rPr>
          <w:rFonts w:ascii="Times New Roman"/>
          <w:b/>
          <w:sz w:val="28"/>
          <w:szCs w:val="28"/>
        </w:rPr>
      </w:pPr>
      <w:r w:rsidRPr="00D34DB2">
        <w:rPr>
          <w:rFonts w:ascii="Times New Roman"/>
          <w:b/>
          <w:sz w:val="28"/>
          <w:szCs w:val="28"/>
        </w:rPr>
        <w:t>Lab Assignment #3</w:t>
      </w:r>
    </w:p>
    <w:p w:rsidR="00D34DB2" w:rsidRDefault="00D34DB2" w:rsidP="00D34DB2">
      <w:pPr>
        <w:pStyle w:val="ListParagraph"/>
        <w:ind w:left="360"/>
        <w:rPr>
          <w:rFonts w:ascii="Times New Roman"/>
          <w:b/>
          <w:sz w:val="28"/>
          <w:szCs w:val="28"/>
        </w:rPr>
      </w:pPr>
    </w:p>
    <w:p w:rsidR="00D34DB2" w:rsidRDefault="00D34DB2" w:rsidP="00D34DB2">
      <w:pPr>
        <w:spacing w:after="0"/>
        <w:jc w:val="center"/>
        <w:rPr>
          <w:rFonts w:ascii="Times New Roman"/>
          <w:b/>
          <w:sz w:val="28"/>
          <w:szCs w:val="28"/>
        </w:rPr>
      </w:pPr>
    </w:p>
    <w:p w:rsidR="00D34DB2" w:rsidRDefault="00D34DB2" w:rsidP="00D34DB2">
      <w:pPr>
        <w:spacing w:after="0"/>
        <w:jc w:val="center"/>
        <w:rPr>
          <w:rFonts w:ascii="Times New Roman"/>
          <w:b/>
          <w:sz w:val="28"/>
          <w:szCs w:val="28"/>
        </w:rPr>
      </w:pPr>
      <w:r>
        <w:rPr>
          <w:rFonts w:ascii="Times New Roman"/>
          <w:b/>
          <w:sz w:val="28"/>
          <w:szCs w:val="28"/>
        </w:rPr>
        <w:t>Submitted by:</w:t>
      </w:r>
    </w:p>
    <w:p w:rsidR="00D34DB2" w:rsidRDefault="00D34DB2" w:rsidP="00D34DB2">
      <w:pPr>
        <w:spacing w:after="0"/>
        <w:jc w:val="center"/>
        <w:rPr>
          <w:rFonts w:ascii="Times New Roman"/>
          <w:sz w:val="24"/>
          <w:szCs w:val="24"/>
        </w:rPr>
      </w:pPr>
      <w:proofErr w:type="spellStart"/>
      <w:r>
        <w:rPr>
          <w:rFonts w:ascii="Times New Roman"/>
          <w:sz w:val="24"/>
          <w:szCs w:val="24"/>
        </w:rPr>
        <w:t>Divya</w:t>
      </w:r>
      <w:proofErr w:type="spellEnd"/>
      <w:r>
        <w:rPr>
          <w:rFonts w:ascii="Times New Roman"/>
          <w:sz w:val="24"/>
          <w:szCs w:val="24"/>
        </w:rPr>
        <w:t xml:space="preserve"> </w:t>
      </w:r>
      <w:proofErr w:type="spellStart"/>
      <w:r>
        <w:rPr>
          <w:rFonts w:ascii="Times New Roman"/>
          <w:sz w:val="24"/>
          <w:szCs w:val="24"/>
        </w:rPr>
        <w:t>Jyoti</w:t>
      </w:r>
      <w:proofErr w:type="spellEnd"/>
      <w:r>
        <w:rPr>
          <w:rFonts w:ascii="Times New Roman"/>
          <w:sz w:val="24"/>
          <w:szCs w:val="24"/>
        </w:rPr>
        <w:t xml:space="preserve"> </w:t>
      </w:r>
      <w:proofErr w:type="spellStart"/>
      <w:r>
        <w:rPr>
          <w:rFonts w:ascii="Times New Roman"/>
          <w:sz w:val="24"/>
          <w:szCs w:val="24"/>
        </w:rPr>
        <w:t>Pokharel</w:t>
      </w:r>
      <w:proofErr w:type="spellEnd"/>
    </w:p>
    <w:p w:rsidR="00D34DB2" w:rsidRDefault="00D34DB2" w:rsidP="00D34DB2">
      <w:pPr>
        <w:spacing w:after="0"/>
        <w:jc w:val="center"/>
        <w:rPr>
          <w:rFonts w:ascii="Times New Roman"/>
          <w:sz w:val="24"/>
          <w:szCs w:val="24"/>
        </w:rPr>
      </w:pPr>
      <w:r>
        <w:rPr>
          <w:rFonts w:ascii="Times New Roman"/>
          <w:sz w:val="24"/>
          <w:szCs w:val="24"/>
        </w:rPr>
        <w:t>013BSCCSIT019</w:t>
      </w:r>
    </w:p>
    <w:p w:rsidR="00D34DB2" w:rsidRDefault="00D34DB2" w:rsidP="00D34DB2">
      <w:pPr>
        <w:spacing w:after="0"/>
        <w:jc w:val="center"/>
        <w:rPr>
          <w:rFonts w:ascii="Times New Roman"/>
          <w:b/>
          <w:sz w:val="28"/>
          <w:szCs w:val="28"/>
        </w:rPr>
      </w:pPr>
    </w:p>
    <w:p w:rsidR="00D34DB2" w:rsidRDefault="00D34DB2" w:rsidP="00D34DB2">
      <w:pPr>
        <w:jc w:val="center"/>
        <w:rPr>
          <w:rFonts w:ascii="Times New Roman"/>
          <w:b/>
          <w:sz w:val="28"/>
          <w:szCs w:val="28"/>
        </w:rPr>
      </w:pPr>
      <w:r>
        <w:rPr>
          <w:rFonts w:ascii="Times New Roman"/>
          <w:b/>
          <w:sz w:val="28"/>
          <w:szCs w:val="28"/>
        </w:rPr>
        <w:t>Submitted to:</w:t>
      </w:r>
    </w:p>
    <w:tbl>
      <w:tblPr>
        <w:tblStyle w:val="TableGrid"/>
        <w:tblW w:w="0" w:type="auto"/>
        <w:tblInd w:w="1548" w:type="dxa"/>
        <w:tblLook w:val="04A0"/>
      </w:tblPr>
      <w:tblGrid>
        <w:gridCol w:w="3073"/>
        <w:gridCol w:w="2867"/>
      </w:tblGrid>
      <w:tr w:rsidR="00D34DB2" w:rsidTr="0053726D">
        <w:trPr>
          <w:trHeight w:val="557"/>
        </w:trPr>
        <w:tc>
          <w:tcPr>
            <w:tcW w:w="3073" w:type="dxa"/>
            <w:vAlign w:val="center"/>
          </w:tcPr>
          <w:p w:rsidR="00D34DB2" w:rsidRDefault="00D34DB2" w:rsidP="0053726D">
            <w:pPr>
              <w:jc w:val="center"/>
              <w:rPr>
                <w:rFonts w:ascii="Times New Roman"/>
                <w:sz w:val="24"/>
                <w:szCs w:val="24"/>
              </w:rPr>
            </w:pPr>
            <w:proofErr w:type="spellStart"/>
            <w:r>
              <w:rPr>
                <w:rFonts w:ascii="Times New Roman"/>
                <w:sz w:val="24"/>
                <w:szCs w:val="24"/>
              </w:rPr>
              <w:t>Er</w:t>
            </w:r>
            <w:proofErr w:type="spellEnd"/>
            <w:r>
              <w:rPr>
                <w:rFonts w:ascii="Times New Roman"/>
                <w:sz w:val="24"/>
                <w:szCs w:val="24"/>
              </w:rPr>
              <w:t xml:space="preserve">. Sanjay Kumar </w:t>
            </w:r>
            <w:proofErr w:type="spellStart"/>
            <w:r>
              <w:rPr>
                <w:rFonts w:ascii="Times New Roman"/>
                <w:sz w:val="24"/>
                <w:szCs w:val="24"/>
              </w:rPr>
              <w:t>Yadav</w:t>
            </w:r>
            <w:proofErr w:type="spellEnd"/>
          </w:p>
          <w:p w:rsidR="00D34DB2" w:rsidRDefault="00D34DB2" w:rsidP="0053726D">
            <w:pPr>
              <w:jc w:val="center"/>
              <w:rPr>
                <w:rFonts w:ascii="Times New Roman"/>
                <w:sz w:val="20"/>
                <w:szCs w:val="20"/>
              </w:rPr>
            </w:pPr>
            <w:r>
              <w:rPr>
                <w:rFonts w:ascii="Times New Roman"/>
                <w:sz w:val="20"/>
                <w:szCs w:val="20"/>
              </w:rPr>
              <w:t>Lecturer, St. Xavier’s College</w:t>
            </w:r>
          </w:p>
        </w:tc>
        <w:tc>
          <w:tcPr>
            <w:tcW w:w="2867" w:type="dxa"/>
          </w:tcPr>
          <w:p w:rsidR="00D34DB2" w:rsidRDefault="00D34DB2" w:rsidP="0053726D">
            <w:pPr>
              <w:jc w:val="center"/>
              <w:rPr>
                <w:rFonts w:ascii="Times New Roman"/>
                <w:sz w:val="24"/>
                <w:szCs w:val="24"/>
              </w:rPr>
            </w:pPr>
          </w:p>
        </w:tc>
      </w:tr>
    </w:tbl>
    <w:p w:rsidR="00D34DB2" w:rsidRDefault="00D34DB2" w:rsidP="00D34DB2">
      <w:pPr>
        <w:spacing w:before="240"/>
        <w:ind w:left="2160" w:firstLine="720"/>
        <w:rPr>
          <w:rFonts w:ascii="Times New Roman"/>
          <w:sz w:val="24"/>
          <w:szCs w:val="24"/>
        </w:rPr>
      </w:pPr>
      <w:r>
        <w:rPr>
          <w:rFonts w:ascii="Times New Roman"/>
          <w:b/>
          <w:sz w:val="24"/>
          <w:szCs w:val="24"/>
        </w:rPr>
        <w:t xml:space="preserve">Date of Submission: </w:t>
      </w:r>
      <w:r>
        <w:rPr>
          <w:rFonts w:ascii="Times New Roman"/>
          <w:sz w:val="24"/>
          <w:szCs w:val="24"/>
        </w:rPr>
        <w:t>August 3, 2015</w:t>
      </w:r>
    </w:p>
    <w:p w:rsidR="00D34DB2" w:rsidRDefault="00D34DB2">
      <w:pPr>
        <w:rPr>
          <w:rFonts w:ascii="Times New Roman" w:hAnsi="Times New Roman" w:cs="Times New Roman"/>
          <w:b/>
          <w:sz w:val="24"/>
          <w:szCs w:val="24"/>
        </w:rPr>
      </w:pPr>
      <w:r>
        <w:rPr>
          <w:rFonts w:ascii="Times New Roman" w:hAnsi="Times New Roman" w:cs="Times New Roman"/>
          <w:b/>
          <w:sz w:val="24"/>
          <w:szCs w:val="24"/>
        </w:rPr>
        <w:br w:type="page"/>
      </w:r>
    </w:p>
    <w:p w:rsidR="004355DB" w:rsidRPr="00AF5F03" w:rsidRDefault="00B13EA2">
      <w:pPr>
        <w:rPr>
          <w:rFonts w:ascii="Times New Roman" w:hAnsi="Times New Roman" w:cs="Times New Roman"/>
          <w:b/>
          <w:sz w:val="24"/>
          <w:szCs w:val="24"/>
        </w:rPr>
      </w:pPr>
      <w:r w:rsidRPr="00AF5F03">
        <w:rPr>
          <w:rFonts w:ascii="Times New Roman" w:hAnsi="Times New Roman" w:cs="Times New Roman"/>
          <w:b/>
          <w:sz w:val="24"/>
          <w:szCs w:val="24"/>
        </w:rPr>
        <w:lastRenderedPageBreak/>
        <w:t>Additional Advantages of database approach</w:t>
      </w:r>
    </w:p>
    <w:p w:rsidR="00B13EA2" w:rsidRPr="00E314AE" w:rsidRDefault="00B13EA2" w:rsidP="00E314AE">
      <w:pPr>
        <w:pStyle w:val="ListParagraph"/>
        <w:numPr>
          <w:ilvl w:val="0"/>
          <w:numId w:val="1"/>
        </w:numPr>
        <w:rPr>
          <w:rFonts w:ascii="Times New Roman" w:hAnsi="Times New Roman" w:cs="Times New Roman"/>
          <w:sz w:val="24"/>
          <w:szCs w:val="24"/>
        </w:rPr>
      </w:pPr>
      <w:r w:rsidRPr="00E314AE">
        <w:rPr>
          <w:rFonts w:ascii="Times New Roman" w:hAnsi="Times New Roman" w:cs="Times New Roman"/>
          <w:sz w:val="24"/>
          <w:szCs w:val="24"/>
        </w:rPr>
        <w:t>Expandability / flexibility:</w:t>
      </w:r>
    </w:p>
    <w:p w:rsidR="00B13EA2" w:rsidRPr="00E314AE" w:rsidRDefault="00E314AE" w:rsidP="00E314AE">
      <w:pPr>
        <w:pStyle w:val="ListParagraph"/>
        <w:numPr>
          <w:ilvl w:val="0"/>
          <w:numId w:val="1"/>
        </w:numPr>
        <w:rPr>
          <w:rFonts w:ascii="Times New Roman" w:hAnsi="Times New Roman" w:cs="Times New Roman"/>
          <w:sz w:val="24"/>
          <w:szCs w:val="24"/>
        </w:rPr>
      </w:pPr>
      <w:r w:rsidRPr="00E314AE">
        <w:rPr>
          <w:rFonts w:ascii="Times New Roman" w:hAnsi="Times New Roman" w:cs="Times New Roman"/>
          <w:sz w:val="24"/>
          <w:szCs w:val="24"/>
        </w:rPr>
        <w:t>Reduces application development time</w:t>
      </w:r>
    </w:p>
    <w:p w:rsidR="00E314AE" w:rsidRPr="00E314AE" w:rsidRDefault="00E314AE" w:rsidP="00E314AE">
      <w:pPr>
        <w:pStyle w:val="ListParagraph"/>
        <w:numPr>
          <w:ilvl w:val="0"/>
          <w:numId w:val="1"/>
        </w:numPr>
        <w:rPr>
          <w:rFonts w:ascii="Times New Roman" w:hAnsi="Times New Roman" w:cs="Times New Roman"/>
          <w:sz w:val="24"/>
          <w:szCs w:val="24"/>
        </w:rPr>
      </w:pPr>
      <w:r w:rsidRPr="00E314AE">
        <w:rPr>
          <w:rFonts w:ascii="Times New Roman" w:hAnsi="Times New Roman" w:cs="Times New Roman"/>
          <w:sz w:val="24"/>
          <w:szCs w:val="24"/>
        </w:rPr>
        <w:t>Economy of scale</w:t>
      </w:r>
    </w:p>
    <w:p w:rsidR="00E314AE" w:rsidRPr="00E314AE" w:rsidRDefault="00E314AE" w:rsidP="00E314AE">
      <w:pPr>
        <w:pStyle w:val="ListParagraph"/>
        <w:numPr>
          <w:ilvl w:val="0"/>
          <w:numId w:val="1"/>
        </w:numPr>
        <w:rPr>
          <w:rFonts w:ascii="Times New Roman" w:hAnsi="Times New Roman" w:cs="Times New Roman"/>
          <w:sz w:val="24"/>
          <w:szCs w:val="24"/>
        </w:rPr>
      </w:pPr>
      <w:r w:rsidRPr="00E314AE">
        <w:rPr>
          <w:rFonts w:ascii="Times New Roman" w:hAnsi="Times New Roman" w:cs="Times New Roman"/>
          <w:sz w:val="24"/>
          <w:szCs w:val="24"/>
        </w:rPr>
        <w:t>Centralized control of DBA</w:t>
      </w:r>
    </w:p>
    <w:p w:rsidR="00E314AE" w:rsidRDefault="00E314AE">
      <w:pPr>
        <w:rPr>
          <w:rFonts w:ascii="Times New Roman" w:hAnsi="Times New Roman" w:cs="Times New Roman"/>
          <w:sz w:val="24"/>
          <w:szCs w:val="24"/>
        </w:rPr>
      </w:pPr>
    </w:p>
    <w:p w:rsidR="00E314AE" w:rsidRPr="00AF5F03" w:rsidRDefault="00E314AE">
      <w:pPr>
        <w:rPr>
          <w:rFonts w:ascii="Times New Roman" w:hAnsi="Times New Roman" w:cs="Times New Roman"/>
          <w:b/>
          <w:sz w:val="24"/>
          <w:szCs w:val="24"/>
        </w:rPr>
      </w:pPr>
      <w:r w:rsidRPr="00AF5F03">
        <w:rPr>
          <w:rFonts w:ascii="Times New Roman" w:hAnsi="Times New Roman" w:cs="Times New Roman"/>
          <w:b/>
          <w:sz w:val="24"/>
          <w:szCs w:val="24"/>
        </w:rPr>
        <w:t>Database system components</w:t>
      </w:r>
    </w:p>
    <w:p w:rsidR="00E314AE" w:rsidRPr="00E314AE" w:rsidRDefault="00E314AE" w:rsidP="00E314AE">
      <w:pPr>
        <w:pStyle w:val="ListParagraph"/>
        <w:numPr>
          <w:ilvl w:val="0"/>
          <w:numId w:val="2"/>
        </w:numPr>
        <w:rPr>
          <w:rFonts w:ascii="Times New Roman" w:hAnsi="Times New Roman" w:cs="Times New Roman"/>
          <w:sz w:val="24"/>
          <w:szCs w:val="24"/>
        </w:rPr>
      </w:pPr>
      <w:r w:rsidRPr="00E314AE">
        <w:rPr>
          <w:rFonts w:ascii="Times New Roman" w:hAnsi="Times New Roman" w:cs="Times New Roman"/>
          <w:sz w:val="24"/>
          <w:szCs w:val="24"/>
        </w:rPr>
        <w:t>Data</w:t>
      </w:r>
      <w:r>
        <w:rPr>
          <w:rFonts w:ascii="Times New Roman" w:hAnsi="Times New Roman" w:cs="Times New Roman"/>
          <w:sz w:val="24"/>
          <w:szCs w:val="24"/>
        </w:rPr>
        <w:t>:</w:t>
      </w:r>
    </w:p>
    <w:p w:rsidR="00E314AE" w:rsidRPr="00E314AE" w:rsidRDefault="00E314AE" w:rsidP="00E314AE">
      <w:pPr>
        <w:pStyle w:val="ListParagraph"/>
        <w:numPr>
          <w:ilvl w:val="0"/>
          <w:numId w:val="2"/>
        </w:numPr>
        <w:rPr>
          <w:rFonts w:ascii="Times New Roman" w:hAnsi="Times New Roman" w:cs="Times New Roman"/>
          <w:sz w:val="24"/>
          <w:szCs w:val="24"/>
        </w:rPr>
      </w:pPr>
      <w:r w:rsidRPr="00E314AE">
        <w:rPr>
          <w:rFonts w:ascii="Times New Roman" w:hAnsi="Times New Roman" w:cs="Times New Roman"/>
          <w:sz w:val="24"/>
          <w:szCs w:val="24"/>
        </w:rPr>
        <w:t>Hardware</w:t>
      </w:r>
    </w:p>
    <w:p w:rsidR="00E314AE" w:rsidRPr="00E314AE" w:rsidRDefault="00E314AE" w:rsidP="00E314AE">
      <w:pPr>
        <w:pStyle w:val="ListParagraph"/>
        <w:numPr>
          <w:ilvl w:val="0"/>
          <w:numId w:val="2"/>
        </w:numPr>
        <w:rPr>
          <w:rFonts w:ascii="Times New Roman" w:hAnsi="Times New Roman" w:cs="Times New Roman"/>
          <w:sz w:val="24"/>
          <w:szCs w:val="24"/>
        </w:rPr>
      </w:pPr>
      <w:r w:rsidRPr="00E314AE">
        <w:rPr>
          <w:rFonts w:ascii="Times New Roman" w:hAnsi="Times New Roman" w:cs="Times New Roman"/>
          <w:sz w:val="24"/>
          <w:szCs w:val="24"/>
        </w:rPr>
        <w:t>Software</w:t>
      </w:r>
    </w:p>
    <w:p w:rsidR="00E314AE" w:rsidRPr="00E314AE" w:rsidRDefault="00E314AE" w:rsidP="00E314AE">
      <w:pPr>
        <w:pStyle w:val="ListParagraph"/>
        <w:numPr>
          <w:ilvl w:val="0"/>
          <w:numId w:val="2"/>
        </w:numPr>
        <w:rPr>
          <w:rFonts w:ascii="Times New Roman" w:hAnsi="Times New Roman" w:cs="Times New Roman"/>
          <w:sz w:val="24"/>
          <w:szCs w:val="24"/>
        </w:rPr>
      </w:pPr>
      <w:r w:rsidRPr="00E314AE">
        <w:rPr>
          <w:rFonts w:ascii="Times New Roman" w:hAnsi="Times New Roman" w:cs="Times New Roman"/>
          <w:sz w:val="24"/>
          <w:szCs w:val="24"/>
        </w:rPr>
        <w:t>Users</w:t>
      </w:r>
    </w:p>
    <w:p w:rsidR="00E314AE" w:rsidRPr="00AF5F03" w:rsidRDefault="00E314AE">
      <w:pPr>
        <w:rPr>
          <w:rFonts w:ascii="Times New Roman" w:hAnsi="Times New Roman" w:cs="Times New Roman"/>
          <w:b/>
          <w:sz w:val="24"/>
          <w:szCs w:val="24"/>
        </w:rPr>
      </w:pPr>
      <w:r w:rsidRPr="00AF5F03">
        <w:rPr>
          <w:rFonts w:ascii="Times New Roman" w:hAnsi="Times New Roman" w:cs="Times New Roman"/>
          <w:b/>
          <w:sz w:val="24"/>
          <w:szCs w:val="24"/>
        </w:rPr>
        <w:t>The data communication manager</w:t>
      </w:r>
    </w:p>
    <w:p w:rsidR="00AF5F03" w:rsidRDefault="00AF5F03">
      <w:pPr>
        <w:rPr>
          <w:rFonts w:ascii="Times New Roman" w:hAnsi="Times New Roman" w:cs="Times New Roman"/>
          <w:sz w:val="24"/>
          <w:szCs w:val="24"/>
        </w:rPr>
      </w:pPr>
    </w:p>
    <w:p w:rsidR="00E314AE" w:rsidRDefault="00E314AE">
      <w:pPr>
        <w:rPr>
          <w:rFonts w:ascii="Times New Roman" w:hAnsi="Times New Roman" w:cs="Times New Roman"/>
          <w:sz w:val="24"/>
          <w:szCs w:val="24"/>
        </w:rPr>
      </w:pPr>
      <w:r>
        <w:rPr>
          <w:rFonts w:ascii="Times New Roman" w:hAnsi="Times New Roman" w:cs="Times New Roman"/>
          <w:sz w:val="24"/>
          <w:szCs w:val="24"/>
        </w:rPr>
        <w:t>Database system utilizes</w:t>
      </w:r>
    </w:p>
    <w:p w:rsidR="006D1113" w:rsidRDefault="006D1113">
      <w:pPr>
        <w:rPr>
          <w:rFonts w:ascii="Times New Roman" w:hAnsi="Times New Roman" w:cs="Times New Roman"/>
          <w:sz w:val="24"/>
          <w:szCs w:val="24"/>
        </w:rPr>
      </w:pPr>
    </w:p>
    <w:p w:rsidR="00E314AE" w:rsidRPr="00F25AD0" w:rsidRDefault="00E314AE">
      <w:pPr>
        <w:rPr>
          <w:rFonts w:ascii="Times New Roman" w:hAnsi="Times New Roman" w:cs="Times New Roman"/>
          <w:b/>
          <w:sz w:val="24"/>
          <w:szCs w:val="24"/>
        </w:rPr>
      </w:pPr>
      <w:r w:rsidRPr="00F25AD0">
        <w:rPr>
          <w:rFonts w:ascii="Times New Roman" w:hAnsi="Times New Roman" w:cs="Times New Roman"/>
          <w:b/>
          <w:sz w:val="24"/>
          <w:szCs w:val="24"/>
        </w:rPr>
        <w:t>Classification of DBMS</w:t>
      </w:r>
    </w:p>
    <w:p w:rsidR="006D1113" w:rsidRPr="00F25AD0" w:rsidRDefault="00F25AD0">
      <w:pPr>
        <w:rPr>
          <w:rFonts w:ascii="Times New Roman" w:hAnsi="Times New Roman" w:cs="Times New Roman"/>
          <w:sz w:val="24"/>
          <w:szCs w:val="24"/>
        </w:rPr>
      </w:pPr>
      <w:r w:rsidRPr="00F25AD0">
        <w:rPr>
          <w:rFonts w:ascii="Times New Roman" w:hAnsi="Times New Roman" w:cs="Times New Roman"/>
          <w:sz w:val="24"/>
          <w:szCs w:val="24"/>
        </w:rPr>
        <w:t>Based on data model</w:t>
      </w:r>
    </w:p>
    <w:p w:rsidR="00F25AD0" w:rsidRDefault="00F25AD0">
      <w:pPr>
        <w:rPr>
          <w:rFonts w:ascii="Times New Roman" w:hAnsi="Times New Roman" w:cs="Times New Roman"/>
          <w:sz w:val="24"/>
          <w:szCs w:val="24"/>
        </w:rPr>
      </w:pPr>
      <w:r w:rsidRPr="00F25AD0">
        <w:rPr>
          <w:rFonts w:ascii="Times New Roman" w:hAnsi="Times New Roman" w:cs="Times New Roman"/>
          <w:sz w:val="24"/>
          <w:szCs w:val="24"/>
        </w:rPr>
        <w:t>Based on the number of users</w:t>
      </w:r>
    </w:p>
    <w:p w:rsidR="00F25AD0" w:rsidRDefault="00F25AD0">
      <w:pPr>
        <w:rPr>
          <w:rFonts w:ascii="Times New Roman" w:hAnsi="Times New Roman" w:cs="Times New Roman"/>
          <w:sz w:val="24"/>
          <w:szCs w:val="24"/>
        </w:rPr>
      </w:pPr>
      <w:r w:rsidRPr="00F25AD0">
        <w:rPr>
          <w:rFonts w:ascii="Times New Roman" w:hAnsi="Times New Roman" w:cs="Times New Roman"/>
          <w:sz w:val="24"/>
          <w:szCs w:val="24"/>
        </w:rPr>
        <w:t>Based on the ways database is distributed</w:t>
      </w:r>
    </w:p>
    <w:p w:rsidR="00F25AD0" w:rsidRPr="00F25AD0" w:rsidRDefault="00F25AD0">
      <w:pPr>
        <w:rPr>
          <w:rFonts w:ascii="Times New Roman" w:hAnsi="Times New Roman" w:cs="Times New Roman"/>
          <w:sz w:val="24"/>
          <w:szCs w:val="24"/>
        </w:rPr>
      </w:pPr>
    </w:p>
    <w:p w:rsidR="00E314AE" w:rsidRPr="00A43635" w:rsidRDefault="00E314AE">
      <w:pPr>
        <w:rPr>
          <w:rFonts w:ascii="Times New Roman" w:hAnsi="Times New Roman" w:cs="Times New Roman"/>
          <w:b/>
          <w:sz w:val="24"/>
          <w:szCs w:val="24"/>
        </w:rPr>
      </w:pPr>
      <w:r w:rsidRPr="00A43635">
        <w:rPr>
          <w:rFonts w:ascii="Times New Roman" w:hAnsi="Times New Roman" w:cs="Times New Roman"/>
          <w:b/>
          <w:sz w:val="24"/>
          <w:szCs w:val="24"/>
        </w:rPr>
        <w:t>Variation of distributed environment</w:t>
      </w:r>
    </w:p>
    <w:p w:rsidR="006D1113" w:rsidRDefault="006D1113">
      <w:pPr>
        <w:rPr>
          <w:rFonts w:ascii="Times New Roman" w:hAnsi="Times New Roman" w:cs="Times New Roman"/>
          <w:sz w:val="24"/>
          <w:szCs w:val="24"/>
        </w:rPr>
      </w:pPr>
    </w:p>
    <w:p w:rsidR="00E314AE" w:rsidRPr="00AF5F03" w:rsidRDefault="00E314AE">
      <w:pPr>
        <w:rPr>
          <w:rFonts w:ascii="Times New Roman" w:hAnsi="Times New Roman" w:cs="Times New Roman"/>
          <w:b/>
          <w:sz w:val="24"/>
          <w:szCs w:val="24"/>
        </w:rPr>
      </w:pPr>
      <w:r w:rsidRPr="00AF5F03">
        <w:rPr>
          <w:rFonts w:ascii="Times New Roman" w:hAnsi="Times New Roman" w:cs="Times New Roman"/>
          <w:b/>
          <w:sz w:val="24"/>
          <w:szCs w:val="24"/>
        </w:rPr>
        <w:t>Database system lifecycle</w:t>
      </w:r>
    </w:p>
    <w:p w:rsidR="00622E83" w:rsidRDefault="00622E83" w:rsidP="00622E83">
      <w:pPr>
        <w:rPr>
          <w:rFonts w:ascii="Times New Roman" w:hAnsi="Times New Roman" w:cs="Times New Roman"/>
          <w:sz w:val="24"/>
          <w:szCs w:val="24"/>
        </w:rPr>
      </w:pPr>
      <w:r w:rsidRPr="00622E83">
        <w:rPr>
          <w:rFonts w:ascii="Times New Roman" w:hAnsi="Times New Roman" w:cs="Times New Roman"/>
          <w:sz w:val="24"/>
          <w:szCs w:val="24"/>
        </w:rPr>
        <w:t>The database life cycle (DBLC) defines the stages involved in getting any type of database off the drawing b</w:t>
      </w:r>
      <w:r>
        <w:rPr>
          <w:rFonts w:ascii="Times New Roman" w:hAnsi="Times New Roman" w:cs="Times New Roman"/>
          <w:sz w:val="24"/>
          <w:szCs w:val="24"/>
        </w:rPr>
        <w:t>oard and up and running.</w:t>
      </w:r>
    </w:p>
    <w:p w:rsidR="00622E83" w:rsidRDefault="00622E83" w:rsidP="00622E83">
      <w:pPr>
        <w:rPr>
          <w:rFonts w:ascii="Times New Roman" w:hAnsi="Times New Roman" w:cs="Times New Roman"/>
          <w:sz w:val="24"/>
          <w:szCs w:val="24"/>
        </w:rPr>
      </w:pPr>
      <w:r w:rsidRPr="00622E83">
        <w:rPr>
          <w:rFonts w:ascii="Times New Roman" w:hAnsi="Times New Roman" w:cs="Times New Roman"/>
          <w:sz w:val="24"/>
          <w:szCs w:val="24"/>
        </w:rPr>
        <w:t>In fact, the DBLC never ends because database monitoring, modification, and maintenance are part of the life cycle, and these activities continue long after a database has been implemented. Put simply, the DBLC encompasses the lif</w:t>
      </w:r>
      <w:r>
        <w:rPr>
          <w:rFonts w:ascii="Times New Roman" w:hAnsi="Times New Roman" w:cs="Times New Roman"/>
          <w:sz w:val="24"/>
          <w:szCs w:val="24"/>
        </w:rPr>
        <w:t>etime of the database.</w:t>
      </w:r>
    </w:p>
    <w:p w:rsidR="00622E83" w:rsidRPr="00622E83" w:rsidRDefault="00622E83" w:rsidP="00622E83">
      <w:pPr>
        <w:rPr>
          <w:rFonts w:ascii="Times New Roman" w:hAnsi="Times New Roman" w:cs="Times New Roman"/>
          <w:sz w:val="24"/>
          <w:szCs w:val="24"/>
        </w:rPr>
      </w:pPr>
      <w:r w:rsidRPr="00622E83">
        <w:rPr>
          <w:rFonts w:ascii="Times New Roman" w:hAnsi="Times New Roman" w:cs="Times New Roman"/>
          <w:sz w:val="24"/>
          <w:szCs w:val="24"/>
        </w:rPr>
        <w:lastRenderedPageBreak/>
        <w:t>The five stages in the database life cycle are:</w:t>
      </w:r>
    </w:p>
    <w:p w:rsidR="00622E83" w:rsidRPr="00622E83" w:rsidRDefault="00622E83" w:rsidP="00622E83">
      <w:pPr>
        <w:pStyle w:val="ListParagraph"/>
        <w:numPr>
          <w:ilvl w:val="0"/>
          <w:numId w:val="3"/>
        </w:numPr>
        <w:rPr>
          <w:rFonts w:ascii="Times New Roman" w:hAnsi="Times New Roman" w:cs="Times New Roman"/>
          <w:sz w:val="24"/>
          <w:szCs w:val="24"/>
        </w:rPr>
      </w:pPr>
      <w:r w:rsidRPr="00622E83">
        <w:rPr>
          <w:rFonts w:ascii="Times New Roman" w:hAnsi="Times New Roman" w:cs="Times New Roman"/>
          <w:sz w:val="24"/>
          <w:szCs w:val="24"/>
        </w:rPr>
        <w:t>Requirements analysis</w:t>
      </w:r>
    </w:p>
    <w:p w:rsidR="00622E83" w:rsidRPr="00622E83" w:rsidRDefault="00622E83" w:rsidP="00622E83">
      <w:pPr>
        <w:pStyle w:val="ListParagraph"/>
        <w:numPr>
          <w:ilvl w:val="0"/>
          <w:numId w:val="3"/>
        </w:numPr>
        <w:rPr>
          <w:rFonts w:ascii="Times New Roman" w:hAnsi="Times New Roman" w:cs="Times New Roman"/>
          <w:sz w:val="24"/>
          <w:szCs w:val="24"/>
        </w:rPr>
      </w:pPr>
      <w:r w:rsidRPr="00622E83">
        <w:rPr>
          <w:rFonts w:ascii="Times New Roman" w:hAnsi="Times New Roman" w:cs="Times New Roman"/>
          <w:sz w:val="24"/>
          <w:szCs w:val="24"/>
        </w:rPr>
        <w:t>Logical design</w:t>
      </w:r>
    </w:p>
    <w:p w:rsidR="00622E83" w:rsidRPr="00622E83" w:rsidRDefault="00622E83" w:rsidP="00622E83">
      <w:pPr>
        <w:pStyle w:val="ListParagraph"/>
        <w:numPr>
          <w:ilvl w:val="0"/>
          <w:numId w:val="3"/>
        </w:numPr>
        <w:rPr>
          <w:rFonts w:ascii="Times New Roman" w:hAnsi="Times New Roman" w:cs="Times New Roman"/>
          <w:sz w:val="24"/>
          <w:szCs w:val="24"/>
        </w:rPr>
      </w:pPr>
      <w:r w:rsidRPr="00622E83">
        <w:rPr>
          <w:rFonts w:ascii="Times New Roman" w:hAnsi="Times New Roman" w:cs="Times New Roman"/>
          <w:sz w:val="24"/>
          <w:szCs w:val="24"/>
        </w:rPr>
        <w:t>Physical design</w:t>
      </w:r>
    </w:p>
    <w:p w:rsidR="00622E83" w:rsidRPr="00622E83" w:rsidRDefault="00622E83" w:rsidP="00622E83">
      <w:pPr>
        <w:pStyle w:val="ListParagraph"/>
        <w:numPr>
          <w:ilvl w:val="0"/>
          <w:numId w:val="3"/>
        </w:numPr>
        <w:rPr>
          <w:rFonts w:ascii="Times New Roman" w:hAnsi="Times New Roman" w:cs="Times New Roman"/>
          <w:sz w:val="24"/>
          <w:szCs w:val="24"/>
        </w:rPr>
      </w:pPr>
      <w:r w:rsidRPr="00622E83">
        <w:rPr>
          <w:rFonts w:ascii="Times New Roman" w:hAnsi="Times New Roman" w:cs="Times New Roman"/>
          <w:sz w:val="24"/>
          <w:szCs w:val="24"/>
        </w:rPr>
        <w:t>Implementation</w:t>
      </w:r>
    </w:p>
    <w:p w:rsidR="00622E83" w:rsidRDefault="00622E83" w:rsidP="00622E83">
      <w:pPr>
        <w:pStyle w:val="ListParagraph"/>
        <w:numPr>
          <w:ilvl w:val="0"/>
          <w:numId w:val="3"/>
        </w:numPr>
        <w:rPr>
          <w:rFonts w:ascii="Times New Roman" w:hAnsi="Times New Roman" w:cs="Times New Roman"/>
          <w:sz w:val="24"/>
          <w:szCs w:val="24"/>
        </w:rPr>
      </w:pPr>
      <w:r w:rsidRPr="00622E83">
        <w:rPr>
          <w:rFonts w:ascii="Times New Roman" w:hAnsi="Times New Roman" w:cs="Times New Roman"/>
          <w:sz w:val="24"/>
          <w:szCs w:val="24"/>
        </w:rPr>
        <w:t>Monitoring, modification, and maintenance</w:t>
      </w:r>
    </w:p>
    <w:p w:rsidR="00622E83" w:rsidRDefault="00622E83" w:rsidP="00622E83">
      <w:pPr>
        <w:rPr>
          <w:rFonts w:ascii="Times New Roman" w:hAnsi="Times New Roman" w:cs="Times New Roman"/>
          <w:sz w:val="24"/>
          <w:szCs w:val="24"/>
        </w:rPr>
      </w:pPr>
      <w:r>
        <w:rPr>
          <w:noProof/>
        </w:rPr>
        <w:drawing>
          <wp:inline distT="0" distB="0" distL="0" distR="0">
            <wp:extent cx="3267075" cy="2857500"/>
            <wp:effectExtent l="19050" t="0" r="9525" b="0"/>
            <wp:docPr id="1" name="Picture 1" descr="The database lifec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atabase lifecyle"/>
                    <pic:cNvPicPr>
                      <a:picLocks noChangeAspect="1" noChangeArrowheads="1"/>
                    </pic:cNvPicPr>
                  </pic:nvPicPr>
                  <pic:blipFill>
                    <a:blip r:embed="rId6"/>
                    <a:srcRect/>
                    <a:stretch>
                      <a:fillRect/>
                    </a:stretch>
                  </pic:blipFill>
                  <pic:spPr bwMode="auto">
                    <a:xfrm>
                      <a:off x="0" y="0"/>
                      <a:ext cx="3267075" cy="2857500"/>
                    </a:xfrm>
                    <a:prstGeom prst="rect">
                      <a:avLst/>
                    </a:prstGeom>
                    <a:noFill/>
                    <a:ln w="9525">
                      <a:noFill/>
                      <a:miter lim="800000"/>
                      <a:headEnd/>
                      <a:tailEnd/>
                    </a:ln>
                  </pic:spPr>
                </pic:pic>
              </a:graphicData>
            </a:graphic>
          </wp:inline>
        </w:drawing>
      </w:r>
    </w:p>
    <w:p w:rsidR="00622E83" w:rsidRPr="00622E83" w:rsidRDefault="00622E83" w:rsidP="00622E83">
      <w:pPr>
        <w:rPr>
          <w:rFonts w:ascii="Times New Roman" w:hAnsi="Times New Roman" w:cs="Times New Roman"/>
          <w:sz w:val="24"/>
          <w:szCs w:val="24"/>
        </w:rPr>
      </w:pPr>
      <w:r w:rsidRPr="00622E83">
        <w:rPr>
          <w:rFonts w:ascii="Times New Roman" w:hAnsi="Times New Roman" w:cs="Times New Roman"/>
          <w:sz w:val="24"/>
          <w:szCs w:val="24"/>
        </w:rPr>
        <w:t>The first three stages are database-design stages, which are briefly described below.</w:t>
      </w:r>
    </w:p>
    <w:p w:rsidR="00622E83" w:rsidRPr="00622E83" w:rsidRDefault="00622E83" w:rsidP="00622E83">
      <w:pPr>
        <w:rPr>
          <w:rFonts w:ascii="Times New Roman" w:hAnsi="Times New Roman" w:cs="Times New Roman"/>
          <w:b/>
          <w:sz w:val="24"/>
          <w:szCs w:val="24"/>
        </w:rPr>
      </w:pPr>
      <w:r w:rsidRPr="00622E83">
        <w:rPr>
          <w:rFonts w:ascii="Times New Roman" w:hAnsi="Times New Roman" w:cs="Times New Roman"/>
          <w:b/>
          <w:sz w:val="24"/>
          <w:szCs w:val="24"/>
        </w:rPr>
        <w:t>Requirements analysis:</w:t>
      </w:r>
    </w:p>
    <w:p w:rsidR="00622E83" w:rsidRPr="00622E83" w:rsidRDefault="00622E83" w:rsidP="00622E83">
      <w:pPr>
        <w:rPr>
          <w:rFonts w:ascii="Times New Roman" w:hAnsi="Times New Roman" w:cs="Times New Roman"/>
          <w:sz w:val="24"/>
          <w:szCs w:val="24"/>
        </w:rPr>
      </w:pPr>
      <w:r w:rsidRPr="00622E83">
        <w:rPr>
          <w:rFonts w:ascii="Times New Roman" w:hAnsi="Times New Roman" w:cs="Times New Roman"/>
          <w:sz w:val="24"/>
          <w:szCs w:val="24"/>
        </w:rPr>
        <w:t>Requirements Analysis is the first and most important stage in the Database Life Cycle. It is the most labor-intensive for the database designer.</w:t>
      </w:r>
      <w:r>
        <w:rPr>
          <w:rFonts w:ascii="Times New Roman" w:hAnsi="Times New Roman" w:cs="Times New Roman"/>
          <w:sz w:val="24"/>
          <w:szCs w:val="24"/>
        </w:rPr>
        <w:t xml:space="preserve"> </w:t>
      </w:r>
      <w:r w:rsidRPr="00622E83">
        <w:rPr>
          <w:rFonts w:ascii="Times New Roman" w:hAnsi="Times New Roman" w:cs="Times New Roman"/>
          <w:sz w:val="24"/>
          <w:szCs w:val="24"/>
        </w:rPr>
        <w:t>This stage involves assessing the informational needs of an organization so that a database can be designed to meet those needs.</w:t>
      </w:r>
    </w:p>
    <w:p w:rsidR="00622E83" w:rsidRPr="00622E83" w:rsidRDefault="00622E83" w:rsidP="00622E83">
      <w:pPr>
        <w:rPr>
          <w:rFonts w:ascii="Times New Roman" w:hAnsi="Times New Roman" w:cs="Times New Roman"/>
          <w:b/>
          <w:sz w:val="24"/>
          <w:szCs w:val="24"/>
        </w:rPr>
      </w:pPr>
      <w:r w:rsidRPr="00622E83">
        <w:rPr>
          <w:rFonts w:ascii="Times New Roman" w:hAnsi="Times New Roman" w:cs="Times New Roman"/>
          <w:b/>
          <w:sz w:val="24"/>
          <w:szCs w:val="24"/>
        </w:rPr>
        <w:t>Logical design</w:t>
      </w:r>
    </w:p>
    <w:p w:rsidR="00622E83" w:rsidRDefault="00622E83" w:rsidP="00622E83">
      <w:pPr>
        <w:rPr>
          <w:rFonts w:ascii="Times New Roman" w:hAnsi="Times New Roman" w:cs="Times New Roman"/>
          <w:sz w:val="24"/>
          <w:szCs w:val="24"/>
        </w:rPr>
      </w:pPr>
      <w:r w:rsidRPr="00622E83">
        <w:rPr>
          <w:rFonts w:ascii="Times New Roman" w:hAnsi="Times New Roman" w:cs="Times New Roman"/>
          <w:sz w:val="24"/>
          <w:szCs w:val="24"/>
        </w:rPr>
        <w:t xml:space="preserve">During the first part of Logical Design, a conceptual model is created based on the needs assessment performed in stage one. A conceptual model is typically an entity-relationship (ER) diagram that shows the tables, fields, and primary keys of the database, and how tables are related (linked) to one another. </w:t>
      </w:r>
    </w:p>
    <w:p w:rsidR="00622E83" w:rsidRPr="00622E83" w:rsidRDefault="00622E83" w:rsidP="00622E83">
      <w:pPr>
        <w:rPr>
          <w:rFonts w:ascii="Times New Roman" w:hAnsi="Times New Roman" w:cs="Times New Roman"/>
          <w:sz w:val="24"/>
          <w:szCs w:val="24"/>
        </w:rPr>
      </w:pPr>
      <w:r w:rsidRPr="00622E83">
        <w:rPr>
          <w:rFonts w:ascii="Times New Roman" w:hAnsi="Times New Roman" w:cs="Times New Roman"/>
          <w:sz w:val="24"/>
          <w:szCs w:val="24"/>
        </w:rPr>
        <w:t>The tables sketched in the ER diagram are then normalized. The normalization process resolves any problems associated with the database design, so that data can be accessed quickly and efficiently.</w:t>
      </w:r>
    </w:p>
    <w:p w:rsidR="00622E83" w:rsidRPr="00622E83" w:rsidRDefault="00622E83" w:rsidP="00622E83">
      <w:pPr>
        <w:pStyle w:val="ListParagraph"/>
        <w:numPr>
          <w:ilvl w:val="0"/>
          <w:numId w:val="4"/>
        </w:numPr>
        <w:rPr>
          <w:rFonts w:ascii="Times New Roman" w:hAnsi="Times New Roman" w:cs="Times New Roman"/>
          <w:sz w:val="24"/>
          <w:szCs w:val="24"/>
        </w:rPr>
      </w:pPr>
      <w:proofErr w:type="gramStart"/>
      <w:r w:rsidRPr="00622E83">
        <w:rPr>
          <w:rFonts w:ascii="Times New Roman" w:hAnsi="Times New Roman" w:cs="Times New Roman"/>
          <w:sz w:val="24"/>
          <w:szCs w:val="24"/>
        </w:rPr>
        <w:t>conceptual</w:t>
      </w:r>
      <w:proofErr w:type="gramEnd"/>
      <w:r w:rsidRPr="00622E83">
        <w:rPr>
          <w:rFonts w:ascii="Times New Roman" w:hAnsi="Times New Roman" w:cs="Times New Roman"/>
          <w:sz w:val="24"/>
          <w:szCs w:val="24"/>
        </w:rPr>
        <w:t xml:space="preserve"> model: A description of the structure of a database.</w:t>
      </w:r>
    </w:p>
    <w:p w:rsidR="00622E83" w:rsidRPr="00622E83" w:rsidRDefault="00622E83" w:rsidP="00622E83">
      <w:pPr>
        <w:pStyle w:val="ListParagraph"/>
        <w:numPr>
          <w:ilvl w:val="0"/>
          <w:numId w:val="4"/>
        </w:numPr>
        <w:rPr>
          <w:rFonts w:ascii="Times New Roman" w:hAnsi="Times New Roman" w:cs="Times New Roman"/>
          <w:sz w:val="24"/>
          <w:szCs w:val="24"/>
        </w:rPr>
      </w:pPr>
      <w:proofErr w:type="gramStart"/>
      <w:r w:rsidRPr="00622E83">
        <w:rPr>
          <w:rFonts w:ascii="Times New Roman" w:hAnsi="Times New Roman" w:cs="Times New Roman"/>
          <w:sz w:val="24"/>
          <w:szCs w:val="24"/>
        </w:rPr>
        <w:lastRenderedPageBreak/>
        <w:t>entity-relationship</w:t>
      </w:r>
      <w:proofErr w:type="gramEnd"/>
      <w:r w:rsidRPr="00622E83">
        <w:rPr>
          <w:rFonts w:ascii="Times New Roman" w:hAnsi="Times New Roman" w:cs="Times New Roman"/>
          <w:sz w:val="24"/>
          <w:szCs w:val="24"/>
        </w:rPr>
        <w:t xml:space="preserve"> (ER) diagram: A diagram used during the design phase of database development to illustrate the organization of and relationships between data during database design.</w:t>
      </w:r>
    </w:p>
    <w:p w:rsidR="00622E83" w:rsidRPr="00622E83" w:rsidRDefault="00622E83" w:rsidP="00622E83">
      <w:pPr>
        <w:pStyle w:val="ListParagraph"/>
        <w:numPr>
          <w:ilvl w:val="0"/>
          <w:numId w:val="4"/>
        </w:numPr>
        <w:rPr>
          <w:rFonts w:ascii="Times New Roman" w:hAnsi="Times New Roman" w:cs="Times New Roman"/>
          <w:sz w:val="24"/>
          <w:szCs w:val="24"/>
        </w:rPr>
      </w:pPr>
      <w:proofErr w:type="gramStart"/>
      <w:r w:rsidRPr="00622E83">
        <w:rPr>
          <w:rFonts w:ascii="Times New Roman" w:hAnsi="Times New Roman" w:cs="Times New Roman"/>
          <w:sz w:val="24"/>
          <w:szCs w:val="24"/>
        </w:rPr>
        <w:t>normalization</w:t>
      </w:r>
      <w:proofErr w:type="gramEnd"/>
      <w:r w:rsidRPr="00622E83">
        <w:rPr>
          <w:rFonts w:ascii="Times New Roman" w:hAnsi="Times New Roman" w:cs="Times New Roman"/>
          <w:sz w:val="24"/>
          <w:szCs w:val="24"/>
        </w:rPr>
        <w:t>: The process of applying increasingly stringent rules to a relational database to correct any problems associated with poor design.</w:t>
      </w:r>
    </w:p>
    <w:p w:rsidR="00622E83" w:rsidRPr="00622E83" w:rsidRDefault="00622E83" w:rsidP="00622E83">
      <w:pPr>
        <w:rPr>
          <w:rFonts w:ascii="Times New Roman" w:hAnsi="Times New Roman" w:cs="Times New Roman"/>
          <w:b/>
          <w:sz w:val="24"/>
          <w:szCs w:val="24"/>
        </w:rPr>
      </w:pPr>
      <w:r w:rsidRPr="00622E83">
        <w:rPr>
          <w:rFonts w:ascii="Times New Roman" w:hAnsi="Times New Roman" w:cs="Times New Roman"/>
          <w:b/>
          <w:sz w:val="24"/>
          <w:szCs w:val="24"/>
        </w:rPr>
        <w:t>Physical design</w:t>
      </w:r>
    </w:p>
    <w:p w:rsidR="00622E83" w:rsidRDefault="00622E83" w:rsidP="00622E83">
      <w:pPr>
        <w:rPr>
          <w:rFonts w:ascii="Times New Roman" w:hAnsi="Times New Roman" w:cs="Times New Roman"/>
          <w:sz w:val="24"/>
          <w:szCs w:val="24"/>
        </w:rPr>
      </w:pPr>
      <w:r w:rsidRPr="00622E83">
        <w:rPr>
          <w:rFonts w:ascii="Times New Roman" w:hAnsi="Times New Roman" w:cs="Times New Roman"/>
          <w:sz w:val="24"/>
          <w:szCs w:val="24"/>
        </w:rPr>
        <w:t xml:space="preserve">The Physical Design stage has only one purpose: </w:t>
      </w:r>
      <w:r>
        <w:rPr>
          <w:rFonts w:ascii="Times New Roman" w:hAnsi="Times New Roman" w:cs="Times New Roman"/>
          <w:sz w:val="24"/>
          <w:szCs w:val="24"/>
        </w:rPr>
        <w:t>to maximize database efficiency</w:t>
      </w:r>
    </w:p>
    <w:p w:rsidR="00622E83" w:rsidRDefault="00622E83" w:rsidP="00622E83">
      <w:pPr>
        <w:rPr>
          <w:rFonts w:ascii="Times New Roman" w:hAnsi="Times New Roman" w:cs="Times New Roman"/>
          <w:sz w:val="24"/>
          <w:szCs w:val="24"/>
        </w:rPr>
      </w:pPr>
      <w:r w:rsidRPr="00622E83">
        <w:rPr>
          <w:rFonts w:ascii="Times New Roman" w:hAnsi="Times New Roman" w:cs="Times New Roman"/>
          <w:sz w:val="24"/>
          <w:szCs w:val="24"/>
        </w:rPr>
        <w:t>This means finding ways to speed up the performance of the RDBMS. Manipulating certain database design elements can speed up the two slowest operations in an RDBMS: retrieving data from and writing data to a database.</w:t>
      </w:r>
    </w:p>
    <w:p w:rsidR="00492144" w:rsidRPr="00492144" w:rsidRDefault="00492144" w:rsidP="00492144">
      <w:pPr>
        <w:rPr>
          <w:rFonts w:ascii="Times New Roman" w:hAnsi="Times New Roman" w:cs="Times New Roman"/>
          <w:b/>
          <w:sz w:val="24"/>
          <w:szCs w:val="24"/>
        </w:rPr>
      </w:pPr>
      <w:r w:rsidRPr="00492144">
        <w:rPr>
          <w:rFonts w:ascii="Times New Roman" w:hAnsi="Times New Roman" w:cs="Times New Roman"/>
          <w:b/>
          <w:sz w:val="24"/>
          <w:szCs w:val="24"/>
        </w:rPr>
        <w:t>Implementation</w:t>
      </w:r>
    </w:p>
    <w:p w:rsidR="00492144" w:rsidRDefault="00492144" w:rsidP="00492144">
      <w:pPr>
        <w:rPr>
          <w:rFonts w:ascii="Times New Roman" w:hAnsi="Times New Roman" w:cs="Times New Roman"/>
          <w:sz w:val="24"/>
          <w:szCs w:val="24"/>
        </w:rPr>
      </w:pPr>
      <w:r w:rsidRPr="00492144">
        <w:rPr>
          <w:rFonts w:ascii="Times New Roman" w:hAnsi="Times New Roman" w:cs="Times New Roman"/>
          <w:sz w:val="24"/>
          <w:szCs w:val="24"/>
        </w:rPr>
        <w:t>During the implementation stage of the DBLC, the tables developed in the ER diagram (and subsequently normalized) are converted into SQL statements and “fed” into the RDBMS to create a database. By this stage in the DBLC, the System Administrator has installed and configured an RDBMS.</w:t>
      </w:r>
    </w:p>
    <w:p w:rsidR="00622E83" w:rsidRDefault="00492144" w:rsidP="00492144">
      <w:pPr>
        <w:rPr>
          <w:rFonts w:ascii="Times New Roman" w:hAnsi="Times New Roman" w:cs="Times New Roman"/>
          <w:sz w:val="24"/>
          <w:szCs w:val="24"/>
        </w:rPr>
      </w:pPr>
      <w:r>
        <w:rPr>
          <w:rFonts w:ascii="Times New Roman" w:hAnsi="Times New Roman" w:cs="Times New Roman"/>
          <w:sz w:val="24"/>
          <w:szCs w:val="24"/>
        </w:rPr>
        <w:t>S</w:t>
      </w:r>
      <w:r w:rsidRPr="00492144">
        <w:rPr>
          <w:rFonts w:ascii="Times New Roman" w:hAnsi="Times New Roman" w:cs="Times New Roman"/>
          <w:sz w:val="24"/>
          <w:szCs w:val="24"/>
        </w:rPr>
        <w:t>ystem administrator:</w:t>
      </w:r>
      <w:r>
        <w:rPr>
          <w:rFonts w:ascii="Times New Roman" w:hAnsi="Times New Roman" w:cs="Times New Roman"/>
          <w:sz w:val="24"/>
          <w:szCs w:val="24"/>
        </w:rPr>
        <w:t xml:space="preserve"> </w:t>
      </w:r>
      <w:r w:rsidRPr="00492144">
        <w:rPr>
          <w:rFonts w:ascii="Times New Roman" w:hAnsi="Times New Roman" w:cs="Times New Roman"/>
          <w:sz w:val="24"/>
          <w:szCs w:val="24"/>
        </w:rPr>
        <w:t>The person responsible for administering a multi-user computer system; duties range from setting up and configuring system components (e.g., an RDBMS) to performing maintenance procedures (e.g., database backups) on the system.</w:t>
      </w:r>
    </w:p>
    <w:p w:rsidR="00492144" w:rsidRDefault="00492144" w:rsidP="00492144">
      <w:pPr>
        <w:rPr>
          <w:rFonts w:ascii="Times New Roman" w:hAnsi="Times New Roman" w:cs="Times New Roman"/>
          <w:sz w:val="24"/>
          <w:szCs w:val="24"/>
        </w:rPr>
      </w:pPr>
    </w:p>
    <w:p w:rsidR="00492144" w:rsidRPr="00492144" w:rsidRDefault="00492144" w:rsidP="00492144">
      <w:pPr>
        <w:rPr>
          <w:rFonts w:ascii="Times New Roman" w:hAnsi="Times New Roman" w:cs="Times New Roman"/>
          <w:b/>
          <w:sz w:val="24"/>
          <w:szCs w:val="24"/>
        </w:rPr>
      </w:pPr>
      <w:r w:rsidRPr="00492144">
        <w:rPr>
          <w:rFonts w:ascii="Times New Roman" w:hAnsi="Times New Roman" w:cs="Times New Roman"/>
          <w:b/>
          <w:sz w:val="24"/>
          <w:szCs w:val="24"/>
        </w:rPr>
        <w:t>Monitoring, modification, and maintenance</w:t>
      </w:r>
    </w:p>
    <w:p w:rsidR="00492144" w:rsidRPr="00622E83" w:rsidRDefault="00492144" w:rsidP="00492144">
      <w:pPr>
        <w:rPr>
          <w:rFonts w:ascii="Times New Roman" w:hAnsi="Times New Roman" w:cs="Times New Roman"/>
          <w:sz w:val="24"/>
          <w:szCs w:val="24"/>
        </w:rPr>
      </w:pPr>
      <w:r w:rsidRPr="00492144">
        <w:rPr>
          <w:rFonts w:ascii="Times New Roman" w:hAnsi="Times New Roman" w:cs="Times New Roman"/>
          <w:sz w:val="24"/>
          <w:szCs w:val="24"/>
        </w:rPr>
        <w:t>A successfully implemented database must be carefully monitored to ensure that it’s functioning properly and that it’s secure from unauthorized access. The RDBMS usually provides utilities to help monitor database functionality and security. Database modification involves adding and deleting records, importing data from other systems (as needed), and creating additional tables, user views, and other objects and tools.</w:t>
      </w:r>
    </w:p>
    <w:sectPr w:rsidR="00492144" w:rsidRPr="00622E83" w:rsidSect="004355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534BD"/>
    <w:multiLevelType w:val="hybridMultilevel"/>
    <w:tmpl w:val="D702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13140"/>
    <w:multiLevelType w:val="hybridMultilevel"/>
    <w:tmpl w:val="3542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120F78"/>
    <w:multiLevelType w:val="hybridMultilevel"/>
    <w:tmpl w:val="320C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196C10"/>
    <w:multiLevelType w:val="hybridMultilevel"/>
    <w:tmpl w:val="C4B2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3EA2"/>
    <w:rsid w:val="00070015"/>
    <w:rsid w:val="00405B63"/>
    <w:rsid w:val="004355DB"/>
    <w:rsid w:val="00492144"/>
    <w:rsid w:val="00622E83"/>
    <w:rsid w:val="006D1113"/>
    <w:rsid w:val="00A43635"/>
    <w:rsid w:val="00AF5F03"/>
    <w:rsid w:val="00B13EA2"/>
    <w:rsid w:val="00D24CEE"/>
    <w:rsid w:val="00D34DB2"/>
    <w:rsid w:val="00E314AE"/>
    <w:rsid w:val="00E73B64"/>
    <w:rsid w:val="00F25AD0"/>
    <w:rsid w:val="00F765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5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4AE"/>
    <w:pPr>
      <w:ind w:left="720"/>
      <w:contextualSpacing/>
    </w:pPr>
  </w:style>
  <w:style w:type="paragraph" w:styleId="BalloonText">
    <w:name w:val="Balloon Text"/>
    <w:basedOn w:val="Normal"/>
    <w:link w:val="BalloonTextChar"/>
    <w:uiPriority w:val="99"/>
    <w:semiHidden/>
    <w:unhideWhenUsed/>
    <w:rsid w:val="00622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E83"/>
    <w:rPr>
      <w:rFonts w:ascii="Tahoma" w:hAnsi="Tahoma" w:cs="Tahoma"/>
      <w:sz w:val="16"/>
      <w:szCs w:val="16"/>
    </w:rPr>
  </w:style>
  <w:style w:type="table" w:styleId="TableGrid">
    <w:name w:val="Table Grid"/>
    <w:basedOn w:val="TableNormal"/>
    <w:uiPriority w:val="59"/>
    <w:rsid w:val="00D34DB2"/>
    <w:pPr>
      <w:spacing w:after="0" w:line="240" w:lineRule="auto"/>
    </w:pPr>
    <w:rPr>
      <w:rFonts w:ascii="Calibri" w:eastAsia="Calibri"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0931537">
      <w:bodyDiv w:val="1"/>
      <w:marLeft w:val="0"/>
      <w:marRight w:val="0"/>
      <w:marTop w:val="0"/>
      <w:marBottom w:val="0"/>
      <w:divBdr>
        <w:top w:val="none" w:sz="0" w:space="0" w:color="auto"/>
        <w:left w:val="none" w:sz="0" w:space="0" w:color="auto"/>
        <w:bottom w:val="none" w:sz="0" w:space="0" w:color="auto"/>
        <w:right w:val="none" w:sz="0" w:space="0" w:color="auto"/>
      </w:divBdr>
    </w:div>
    <w:div w:id="671950989">
      <w:bodyDiv w:val="1"/>
      <w:marLeft w:val="0"/>
      <w:marRight w:val="0"/>
      <w:marTop w:val="0"/>
      <w:marBottom w:val="0"/>
      <w:divBdr>
        <w:top w:val="none" w:sz="0" w:space="0" w:color="auto"/>
        <w:left w:val="none" w:sz="0" w:space="0" w:color="auto"/>
        <w:bottom w:val="none" w:sz="0" w:space="0" w:color="auto"/>
        <w:right w:val="none" w:sz="0" w:space="0" w:color="auto"/>
      </w:divBdr>
    </w:div>
    <w:div w:id="989868920">
      <w:bodyDiv w:val="1"/>
      <w:marLeft w:val="0"/>
      <w:marRight w:val="0"/>
      <w:marTop w:val="0"/>
      <w:marBottom w:val="0"/>
      <w:divBdr>
        <w:top w:val="none" w:sz="0" w:space="0" w:color="auto"/>
        <w:left w:val="none" w:sz="0" w:space="0" w:color="auto"/>
        <w:bottom w:val="none" w:sz="0" w:space="0" w:color="auto"/>
        <w:right w:val="none" w:sz="0" w:space="0" w:color="auto"/>
      </w:divBdr>
      <w:divsChild>
        <w:div w:id="2107577871">
          <w:marLeft w:val="140"/>
          <w:marRight w:val="140"/>
          <w:marTop w:val="140"/>
          <w:marBottom w:val="140"/>
          <w:divBdr>
            <w:top w:val="none" w:sz="0" w:space="0" w:color="auto"/>
            <w:left w:val="none" w:sz="0" w:space="0" w:color="auto"/>
            <w:bottom w:val="none" w:sz="0" w:space="0" w:color="auto"/>
            <w:right w:val="none" w:sz="0" w:space="0" w:color="auto"/>
          </w:divBdr>
        </w:div>
      </w:divsChild>
    </w:div>
    <w:div w:id="1009140970">
      <w:bodyDiv w:val="1"/>
      <w:marLeft w:val="0"/>
      <w:marRight w:val="0"/>
      <w:marTop w:val="0"/>
      <w:marBottom w:val="0"/>
      <w:divBdr>
        <w:top w:val="none" w:sz="0" w:space="0" w:color="auto"/>
        <w:left w:val="none" w:sz="0" w:space="0" w:color="auto"/>
        <w:bottom w:val="none" w:sz="0" w:space="0" w:color="auto"/>
        <w:right w:val="none" w:sz="0" w:space="0" w:color="auto"/>
      </w:divBdr>
    </w:div>
    <w:div w:id="1457212127">
      <w:bodyDiv w:val="1"/>
      <w:marLeft w:val="0"/>
      <w:marRight w:val="0"/>
      <w:marTop w:val="0"/>
      <w:marBottom w:val="0"/>
      <w:divBdr>
        <w:top w:val="none" w:sz="0" w:space="0" w:color="auto"/>
        <w:left w:val="none" w:sz="0" w:space="0" w:color="auto"/>
        <w:bottom w:val="none" w:sz="0" w:space="0" w:color="auto"/>
        <w:right w:val="none" w:sz="0" w:space="0" w:color="auto"/>
      </w:divBdr>
      <w:divsChild>
        <w:div w:id="276253332">
          <w:marLeft w:val="0"/>
          <w:marRight w:val="0"/>
          <w:marTop w:val="0"/>
          <w:marBottom w:val="0"/>
          <w:divBdr>
            <w:top w:val="none" w:sz="0" w:space="0" w:color="auto"/>
            <w:left w:val="none" w:sz="0" w:space="0" w:color="auto"/>
            <w:bottom w:val="none" w:sz="0" w:space="0" w:color="auto"/>
            <w:right w:val="none" w:sz="0" w:space="0" w:color="auto"/>
          </w:divBdr>
        </w:div>
        <w:div w:id="633946799">
          <w:marLeft w:val="0"/>
          <w:marRight w:val="0"/>
          <w:marTop w:val="0"/>
          <w:marBottom w:val="0"/>
          <w:divBdr>
            <w:top w:val="none" w:sz="0" w:space="0" w:color="auto"/>
            <w:left w:val="none" w:sz="0" w:space="0" w:color="auto"/>
            <w:bottom w:val="none" w:sz="0" w:space="0" w:color="auto"/>
            <w:right w:val="none" w:sz="0" w:space="0" w:color="auto"/>
          </w:divBdr>
        </w:div>
        <w:div w:id="1163005538">
          <w:marLeft w:val="0"/>
          <w:marRight w:val="0"/>
          <w:marTop w:val="0"/>
          <w:marBottom w:val="0"/>
          <w:divBdr>
            <w:top w:val="none" w:sz="0" w:space="0" w:color="auto"/>
            <w:left w:val="none" w:sz="0" w:space="0" w:color="auto"/>
            <w:bottom w:val="none" w:sz="0" w:space="0" w:color="auto"/>
            <w:right w:val="none" w:sz="0" w:space="0" w:color="auto"/>
          </w:divBdr>
        </w:div>
        <w:div w:id="1431386652">
          <w:marLeft w:val="0"/>
          <w:marRight w:val="0"/>
          <w:marTop w:val="0"/>
          <w:marBottom w:val="0"/>
          <w:divBdr>
            <w:top w:val="none" w:sz="0" w:space="0" w:color="auto"/>
            <w:left w:val="none" w:sz="0" w:space="0" w:color="auto"/>
            <w:bottom w:val="none" w:sz="0" w:space="0" w:color="auto"/>
            <w:right w:val="none" w:sz="0" w:space="0" w:color="auto"/>
          </w:divBdr>
        </w:div>
        <w:div w:id="1519074772">
          <w:marLeft w:val="0"/>
          <w:marRight w:val="0"/>
          <w:marTop w:val="0"/>
          <w:marBottom w:val="0"/>
          <w:divBdr>
            <w:top w:val="none" w:sz="0" w:space="0" w:color="auto"/>
            <w:left w:val="none" w:sz="0" w:space="0" w:color="auto"/>
            <w:bottom w:val="none" w:sz="0" w:space="0" w:color="auto"/>
            <w:right w:val="none" w:sz="0" w:space="0" w:color="auto"/>
          </w:divBdr>
        </w:div>
        <w:div w:id="446706180">
          <w:marLeft w:val="0"/>
          <w:marRight w:val="0"/>
          <w:marTop w:val="0"/>
          <w:marBottom w:val="0"/>
          <w:divBdr>
            <w:top w:val="none" w:sz="0" w:space="0" w:color="auto"/>
            <w:left w:val="none" w:sz="0" w:space="0" w:color="auto"/>
            <w:bottom w:val="none" w:sz="0" w:space="0" w:color="auto"/>
            <w:right w:val="none" w:sz="0" w:space="0" w:color="auto"/>
          </w:divBdr>
        </w:div>
        <w:div w:id="1238975393">
          <w:marLeft w:val="0"/>
          <w:marRight w:val="0"/>
          <w:marTop w:val="0"/>
          <w:marBottom w:val="0"/>
          <w:divBdr>
            <w:top w:val="none" w:sz="0" w:space="0" w:color="auto"/>
            <w:left w:val="none" w:sz="0" w:space="0" w:color="auto"/>
            <w:bottom w:val="none" w:sz="0" w:space="0" w:color="auto"/>
            <w:right w:val="none" w:sz="0" w:space="0" w:color="auto"/>
          </w:divBdr>
        </w:div>
        <w:div w:id="418990698">
          <w:marLeft w:val="0"/>
          <w:marRight w:val="0"/>
          <w:marTop w:val="0"/>
          <w:marBottom w:val="0"/>
          <w:divBdr>
            <w:top w:val="none" w:sz="0" w:space="0" w:color="auto"/>
            <w:left w:val="none" w:sz="0" w:space="0" w:color="auto"/>
            <w:bottom w:val="none" w:sz="0" w:space="0" w:color="auto"/>
            <w:right w:val="none" w:sz="0" w:space="0" w:color="auto"/>
          </w:divBdr>
        </w:div>
      </w:divsChild>
    </w:div>
    <w:div w:id="1479687580">
      <w:bodyDiv w:val="1"/>
      <w:marLeft w:val="0"/>
      <w:marRight w:val="0"/>
      <w:marTop w:val="0"/>
      <w:marBottom w:val="0"/>
      <w:divBdr>
        <w:top w:val="none" w:sz="0" w:space="0" w:color="auto"/>
        <w:left w:val="none" w:sz="0" w:space="0" w:color="auto"/>
        <w:bottom w:val="none" w:sz="0" w:space="0" w:color="auto"/>
        <w:right w:val="none" w:sz="0" w:space="0" w:color="auto"/>
      </w:divBdr>
      <w:divsChild>
        <w:div w:id="347752629">
          <w:marLeft w:val="140"/>
          <w:marRight w:val="140"/>
          <w:marTop w:val="140"/>
          <w:marBottom w:val="140"/>
          <w:divBdr>
            <w:top w:val="none" w:sz="0" w:space="0" w:color="auto"/>
            <w:left w:val="none" w:sz="0" w:space="0" w:color="auto"/>
            <w:bottom w:val="none" w:sz="0" w:space="0" w:color="auto"/>
            <w:right w:val="none" w:sz="0" w:space="0" w:color="auto"/>
          </w:divBdr>
        </w:div>
      </w:divsChild>
    </w:div>
    <w:div w:id="1724938128">
      <w:bodyDiv w:val="1"/>
      <w:marLeft w:val="0"/>
      <w:marRight w:val="0"/>
      <w:marTop w:val="0"/>
      <w:marBottom w:val="0"/>
      <w:divBdr>
        <w:top w:val="none" w:sz="0" w:space="0" w:color="auto"/>
        <w:left w:val="none" w:sz="0" w:space="0" w:color="auto"/>
        <w:bottom w:val="none" w:sz="0" w:space="0" w:color="auto"/>
        <w:right w:val="none" w:sz="0" w:space="0" w:color="auto"/>
      </w:divBdr>
    </w:div>
    <w:div w:id="1766850668">
      <w:bodyDiv w:val="1"/>
      <w:marLeft w:val="0"/>
      <w:marRight w:val="0"/>
      <w:marTop w:val="0"/>
      <w:marBottom w:val="0"/>
      <w:divBdr>
        <w:top w:val="none" w:sz="0" w:space="0" w:color="auto"/>
        <w:left w:val="none" w:sz="0" w:space="0" w:color="auto"/>
        <w:bottom w:val="none" w:sz="0" w:space="0" w:color="auto"/>
        <w:right w:val="none" w:sz="0" w:space="0" w:color="auto"/>
      </w:divBdr>
      <w:divsChild>
        <w:div w:id="775949288">
          <w:marLeft w:val="140"/>
          <w:marRight w:val="140"/>
          <w:marTop w:val="140"/>
          <w:marBottom w:val="140"/>
          <w:divBdr>
            <w:top w:val="none" w:sz="0" w:space="0" w:color="auto"/>
            <w:left w:val="none" w:sz="0" w:space="0" w:color="auto"/>
            <w:bottom w:val="none" w:sz="0" w:space="0" w:color="auto"/>
            <w:right w:val="none" w:sz="0" w:space="0" w:color="auto"/>
          </w:divBdr>
        </w:div>
        <w:div w:id="1000932061">
          <w:marLeft w:val="140"/>
          <w:marRight w:val="140"/>
          <w:marTop w:val="140"/>
          <w:marBottom w:val="140"/>
          <w:divBdr>
            <w:top w:val="none" w:sz="0" w:space="0" w:color="auto"/>
            <w:left w:val="none" w:sz="0" w:space="0" w:color="auto"/>
            <w:bottom w:val="none" w:sz="0" w:space="0" w:color="auto"/>
            <w:right w:val="none" w:sz="0" w:space="0" w:color="auto"/>
          </w:divBdr>
        </w:div>
      </w:divsChild>
    </w:div>
    <w:div w:id="1798256073">
      <w:bodyDiv w:val="1"/>
      <w:marLeft w:val="0"/>
      <w:marRight w:val="0"/>
      <w:marTop w:val="0"/>
      <w:marBottom w:val="0"/>
      <w:divBdr>
        <w:top w:val="none" w:sz="0" w:space="0" w:color="auto"/>
        <w:left w:val="none" w:sz="0" w:space="0" w:color="auto"/>
        <w:bottom w:val="none" w:sz="0" w:space="0" w:color="auto"/>
        <w:right w:val="none" w:sz="0" w:space="0" w:color="auto"/>
      </w:divBdr>
      <w:divsChild>
        <w:div w:id="150610197">
          <w:marLeft w:val="140"/>
          <w:marRight w:val="140"/>
          <w:marTop w:val="140"/>
          <w:marBottom w:val="140"/>
          <w:divBdr>
            <w:top w:val="none" w:sz="0" w:space="0" w:color="auto"/>
            <w:left w:val="none" w:sz="0" w:space="0" w:color="auto"/>
            <w:bottom w:val="none" w:sz="0" w:space="0" w:color="auto"/>
            <w:right w:val="none" w:sz="0" w:space="0" w:color="auto"/>
          </w:divBdr>
        </w:div>
        <w:div w:id="826095518">
          <w:marLeft w:val="140"/>
          <w:marRight w:val="140"/>
          <w:marTop w:val="140"/>
          <w:marBottom w:val="140"/>
          <w:divBdr>
            <w:top w:val="none" w:sz="0" w:space="0" w:color="auto"/>
            <w:left w:val="none" w:sz="0" w:space="0" w:color="auto"/>
            <w:bottom w:val="none" w:sz="0" w:space="0" w:color="auto"/>
            <w:right w:val="none" w:sz="0" w:space="0" w:color="auto"/>
          </w:divBdr>
        </w:div>
        <w:div w:id="1857843264">
          <w:marLeft w:val="140"/>
          <w:marRight w:val="140"/>
          <w:marTop w:val="140"/>
          <w:marBottom w:val="1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18</cp:revision>
  <dcterms:created xsi:type="dcterms:W3CDTF">2015-08-03T02:18:00Z</dcterms:created>
  <dcterms:modified xsi:type="dcterms:W3CDTF">2015-08-03T03:14:00Z</dcterms:modified>
</cp:coreProperties>
</file>