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imes New Roman"/>
          <w:color w:val="000000" w:themeColor="text1"/>
          <w:sz w:val="44"/>
          <w:szCs w:val="36"/>
          <w:lang w:bidi="sa-IN"/>
        </w:rPr>
        <w:id w:val="-1634710570"/>
        <w:docPartObj>
          <w:docPartGallery w:val="Cover Pages"/>
          <w:docPartUnique/>
        </w:docPartObj>
      </w:sdtPr>
      <w:sdtEndPr>
        <w:rPr>
          <w:rFonts w:cstheme="minorBidi"/>
          <w:sz w:val="22"/>
          <w:szCs w:val="20"/>
        </w:rPr>
      </w:sdtEndPr>
      <w:sdtContent>
        <w:p w:rsidR="00751C4A" w:rsidRPr="00314C15" w:rsidRDefault="00751C4A" w:rsidP="00FE128A">
          <w:pPr>
            <w:pStyle w:val="Default"/>
            <w:jc w:val="center"/>
            <w:rPr>
              <w:rFonts w:cs="Times New Roman"/>
              <w:color w:val="000000" w:themeColor="text1"/>
              <w:sz w:val="44"/>
              <w:szCs w:val="36"/>
            </w:rPr>
          </w:pPr>
          <w:r w:rsidRPr="00314C15">
            <w:rPr>
              <w:rFonts w:cs="Times New Roman"/>
              <w:color w:val="000000" w:themeColor="text1"/>
              <w:sz w:val="44"/>
              <w:szCs w:val="36"/>
            </w:rPr>
            <w:t>ST. XAVIER’S COLLEGE</w:t>
          </w:r>
        </w:p>
        <w:p w:rsidR="00751C4A" w:rsidRPr="00314C15" w:rsidRDefault="00751C4A" w:rsidP="00FE128A">
          <w:pPr>
            <w:pStyle w:val="Default"/>
            <w:spacing w:line="276" w:lineRule="auto"/>
            <w:ind w:left="1440" w:firstLine="720"/>
            <w:rPr>
              <w:rFonts w:ascii="Times New Roman" w:hAnsi="Times New Roman" w:cs="Times New Roman"/>
              <w:b/>
              <w:bCs/>
              <w:color w:val="000000" w:themeColor="text1"/>
              <w:sz w:val="32"/>
              <w:szCs w:val="32"/>
            </w:rPr>
          </w:pPr>
          <w:r w:rsidRPr="00314C15">
            <w:rPr>
              <w:rFonts w:ascii="Times New Roman" w:hAnsi="Times New Roman" w:cs="Times New Roman"/>
              <w:b/>
              <w:color w:val="000000" w:themeColor="text1"/>
              <w:sz w:val="28"/>
              <w:szCs w:val="36"/>
            </w:rPr>
            <w:t xml:space="preserve">      (Affiliated to Tribhuvan University)</w:t>
          </w:r>
        </w:p>
        <w:p w:rsidR="00751C4A" w:rsidRPr="00314C15" w:rsidRDefault="00751C4A" w:rsidP="00FE128A">
          <w:pPr>
            <w:pStyle w:val="Default"/>
            <w:spacing w:line="360" w:lineRule="auto"/>
            <w:rPr>
              <w:rFonts w:ascii="Times New Roman" w:hAnsi="Times New Roman" w:cs="Times New Roman"/>
              <w:b/>
              <w:bCs/>
              <w:color w:val="000000" w:themeColor="text1"/>
              <w:sz w:val="32"/>
              <w:szCs w:val="32"/>
            </w:rPr>
          </w:pPr>
          <w:r w:rsidRPr="00314C15">
            <w:rPr>
              <w:rFonts w:ascii="Times New Roman" w:hAnsi="Times New Roman" w:cs="Times New Roman"/>
              <w:b/>
              <w:bCs/>
              <w:color w:val="000000" w:themeColor="text1"/>
              <w:sz w:val="32"/>
              <w:szCs w:val="32"/>
            </w:rPr>
            <w:tab/>
          </w:r>
          <w:r w:rsidRPr="00314C15">
            <w:rPr>
              <w:rFonts w:ascii="Times New Roman" w:hAnsi="Times New Roman" w:cs="Times New Roman"/>
              <w:b/>
              <w:bCs/>
              <w:color w:val="000000" w:themeColor="text1"/>
              <w:sz w:val="32"/>
              <w:szCs w:val="32"/>
            </w:rPr>
            <w:tab/>
          </w:r>
          <w:r w:rsidRPr="00314C15">
            <w:rPr>
              <w:rFonts w:ascii="Times New Roman" w:hAnsi="Times New Roman" w:cs="Times New Roman"/>
              <w:b/>
              <w:bCs/>
              <w:color w:val="000000" w:themeColor="text1"/>
              <w:sz w:val="32"/>
              <w:szCs w:val="32"/>
            </w:rPr>
            <w:tab/>
          </w:r>
          <w:r w:rsidRPr="00314C15">
            <w:rPr>
              <w:rFonts w:ascii="Times New Roman" w:hAnsi="Times New Roman" w:cs="Times New Roman"/>
              <w:b/>
              <w:bCs/>
              <w:color w:val="000000" w:themeColor="text1"/>
              <w:sz w:val="32"/>
              <w:szCs w:val="32"/>
            </w:rPr>
            <w:tab/>
            <w:t>Maitighar, Kathmandu</w:t>
          </w:r>
        </w:p>
        <w:p w:rsidR="00751C4A" w:rsidRPr="00314C15" w:rsidRDefault="00751C4A" w:rsidP="00FE128A">
          <w:pPr>
            <w:pStyle w:val="Default"/>
            <w:jc w:val="center"/>
            <w:rPr>
              <w:rFonts w:ascii="Times New Roman" w:hAnsi="Times New Roman" w:cs="Times New Roman"/>
              <w:b/>
              <w:bCs/>
              <w:color w:val="000000" w:themeColor="text1"/>
              <w:sz w:val="32"/>
              <w:szCs w:val="32"/>
            </w:rPr>
          </w:pPr>
          <w:r w:rsidRPr="00314C15">
            <w:rPr>
              <w:rFonts w:ascii="Times New Roman" w:hAnsi="Times New Roman" w:cs="Times New Roman"/>
              <w:b/>
              <w:bCs/>
              <w:noProof/>
              <w:color w:val="000000" w:themeColor="text1"/>
              <w:sz w:val="32"/>
              <w:szCs w:val="32"/>
              <w:lang w:bidi="sa-IN"/>
            </w:rPr>
            <w:drawing>
              <wp:inline distT="0" distB="0" distL="0" distR="0" wp14:anchorId="2AB4D423" wp14:editId="763B05FF">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751C4A" w:rsidRPr="00314C15" w:rsidRDefault="00751C4A" w:rsidP="00FE128A">
          <w:pPr>
            <w:spacing w:after="0"/>
            <w:ind w:left="-810" w:firstLine="720"/>
            <w:jc w:val="center"/>
            <w:rPr>
              <w:rFonts w:ascii="Times New Roman" w:hAnsi="Times New Roman" w:cs="Times New Roman"/>
              <w:b/>
              <w:bCs/>
              <w:color w:val="000000" w:themeColor="text1"/>
              <w:sz w:val="32"/>
              <w:szCs w:val="32"/>
              <w:u w:val="single"/>
            </w:rPr>
          </w:pPr>
          <w:r w:rsidRPr="00314C15">
            <w:rPr>
              <w:rFonts w:ascii="Times New Roman" w:hAnsi="Times New Roman" w:cs="Times New Roman"/>
              <w:b/>
              <w:bCs/>
              <w:color w:val="000000" w:themeColor="text1"/>
              <w:sz w:val="32"/>
              <w:szCs w:val="32"/>
              <w:u w:val="single"/>
            </w:rPr>
            <w:t>Database Management System</w:t>
          </w:r>
        </w:p>
        <w:p w:rsidR="00751C4A" w:rsidRPr="00314C15" w:rsidRDefault="00751C4A" w:rsidP="00FE128A">
          <w:pPr>
            <w:spacing w:after="0"/>
            <w:ind w:left="-810" w:firstLine="720"/>
            <w:jc w:val="center"/>
            <w:rPr>
              <w:rFonts w:ascii="Times New Roman" w:hAnsi="Times New Roman" w:cs="Times New Roman"/>
              <w:b/>
              <w:color w:val="000000" w:themeColor="text1"/>
              <w:sz w:val="28"/>
              <w:szCs w:val="28"/>
            </w:rPr>
          </w:pPr>
          <w:r w:rsidRPr="00314C15">
            <w:rPr>
              <w:rFonts w:ascii="Times New Roman" w:hAnsi="Times New Roman" w:cs="Times New Roman"/>
              <w:b/>
              <w:bCs/>
              <w:color w:val="000000" w:themeColor="text1"/>
              <w:sz w:val="32"/>
              <w:szCs w:val="32"/>
              <w:u w:val="single"/>
            </w:rPr>
            <w:t>Theory Lab Assignment #</w:t>
          </w:r>
          <w:r w:rsidR="003E27C4" w:rsidRPr="00314C15">
            <w:rPr>
              <w:rFonts w:ascii="Times New Roman" w:hAnsi="Times New Roman" w:cs="Times New Roman"/>
              <w:b/>
              <w:bCs/>
              <w:color w:val="000000" w:themeColor="text1"/>
              <w:sz w:val="32"/>
              <w:szCs w:val="32"/>
              <w:u w:val="single"/>
            </w:rPr>
            <w:t>6</w:t>
          </w:r>
          <w:r w:rsidRPr="00314C15">
            <w:rPr>
              <w:rFonts w:ascii="Times New Roman" w:hAnsi="Times New Roman" w:cs="Times New Roman"/>
              <w:b/>
              <w:bCs/>
              <w:color w:val="000000" w:themeColor="text1"/>
              <w:sz w:val="32"/>
              <w:szCs w:val="32"/>
              <w:u w:val="single"/>
            </w:rPr>
            <w:t xml:space="preserve"> </w:t>
          </w:r>
        </w:p>
        <w:p w:rsidR="00751C4A" w:rsidRPr="00314C15" w:rsidRDefault="00751C4A" w:rsidP="00FE128A">
          <w:pPr>
            <w:pStyle w:val="ListParagraph"/>
            <w:ind w:left="0"/>
            <w:jc w:val="center"/>
            <w:rPr>
              <w:rFonts w:ascii="Times New Roman" w:hAnsi="Times New Roman" w:cs="Times New Roman"/>
              <w:b/>
              <w:color w:val="000000" w:themeColor="text1"/>
              <w:sz w:val="24"/>
              <w:szCs w:val="24"/>
            </w:rPr>
          </w:pPr>
        </w:p>
        <w:p w:rsidR="00751C4A" w:rsidRPr="00314C15" w:rsidRDefault="00751C4A" w:rsidP="00FE128A">
          <w:pPr>
            <w:pStyle w:val="ListParagraph"/>
            <w:ind w:left="2880"/>
            <w:rPr>
              <w:rFonts w:ascii="Times New Roman" w:hAnsi="Times New Roman" w:cs="Times New Roman"/>
              <w:b/>
              <w:color w:val="000000" w:themeColor="text1"/>
              <w:sz w:val="28"/>
              <w:szCs w:val="28"/>
            </w:rPr>
          </w:pPr>
        </w:p>
        <w:p w:rsidR="00751C4A" w:rsidRPr="00314C15"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314C15"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p>
        <w:p w:rsidR="00751C4A" w:rsidRPr="00314C15" w:rsidRDefault="00751C4A" w:rsidP="00FE128A">
          <w:pPr>
            <w:pStyle w:val="ListParagraph"/>
            <w:spacing w:after="0" w:line="360" w:lineRule="auto"/>
            <w:ind w:left="0" w:firstLine="360"/>
            <w:jc w:val="center"/>
            <w:rPr>
              <w:rFonts w:ascii="Times New Roman" w:hAnsi="Times New Roman" w:cs="Times New Roman"/>
              <w:b/>
              <w:color w:val="000000" w:themeColor="text1"/>
              <w:sz w:val="32"/>
            </w:rPr>
          </w:pPr>
          <w:r w:rsidRPr="00314C15">
            <w:rPr>
              <w:rFonts w:ascii="Times New Roman" w:hAnsi="Times New Roman" w:cs="Times New Roman"/>
              <w:b/>
              <w:color w:val="000000" w:themeColor="text1"/>
              <w:sz w:val="32"/>
            </w:rPr>
            <w:t>SUBMITTED BY:</w:t>
          </w:r>
        </w:p>
        <w:p w:rsidR="00751C4A" w:rsidRPr="00314C15" w:rsidRDefault="00751C4A" w:rsidP="00FE128A">
          <w:pPr>
            <w:spacing w:line="240" w:lineRule="auto"/>
            <w:ind w:left="90" w:hanging="90"/>
            <w:jc w:val="center"/>
            <w:rPr>
              <w:rFonts w:ascii="Times New Roman" w:hAnsi="Times New Roman" w:cs="Times New Roman"/>
              <w:b/>
              <w:color w:val="000000" w:themeColor="text1"/>
              <w:sz w:val="28"/>
            </w:rPr>
          </w:pPr>
          <w:r w:rsidRPr="00314C15">
            <w:rPr>
              <w:rFonts w:ascii="Times New Roman" w:hAnsi="Times New Roman" w:cs="Times New Roman"/>
              <w:b/>
              <w:color w:val="000000" w:themeColor="text1"/>
              <w:sz w:val="28"/>
            </w:rPr>
            <w:t>Siddhant Rimal</w:t>
          </w:r>
        </w:p>
        <w:p w:rsidR="00751C4A" w:rsidRPr="00314C15" w:rsidRDefault="00751C4A" w:rsidP="00FE128A">
          <w:pPr>
            <w:spacing w:line="240" w:lineRule="auto"/>
            <w:ind w:left="90" w:hanging="90"/>
            <w:jc w:val="center"/>
            <w:rPr>
              <w:rFonts w:ascii="Times New Roman" w:hAnsi="Times New Roman" w:cs="Times New Roman"/>
              <w:b/>
              <w:color w:val="000000" w:themeColor="text1"/>
              <w:sz w:val="28"/>
            </w:rPr>
          </w:pPr>
          <w:r w:rsidRPr="00314C15">
            <w:rPr>
              <w:rFonts w:ascii="Times New Roman" w:hAnsi="Times New Roman" w:cs="Times New Roman"/>
              <w:b/>
              <w:color w:val="000000" w:themeColor="text1"/>
              <w:sz w:val="28"/>
            </w:rPr>
            <w:t>013BSCCSIT039</w:t>
          </w:r>
          <w:r w:rsidRPr="00314C15">
            <w:rPr>
              <w:rFonts w:ascii="Times New Roman" w:hAnsi="Times New Roman" w:cs="Times New Roman"/>
              <w:b/>
              <w:color w:val="000000" w:themeColor="text1"/>
              <w:sz w:val="32"/>
            </w:rPr>
            <w:t xml:space="preserve">  </w:t>
          </w:r>
        </w:p>
        <w:p w:rsidR="00751C4A" w:rsidRPr="00314C15"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314C15" w:rsidRDefault="00751C4A" w:rsidP="00FE128A">
          <w:pPr>
            <w:spacing w:line="240" w:lineRule="auto"/>
            <w:ind w:left="90" w:hanging="90"/>
            <w:jc w:val="center"/>
            <w:rPr>
              <w:rFonts w:ascii="Times New Roman" w:hAnsi="Times New Roman" w:cs="Times New Roman"/>
              <w:b/>
              <w:color w:val="000000" w:themeColor="text1"/>
              <w:sz w:val="32"/>
            </w:rPr>
          </w:pPr>
        </w:p>
        <w:p w:rsidR="00751C4A" w:rsidRPr="00314C15" w:rsidRDefault="00751C4A" w:rsidP="00FE128A">
          <w:pPr>
            <w:spacing w:line="240" w:lineRule="auto"/>
            <w:ind w:left="90" w:hanging="90"/>
            <w:jc w:val="center"/>
            <w:rPr>
              <w:rFonts w:ascii="Times New Roman" w:hAnsi="Times New Roman" w:cs="Times New Roman"/>
              <w:noProof/>
              <w:color w:val="000000" w:themeColor="text1"/>
            </w:rPr>
          </w:pPr>
          <w:r w:rsidRPr="00314C15">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483"/>
            <w:gridCol w:w="4426"/>
          </w:tblGrid>
          <w:tr w:rsidR="00314C15" w:rsidRPr="00314C15" w:rsidTr="002F03E3">
            <w:trPr>
              <w:trHeight w:val="1448"/>
            </w:trPr>
            <w:tc>
              <w:tcPr>
                <w:tcW w:w="4623" w:type="dxa"/>
                <w:vAlign w:val="center"/>
              </w:tcPr>
              <w:p w:rsidR="00751C4A" w:rsidRPr="00314C15" w:rsidRDefault="00751C4A" w:rsidP="002F03E3">
                <w:pPr>
                  <w:pStyle w:val="Default"/>
                  <w:jc w:val="center"/>
                  <w:rPr>
                    <w:rFonts w:ascii="Times New Roman" w:hAnsi="Times New Roman" w:cs="Times New Roman"/>
                    <w:b/>
                    <w:color w:val="000000" w:themeColor="text1"/>
                    <w:sz w:val="32"/>
                    <w:szCs w:val="32"/>
                  </w:rPr>
                </w:pPr>
                <w:r w:rsidRPr="00314C15">
                  <w:rPr>
                    <w:rFonts w:ascii="Times New Roman" w:hAnsi="Times New Roman" w:cs="Times New Roman"/>
                    <w:b/>
                    <w:color w:val="000000" w:themeColor="text1"/>
                    <w:sz w:val="32"/>
                    <w:szCs w:val="32"/>
                  </w:rPr>
                  <w:t>Er. Sanjay Kr. Yadav</w:t>
                </w:r>
              </w:p>
              <w:p w:rsidR="00751C4A" w:rsidRPr="00314C15" w:rsidRDefault="00751C4A" w:rsidP="002F03E3">
                <w:pPr>
                  <w:pStyle w:val="Default"/>
                  <w:jc w:val="center"/>
                  <w:rPr>
                    <w:rFonts w:ascii="Times New Roman" w:hAnsi="Times New Roman" w:cs="Times New Roman"/>
                    <w:b/>
                    <w:color w:val="000000" w:themeColor="text1"/>
                    <w:sz w:val="28"/>
                    <w:szCs w:val="28"/>
                  </w:rPr>
                </w:pPr>
                <w:r w:rsidRPr="00314C15">
                  <w:rPr>
                    <w:rFonts w:ascii="Times New Roman" w:hAnsi="Times New Roman" w:cs="Times New Roman"/>
                    <w:b/>
                    <w:color w:val="000000" w:themeColor="text1"/>
                    <w:sz w:val="32"/>
                    <w:szCs w:val="32"/>
                  </w:rPr>
                  <w:t>( Lecturer )</w:t>
                </w:r>
              </w:p>
            </w:tc>
            <w:tc>
              <w:tcPr>
                <w:tcW w:w="4619" w:type="dxa"/>
              </w:tcPr>
              <w:p w:rsidR="00751C4A" w:rsidRPr="00314C15" w:rsidRDefault="00751C4A" w:rsidP="002F03E3">
                <w:pPr>
                  <w:pStyle w:val="Default"/>
                  <w:jc w:val="center"/>
                  <w:rPr>
                    <w:rFonts w:ascii="Times New Roman" w:hAnsi="Times New Roman" w:cs="Times New Roman"/>
                    <w:b/>
                    <w:color w:val="000000" w:themeColor="text1"/>
                  </w:rPr>
                </w:pPr>
              </w:p>
            </w:tc>
          </w:tr>
          <w:tr w:rsidR="00314C15" w:rsidRPr="00314C15" w:rsidTr="002F03E3">
            <w:trPr>
              <w:trHeight w:val="395"/>
            </w:trPr>
            <w:tc>
              <w:tcPr>
                <w:tcW w:w="9242" w:type="dxa"/>
                <w:gridSpan w:val="2"/>
              </w:tcPr>
              <w:p w:rsidR="00751C4A" w:rsidRPr="00314C15" w:rsidRDefault="00751C4A" w:rsidP="002F03E3">
                <w:pPr>
                  <w:pStyle w:val="Default"/>
                  <w:spacing w:line="360" w:lineRule="auto"/>
                  <w:jc w:val="center"/>
                  <w:rPr>
                    <w:rFonts w:ascii="Times New Roman" w:hAnsi="Times New Roman" w:cs="Times New Roman"/>
                    <w:b/>
                    <w:color w:val="000000" w:themeColor="text1"/>
                  </w:rPr>
                </w:pPr>
                <w:r w:rsidRPr="00314C15">
                  <w:rPr>
                    <w:rFonts w:ascii="Times New Roman" w:hAnsi="Times New Roman" w:cs="Times New Roman"/>
                    <w:b/>
                    <w:color w:val="000000" w:themeColor="text1"/>
                  </w:rPr>
                  <w:t>Department of Computer Science</w:t>
                </w:r>
              </w:p>
            </w:tc>
          </w:tr>
        </w:tbl>
        <w:p w:rsidR="00751C4A" w:rsidRPr="00314C15" w:rsidRDefault="00751C4A" w:rsidP="00056ECC">
          <w:pPr>
            <w:pStyle w:val="Default"/>
            <w:spacing w:line="360" w:lineRule="auto"/>
            <w:jc w:val="center"/>
            <w:rPr>
              <w:color w:val="000000" w:themeColor="text1"/>
            </w:rPr>
          </w:pPr>
          <w:r w:rsidRPr="00314C15">
            <w:rPr>
              <w:rFonts w:ascii="Times New Roman" w:hAnsi="Times New Roman" w:cs="Times New Roman"/>
              <w:color w:val="000000" w:themeColor="text1"/>
              <w:sz w:val="28"/>
              <w:szCs w:val="36"/>
            </w:rPr>
            <w:t xml:space="preserve">Submission Date: </w:t>
          </w:r>
          <w:r w:rsidR="003E27C4" w:rsidRPr="00314C15">
            <w:rPr>
              <w:rFonts w:ascii="Times New Roman" w:hAnsi="Times New Roman" w:cs="Times New Roman"/>
              <w:color w:val="000000" w:themeColor="text1"/>
              <w:sz w:val="28"/>
              <w:szCs w:val="36"/>
            </w:rPr>
            <w:t xml:space="preserve"> September 1</w:t>
          </w:r>
          <w:r w:rsidR="00620F81" w:rsidRPr="00314C15">
            <w:rPr>
              <w:rFonts w:ascii="Times New Roman" w:hAnsi="Times New Roman" w:cs="Times New Roman"/>
              <w:color w:val="000000" w:themeColor="text1"/>
              <w:sz w:val="28"/>
              <w:szCs w:val="36"/>
            </w:rPr>
            <w:t>3</w:t>
          </w:r>
          <w:r w:rsidR="003E27C4" w:rsidRPr="00314C15">
            <w:rPr>
              <w:rFonts w:ascii="Times New Roman" w:hAnsi="Times New Roman" w:cs="Times New Roman"/>
              <w:color w:val="000000" w:themeColor="text1"/>
              <w:sz w:val="28"/>
              <w:szCs w:val="36"/>
              <w:vertAlign w:val="superscript"/>
            </w:rPr>
            <w:t>th</w:t>
          </w:r>
          <w:r w:rsidR="003E27C4" w:rsidRPr="00314C15">
            <w:rPr>
              <w:rFonts w:ascii="Times New Roman" w:hAnsi="Times New Roman" w:cs="Times New Roman"/>
              <w:color w:val="000000" w:themeColor="text1"/>
              <w:sz w:val="28"/>
              <w:szCs w:val="36"/>
            </w:rPr>
            <w:t xml:space="preserve"> </w:t>
          </w:r>
          <w:r w:rsidRPr="00314C15">
            <w:rPr>
              <w:rFonts w:ascii="Times New Roman" w:hAnsi="Times New Roman" w:cs="Times New Roman"/>
              <w:color w:val="000000" w:themeColor="text1"/>
              <w:sz w:val="28"/>
              <w:szCs w:val="36"/>
            </w:rPr>
            <w:t>2015</w:t>
          </w:r>
        </w:p>
        <w:p w:rsidR="00751C4A" w:rsidRPr="00314C15" w:rsidRDefault="00751C4A">
          <w:pPr>
            <w:rPr>
              <w:color w:val="000000" w:themeColor="text1"/>
            </w:rPr>
          </w:pPr>
          <w:r w:rsidRPr="00314C15">
            <w:rPr>
              <w:color w:val="000000" w:themeColor="text1"/>
            </w:rPr>
            <w:br w:type="page"/>
          </w:r>
        </w:p>
      </w:sdtContent>
    </w:sdt>
    <w:p w:rsidR="009621C6" w:rsidRPr="00314C15" w:rsidRDefault="00CA4CBB" w:rsidP="00351223">
      <w:pPr>
        <w:spacing w:after="0" w:line="240" w:lineRule="auto"/>
        <w:jc w:val="both"/>
        <w:rPr>
          <w:rFonts w:ascii="Times New Roman" w:hAnsi="Times New Roman" w:cs="Times New Roman"/>
          <w:b/>
          <w:bCs/>
          <w:color w:val="000000" w:themeColor="text1"/>
          <w:sz w:val="32"/>
          <w:szCs w:val="32"/>
        </w:rPr>
      </w:pPr>
      <w:r w:rsidRPr="00314C15">
        <w:rPr>
          <w:rFonts w:ascii="Times New Roman" w:hAnsi="Times New Roman" w:cs="Times New Roman"/>
          <w:b/>
          <w:bCs/>
          <w:color w:val="000000" w:themeColor="text1"/>
          <w:sz w:val="32"/>
          <w:szCs w:val="32"/>
        </w:rPr>
        <w:lastRenderedPageBreak/>
        <w:t>JOIN</w:t>
      </w:r>
    </w:p>
    <w:p w:rsidR="00605639" w:rsidRPr="00314C15" w:rsidRDefault="00605639"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 SQL </w:t>
      </w:r>
      <w:r w:rsidRPr="00314C15">
        <w:rPr>
          <w:rFonts w:ascii="Times New Roman" w:eastAsia="Times New Roman" w:hAnsi="Times New Roman" w:cs="Times New Roman"/>
          <w:b/>
          <w:bCs/>
          <w:color w:val="000000" w:themeColor="text1"/>
          <w:sz w:val="24"/>
          <w:szCs w:val="24"/>
        </w:rPr>
        <w:t>join</w:t>
      </w:r>
      <w:r w:rsidRPr="00314C15">
        <w:rPr>
          <w:rFonts w:ascii="Times New Roman" w:eastAsia="Times New Roman" w:hAnsi="Times New Roman" w:cs="Times New Roman"/>
          <w:color w:val="000000" w:themeColor="text1"/>
          <w:sz w:val="24"/>
          <w:szCs w:val="24"/>
        </w:rPr>
        <w:t> clause combines records from two or more tables in a relational database. It creates a set that can be saved as a table or used as it is. A </w:t>
      </w:r>
      <w:r w:rsidRPr="00314C15">
        <w:rPr>
          <w:rFonts w:ascii="Times New Roman" w:eastAsia="Times New Roman" w:hAnsi="Times New Roman" w:cs="Times New Roman"/>
          <w:b/>
          <w:bCs/>
          <w:color w:val="000000" w:themeColor="text1"/>
          <w:sz w:val="24"/>
          <w:szCs w:val="24"/>
        </w:rPr>
        <w:t>JOIN</w:t>
      </w:r>
      <w:r w:rsidRPr="00314C15">
        <w:rPr>
          <w:rFonts w:ascii="Times New Roman" w:eastAsia="Times New Roman" w:hAnsi="Times New Roman" w:cs="Times New Roman"/>
          <w:color w:val="000000" w:themeColor="text1"/>
          <w:sz w:val="24"/>
          <w:szCs w:val="24"/>
        </w:rPr>
        <w:t> is a means for combining fields from two tables (or more) by using values common to each.</w:t>
      </w:r>
    </w:p>
    <w:p w:rsidR="00605639" w:rsidRPr="00314C15" w:rsidRDefault="00605639" w:rsidP="00351223">
      <w:pPr>
        <w:pStyle w:val="NormalWeb"/>
        <w:shd w:val="clear" w:color="auto" w:fill="FFFFFF"/>
        <w:spacing w:before="0" w:beforeAutospacing="0" w:after="0" w:afterAutospacing="0"/>
        <w:jc w:val="both"/>
        <w:rPr>
          <w:color w:val="000000" w:themeColor="text1"/>
        </w:rPr>
      </w:pPr>
      <w:r w:rsidRPr="00314C15">
        <w:rPr>
          <w:color w:val="000000" w:themeColor="text1"/>
        </w:rPr>
        <w:t>The most common type of join is:</w:t>
      </w:r>
      <w:r w:rsidRPr="00314C15">
        <w:rPr>
          <w:rStyle w:val="apple-converted-space"/>
          <w:color w:val="000000" w:themeColor="text1"/>
        </w:rPr>
        <w:t> </w:t>
      </w:r>
      <w:r w:rsidRPr="00314C15">
        <w:rPr>
          <w:rStyle w:val="Strong"/>
          <w:color w:val="000000" w:themeColor="text1"/>
        </w:rPr>
        <w:t>SQL INNER JOIN (simple join)</w:t>
      </w:r>
      <w:r w:rsidRPr="00314C15">
        <w:rPr>
          <w:color w:val="000000" w:themeColor="text1"/>
        </w:rPr>
        <w:t>. An SQL INNER JOIN return all rows from multiple tables where the join condition is met.</w:t>
      </w:r>
    </w:p>
    <w:p w:rsidR="00351223" w:rsidRPr="00314C15" w:rsidRDefault="00351223" w:rsidP="00351223">
      <w:pPr>
        <w:pStyle w:val="NormalWeb"/>
        <w:shd w:val="clear" w:color="auto" w:fill="FFFFFF"/>
        <w:spacing w:before="0" w:beforeAutospacing="0" w:after="0" w:afterAutospacing="0"/>
        <w:jc w:val="both"/>
        <w:rPr>
          <w:color w:val="000000" w:themeColor="text1"/>
        </w:rPr>
      </w:pPr>
    </w:p>
    <w:p w:rsidR="00605639" w:rsidRPr="00314C15" w:rsidRDefault="00605639" w:rsidP="00351223">
      <w:pPr>
        <w:pStyle w:val="NormalWeb"/>
        <w:shd w:val="clear" w:color="auto" w:fill="FFFFFF"/>
        <w:spacing w:before="0" w:beforeAutospacing="0" w:after="0" w:afterAutospacing="0"/>
        <w:jc w:val="both"/>
        <w:rPr>
          <w:color w:val="000000" w:themeColor="text1"/>
        </w:rPr>
      </w:pPr>
      <w:r w:rsidRPr="00314C15">
        <w:rPr>
          <w:color w:val="000000" w:themeColor="text1"/>
        </w:rPr>
        <w:t xml:space="preserve">Example: </w:t>
      </w:r>
    </w:p>
    <w:p w:rsidR="00605639" w:rsidRPr="00314C15" w:rsidRDefault="00605639" w:rsidP="00351223">
      <w:pPr>
        <w:pStyle w:val="NormalWeb"/>
        <w:shd w:val="clear" w:color="auto" w:fill="FFFFFF"/>
        <w:spacing w:before="0" w:beforeAutospacing="0" w:after="0" w:afterAutospacing="0"/>
        <w:jc w:val="both"/>
        <w:rPr>
          <w:color w:val="000000" w:themeColor="text1"/>
        </w:rPr>
      </w:pPr>
      <w:r w:rsidRPr="00314C15">
        <w:rPr>
          <w:color w:val="000000" w:themeColor="text1"/>
        </w:rPr>
        <w:t>SELECT Orders.OrderID, Customers.CustomerName, Orders.OrderDate</w:t>
      </w:r>
    </w:p>
    <w:p w:rsidR="00605639" w:rsidRPr="00314C15" w:rsidRDefault="00605639" w:rsidP="00351223">
      <w:pPr>
        <w:pStyle w:val="NormalWeb"/>
        <w:shd w:val="clear" w:color="auto" w:fill="FFFFFF"/>
        <w:tabs>
          <w:tab w:val="left" w:pos="2490"/>
        </w:tabs>
        <w:spacing w:before="0" w:beforeAutospacing="0" w:after="0" w:afterAutospacing="0"/>
        <w:jc w:val="both"/>
        <w:rPr>
          <w:color w:val="000000" w:themeColor="text1"/>
        </w:rPr>
      </w:pPr>
      <w:r w:rsidRPr="00314C15">
        <w:rPr>
          <w:color w:val="000000" w:themeColor="text1"/>
        </w:rPr>
        <w:t>FROM Orders</w:t>
      </w:r>
      <w:r w:rsidR="00351223" w:rsidRPr="00314C15">
        <w:rPr>
          <w:color w:val="000000" w:themeColor="text1"/>
        </w:rPr>
        <w:tab/>
      </w:r>
    </w:p>
    <w:p w:rsidR="00605639" w:rsidRPr="00314C15" w:rsidRDefault="00605639" w:rsidP="00351223">
      <w:pPr>
        <w:pStyle w:val="NormalWeb"/>
        <w:shd w:val="clear" w:color="auto" w:fill="FFFFFF"/>
        <w:spacing w:before="0" w:beforeAutospacing="0" w:after="0" w:afterAutospacing="0"/>
        <w:jc w:val="both"/>
        <w:rPr>
          <w:color w:val="000000" w:themeColor="text1"/>
        </w:rPr>
      </w:pPr>
      <w:r w:rsidRPr="00314C15">
        <w:rPr>
          <w:color w:val="000000" w:themeColor="text1"/>
        </w:rPr>
        <w:t>INNER JOIN Customers</w:t>
      </w:r>
    </w:p>
    <w:p w:rsidR="00605639" w:rsidRPr="00314C15" w:rsidRDefault="00605639" w:rsidP="00351223">
      <w:pPr>
        <w:pStyle w:val="NormalWeb"/>
        <w:shd w:val="clear" w:color="auto" w:fill="FFFFFF"/>
        <w:spacing w:before="0" w:beforeAutospacing="0" w:after="0" w:afterAutospacing="0"/>
        <w:jc w:val="both"/>
        <w:rPr>
          <w:color w:val="000000" w:themeColor="text1"/>
        </w:rPr>
      </w:pPr>
      <w:r w:rsidRPr="00314C15">
        <w:rPr>
          <w:color w:val="000000" w:themeColor="text1"/>
        </w:rPr>
        <w:t>ON Orders.CustomerID=Customers.CustomerID</w:t>
      </w:r>
    </w:p>
    <w:p w:rsidR="00351223" w:rsidRPr="00314C15" w:rsidRDefault="00351223" w:rsidP="00351223">
      <w:pPr>
        <w:pStyle w:val="NormalWeb"/>
        <w:shd w:val="clear" w:color="auto" w:fill="FFFFFF"/>
        <w:spacing w:before="0" w:beforeAutospacing="0" w:after="0" w:afterAutospacing="0"/>
        <w:jc w:val="both"/>
        <w:rPr>
          <w:color w:val="000000" w:themeColor="text1"/>
        </w:rPr>
      </w:pPr>
    </w:p>
    <w:p w:rsidR="00351223" w:rsidRPr="00314C15" w:rsidRDefault="009621C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Join operations take two relations</w:t>
      </w:r>
      <w:r w:rsidR="00CA4CBB" w:rsidRPr="00314C15">
        <w:rPr>
          <w:rFonts w:ascii="Times New Roman" w:hAnsi="Times New Roman" w:cs="Times New Roman"/>
          <w:color w:val="000000" w:themeColor="text1"/>
          <w:sz w:val="24"/>
          <w:szCs w:val="24"/>
        </w:rPr>
        <w:t xml:space="preserve"> and return as a result another </w:t>
      </w:r>
      <w:r w:rsidRPr="00314C15">
        <w:rPr>
          <w:rFonts w:ascii="Times New Roman" w:hAnsi="Times New Roman" w:cs="Times New Roman"/>
          <w:color w:val="000000" w:themeColor="text1"/>
          <w:sz w:val="24"/>
          <w:szCs w:val="24"/>
        </w:rPr>
        <w:t>relation.</w:t>
      </w:r>
      <w:r w:rsidRPr="00314C15">
        <w:rPr>
          <w:rFonts w:ascii="Times New Roman" w:hAnsi="Times New Roman" w:cs="Times New Roman"/>
          <w:color w:val="000000" w:themeColor="text1"/>
          <w:sz w:val="24"/>
          <w:szCs w:val="24"/>
        </w:rPr>
        <w:br/>
        <w:t>■ These additional operations</w:t>
      </w:r>
      <w:r w:rsidR="00CA4CBB" w:rsidRPr="00314C15">
        <w:rPr>
          <w:rFonts w:ascii="Times New Roman" w:hAnsi="Times New Roman" w:cs="Times New Roman"/>
          <w:color w:val="000000" w:themeColor="text1"/>
          <w:sz w:val="24"/>
          <w:szCs w:val="24"/>
        </w:rPr>
        <w:t xml:space="preserve"> are typically used as subquery </w:t>
      </w:r>
      <w:r w:rsidRPr="00314C15">
        <w:rPr>
          <w:rFonts w:ascii="Times New Roman" w:hAnsi="Times New Roman" w:cs="Times New Roman"/>
          <w:color w:val="000000" w:themeColor="text1"/>
          <w:sz w:val="24"/>
          <w:szCs w:val="24"/>
        </w:rPr>
        <w:t>expressions in the from clause</w:t>
      </w:r>
    </w:p>
    <w:p w:rsidR="00351223" w:rsidRPr="00314C15" w:rsidRDefault="009621C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Join condition – defines which tuples in the two relations match, and</w:t>
      </w:r>
      <w:r w:rsidRPr="00314C15">
        <w:rPr>
          <w:rFonts w:ascii="Times New Roman" w:hAnsi="Times New Roman" w:cs="Times New Roman"/>
          <w:color w:val="000000" w:themeColor="text1"/>
          <w:sz w:val="24"/>
          <w:szCs w:val="24"/>
        </w:rPr>
        <w:br/>
        <w:t>what attributes are present in the result of the join.</w:t>
      </w:r>
      <w:r w:rsidR="00351223" w:rsidRPr="00314C15">
        <w:rPr>
          <w:rFonts w:ascii="Times New Roman" w:hAnsi="Times New Roman" w:cs="Times New Roman"/>
          <w:color w:val="000000" w:themeColor="text1"/>
          <w:sz w:val="24"/>
          <w:szCs w:val="24"/>
        </w:rPr>
        <w:t xml:space="preserve"> </w:t>
      </w:r>
    </w:p>
    <w:p w:rsidR="00CA4CBB" w:rsidRPr="00314C15" w:rsidRDefault="009621C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Join type – defines how tuples in each relation that do not match any</w:t>
      </w:r>
      <w:r w:rsidRPr="00314C15">
        <w:rPr>
          <w:rFonts w:ascii="Times New Roman" w:hAnsi="Times New Roman" w:cs="Times New Roman"/>
          <w:color w:val="000000" w:themeColor="text1"/>
          <w:sz w:val="24"/>
          <w:szCs w:val="24"/>
        </w:rPr>
        <w:br/>
        <w:t>tuple in the other relation (based on the join condition) are treated.</w:t>
      </w:r>
    </w:p>
    <w:p w:rsidR="00351223" w:rsidRPr="00314C15" w:rsidRDefault="00351223" w:rsidP="00351223">
      <w:pPr>
        <w:spacing w:after="0" w:line="240" w:lineRule="auto"/>
        <w:jc w:val="both"/>
        <w:rPr>
          <w:rFonts w:ascii="Times New Roman" w:hAnsi="Times New Roman" w:cs="Times New Roman"/>
          <w:color w:val="000000" w:themeColor="text1"/>
          <w:sz w:val="24"/>
          <w:szCs w:val="24"/>
        </w:rPr>
      </w:pPr>
    </w:p>
    <w:p w:rsidR="009621C6" w:rsidRPr="00314C15" w:rsidRDefault="009621C6" w:rsidP="00A1445B">
      <w:pPr>
        <w:spacing w:after="0" w:line="240" w:lineRule="auto"/>
        <w:ind w:left="360"/>
        <w:jc w:val="center"/>
        <w:rPr>
          <w:rFonts w:ascii="Times New Roman" w:hAnsi="Times New Roman" w:cs="Times New Roman"/>
          <w:color w:val="000000" w:themeColor="text1"/>
          <w:sz w:val="24"/>
          <w:szCs w:val="24"/>
        </w:rPr>
      </w:pPr>
      <w:r w:rsidRPr="00314C15">
        <w:rPr>
          <w:rFonts w:ascii="Times New Roman" w:hAnsi="Times New Roman" w:cs="Times New Roman"/>
          <w:noProof/>
          <w:color w:val="000000" w:themeColor="text1"/>
          <w:sz w:val="24"/>
          <w:szCs w:val="24"/>
        </w:rPr>
        <w:drawing>
          <wp:inline distT="0" distB="0" distL="0" distR="0" wp14:anchorId="51620C2F" wp14:editId="397A4D5A">
            <wp:extent cx="4848225" cy="137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8641" cy="1385967"/>
                    </a:xfrm>
                    <a:prstGeom prst="rect">
                      <a:avLst/>
                    </a:prstGeom>
                  </pic:spPr>
                </pic:pic>
              </a:graphicData>
            </a:graphic>
          </wp:inline>
        </w:drawing>
      </w:r>
    </w:p>
    <w:p w:rsidR="00351223" w:rsidRPr="00314C15" w:rsidRDefault="00FB5261" w:rsidP="00351223">
      <w:pPr>
        <w:pStyle w:val="NormalWeb"/>
        <w:shd w:val="clear" w:color="auto" w:fill="FFFFFF"/>
        <w:spacing w:before="0" w:beforeAutospacing="0" w:after="0" w:afterAutospacing="0"/>
        <w:jc w:val="both"/>
        <w:rPr>
          <w:color w:val="000000" w:themeColor="text1"/>
        </w:rPr>
      </w:pPr>
      <w:r w:rsidRPr="00314C15">
        <w:rPr>
          <w:color w:val="000000" w:themeColor="text1"/>
        </w:rPr>
        <w:br/>
      </w:r>
      <w:r w:rsidR="00351223" w:rsidRPr="00314C15">
        <w:rPr>
          <w:color w:val="000000" w:themeColor="text1"/>
        </w:rPr>
        <w:t>Types of join:</w:t>
      </w:r>
    </w:p>
    <w:p w:rsidR="00351223" w:rsidRPr="00314C15" w:rsidRDefault="00351223" w:rsidP="00351223">
      <w:pPr>
        <w:pStyle w:val="NormalWeb"/>
        <w:numPr>
          <w:ilvl w:val="0"/>
          <w:numId w:val="44"/>
        </w:numPr>
        <w:shd w:val="clear" w:color="auto" w:fill="FFFFFF"/>
        <w:spacing w:before="0" w:beforeAutospacing="0" w:after="0" w:afterAutospacing="0"/>
        <w:ind w:left="360"/>
        <w:jc w:val="both"/>
        <w:rPr>
          <w:color w:val="000000" w:themeColor="text1"/>
        </w:rPr>
      </w:pPr>
      <w:r w:rsidRPr="00314C15">
        <w:rPr>
          <w:color w:val="000000" w:themeColor="text1"/>
        </w:rPr>
        <w:t>Theta Join</w:t>
      </w:r>
    </w:p>
    <w:p w:rsidR="00351223" w:rsidRPr="00314C15" w:rsidRDefault="00351223" w:rsidP="00351223">
      <w:pPr>
        <w:pStyle w:val="NormalWeb"/>
        <w:numPr>
          <w:ilvl w:val="0"/>
          <w:numId w:val="44"/>
        </w:numPr>
        <w:shd w:val="clear" w:color="auto" w:fill="FFFFFF"/>
        <w:spacing w:before="0" w:beforeAutospacing="0" w:after="0" w:afterAutospacing="0"/>
        <w:ind w:left="360"/>
        <w:jc w:val="both"/>
        <w:rPr>
          <w:color w:val="000000" w:themeColor="text1"/>
        </w:rPr>
      </w:pPr>
      <w:r w:rsidRPr="00314C15">
        <w:rPr>
          <w:color w:val="000000" w:themeColor="text1"/>
        </w:rPr>
        <w:t>Equi Join</w:t>
      </w:r>
    </w:p>
    <w:p w:rsidR="00351223" w:rsidRPr="00314C15" w:rsidRDefault="00351223" w:rsidP="00351223">
      <w:pPr>
        <w:pStyle w:val="NormalWeb"/>
        <w:numPr>
          <w:ilvl w:val="0"/>
          <w:numId w:val="44"/>
        </w:numPr>
        <w:shd w:val="clear" w:color="auto" w:fill="FFFFFF"/>
        <w:spacing w:before="0" w:beforeAutospacing="0" w:after="0" w:afterAutospacing="0"/>
        <w:ind w:left="360"/>
        <w:jc w:val="both"/>
        <w:rPr>
          <w:color w:val="000000" w:themeColor="text1"/>
        </w:rPr>
      </w:pPr>
      <w:r w:rsidRPr="00314C15">
        <w:rPr>
          <w:color w:val="000000" w:themeColor="text1"/>
        </w:rPr>
        <w:t>Semi Join</w:t>
      </w:r>
    </w:p>
    <w:p w:rsidR="00351223" w:rsidRPr="00314C15" w:rsidRDefault="00351223" w:rsidP="00351223">
      <w:pPr>
        <w:pStyle w:val="NormalWeb"/>
        <w:numPr>
          <w:ilvl w:val="0"/>
          <w:numId w:val="44"/>
        </w:numPr>
        <w:shd w:val="clear" w:color="auto" w:fill="FFFFFF"/>
        <w:spacing w:before="0" w:beforeAutospacing="0" w:after="0" w:afterAutospacing="0"/>
        <w:ind w:left="360"/>
        <w:jc w:val="both"/>
        <w:rPr>
          <w:color w:val="000000" w:themeColor="text1"/>
        </w:rPr>
      </w:pPr>
      <w:r w:rsidRPr="00314C15">
        <w:rPr>
          <w:color w:val="000000" w:themeColor="text1"/>
        </w:rPr>
        <w:t>Natural Join</w:t>
      </w:r>
    </w:p>
    <w:p w:rsidR="00351223" w:rsidRPr="00314C15" w:rsidRDefault="00351223" w:rsidP="00351223">
      <w:pPr>
        <w:pStyle w:val="NormalWeb"/>
        <w:numPr>
          <w:ilvl w:val="0"/>
          <w:numId w:val="44"/>
        </w:numPr>
        <w:shd w:val="clear" w:color="auto" w:fill="FFFFFF"/>
        <w:spacing w:before="0" w:beforeAutospacing="0" w:after="0" w:afterAutospacing="0"/>
        <w:ind w:left="360"/>
        <w:jc w:val="both"/>
        <w:rPr>
          <w:color w:val="000000" w:themeColor="text1"/>
        </w:rPr>
      </w:pPr>
      <w:r w:rsidRPr="00314C15">
        <w:rPr>
          <w:color w:val="000000" w:themeColor="text1"/>
        </w:rPr>
        <w:t>Outer Join</w:t>
      </w:r>
    </w:p>
    <w:p w:rsidR="00351223" w:rsidRPr="00314C15" w:rsidRDefault="00351223" w:rsidP="00351223">
      <w:pPr>
        <w:spacing w:after="0" w:line="240" w:lineRule="auto"/>
        <w:jc w:val="both"/>
        <w:rPr>
          <w:rFonts w:ascii="Times New Roman" w:hAnsi="Times New Roman" w:cs="Times New Roman"/>
          <w:b/>
          <w:bCs/>
          <w:color w:val="000000" w:themeColor="text1"/>
          <w:sz w:val="24"/>
          <w:szCs w:val="24"/>
        </w:rPr>
      </w:pPr>
    </w:p>
    <w:p w:rsidR="00504CE1" w:rsidRPr="00314C15" w:rsidRDefault="00504CE1" w:rsidP="00351223">
      <w:pPr>
        <w:pStyle w:val="Heading1"/>
        <w:spacing w:before="0" w:line="240" w:lineRule="auto"/>
        <w:jc w:val="both"/>
        <w:rPr>
          <w:rFonts w:ascii="Times New Roman" w:hAnsi="Times New Roman" w:cs="Times New Roman"/>
          <w:color w:val="000000" w:themeColor="text1"/>
          <w:sz w:val="32"/>
          <w:szCs w:val="32"/>
        </w:rPr>
      </w:pPr>
      <w:r w:rsidRPr="00314C15">
        <w:rPr>
          <w:rFonts w:ascii="Times New Roman" w:hAnsi="Times New Roman" w:cs="Times New Roman"/>
          <w:color w:val="000000" w:themeColor="text1"/>
          <w:sz w:val="32"/>
          <w:szCs w:val="32"/>
        </w:rPr>
        <w:t>Theta Join:</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 </w:t>
      </w:r>
      <w:r w:rsidRPr="00314C15">
        <w:rPr>
          <w:rFonts w:ascii="Times New Roman" w:eastAsia="Times New Roman" w:hAnsi="Times New Roman" w:cs="Times New Roman"/>
          <w:i/>
          <w:iCs/>
          <w:color w:val="000000" w:themeColor="text1"/>
          <w:sz w:val="24"/>
          <w:szCs w:val="24"/>
        </w:rPr>
        <w:t>theta-join</w:t>
      </w:r>
      <w:r w:rsidRPr="00314C15">
        <w:rPr>
          <w:rFonts w:ascii="Times New Roman" w:eastAsia="Times New Roman" w:hAnsi="Times New Roman" w:cs="Times New Roman"/>
          <w:color w:val="000000" w:themeColor="text1"/>
          <w:sz w:val="24"/>
          <w:szCs w:val="24"/>
        </w:rPr>
        <w:t> is any Cartesian product that's filtered by a condition which compares values from both Tables. That is, the general theta-join form is:</w:t>
      </w:r>
    </w:p>
    <w:p w:rsidR="00351223" w:rsidRPr="00314C15" w:rsidRDefault="00351223"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504CE1" w:rsidRPr="00314C15" w:rsidRDefault="00504CE1" w:rsidP="00351223">
      <w:pPr>
        <w:rPr>
          <w:color w:val="000000" w:themeColor="text1"/>
        </w:rPr>
      </w:pPr>
      <w:r w:rsidRPr="00314C15">
        <w:rPr>
          <w:color w:val="000000" w:themeColor="text1"/>
        </w:rPr>
        <w:t>&lt;Table_1.Column&gt; relator &lt;Table_2.Column&gt;</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where the relator is almost always "=", as in this example:</w:t>
      </w:r>
    </w:p>
    <w:p w:rsidR="00351223" w:rsidRPr="00314C15" w:rsidRDefault="00351223"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504CE1" w:rsidRPr="00314C15" w:rsidRDefault="00504CE1" w:rsidP="00351223">
      <w:pPr>
        <w:rPr>
          <w:color w:val="000000" w:themeColor="text1"/>
        </w:rPr>
      </w:pPr>
      <w:r w:rsidRPr="00314C15">
        <w:rPr>
          <w:color w:val="000000" w:themeColor="text1"/>
        </w:rPr>
        <w:t>Sellers.seller_name = Sales.seller_name</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This special case of theta-join — where the relation is equality — is called an </w:t>
      </w:r>
      <w:r w:rsidRPr="00314C15">
        <w:rPr>
          <w:rFonts w:ascii="Times New Roman" w:eastAsia="Times New Roman" w:hAnsi="Times New Roman" w:cs="Times New Roman"/>
          <w:i/>
          <w:iCs/>
          <w:color w:val="000000" w:themeColor="text1"/>
          <w:sz w:val="24"/>
          <w:szCs w:val="24"/>
        </w:rPr>
        <w:t>equijoin</w:t>
      </w:r>
      <w:r w:rsidRPr="00314C15">
        <w:rPr>
          <w:rFonts w:ascii="Times New Roman" w:eastAsia="Times New Roman" w:hAnsi="Times New Roman" w:cs="Times New Roman"/>
          <w:color w:val="000000" w:themeColor="text1"/>
          <w:sz w:val="24"/>
          <w:szCs w:val="24"/>
        </w:rPr>
        <w:t>.</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p>
    <w:p w:rsidR="00351223" w:rsidRPr="00314C15" w:rsidRDefault="00504CE1" w:rsidP="00351223">
      <w:pPr>
        <w:pStyle w:val="Heading1"/>
        <w:spacing w:before="0" w:line="240" w:lineRule="auto"/>
        <w:jc w:val="both"/>
        <w:rPr>
          <w:rFonts w:ascii="Times New Roman" w:hAnsi="Times New Roman" w:cs="Times New Roman"/>
          <w:color w:val="000000" w:themeColor="text1"/>
          <w:sz w:val="32"/>
          <w:szCs w:val="32"/>
        </w:rPr>
      </w:pPr>
      <w:r w:rsidRPr="00314C15">
        <w:rPr>
          <w:rFonts w:ascii="Times New Roman" w:hAnsi="Times New Roman" w:cs="Times New Roman"/>
          <w:color w:val="000000" w:themeColor="text1"/>
          <w:sz w:val="32"/>
          <w:szCs w:val="32"/>
        </w:rPr>
        <w:lastRenderedPageBreak/>
        <w:t>Natural Join:</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This is the most common and general form of join. If we simply say join, it means the natural join. It is same as equi</w:t>
      </w:r>
      <w:r w:rsidRPr="00314C15">
        <w:rPr>
          <w:rFonts w:ascii="Times New Roman" w:hAnsi="Times New Roman" w:cs="Times New Roman"/>
          <w:color w:val="000000" w:themeColor="text1"/>
          <w:sz w:val="24"/>
          <w:szCs w:val="24"/>
        </w:rPr>
        <w:softHyphen/>
        <w:t>join but the difference is that in natural join, the common attribute appears only once. Now, it does not matter which common attribute should be part of the output relation as the values in both are same.</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32"/>
          <w:szCs w:val="32"/>
        </w:rPr>
      </w:pPr>
      <w:r w:rsidRPr="00314C15">
        <w:rPr>
          <w:rFonts w:ascii="Times New Roman" w:hAnsi="Times New Roman" w:cs="Times New Roman"/>
          <w:b/>
          <w:color w:val="000000" w:themeColor="text1"/>
          <w:sz w:val="32"/>
          <w:szCs w:val="32"/>
        </w:rPr>
        <w:t>Left Join</w:t>
      </w:r>
    </w:p>
    <w:p w:rsidR="00504CE1" w:rsidRPr="00314C15" w:rsidRDefault="00504CE1" w:rsidP="00351223">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314C15">
        <w:rPr>
          <w:rFonts w:ascii="Times New Roman" w:hAnsi="Times New Roman" w:cs="Times New Roman"/>
          <w:color w:val="000000" w:themeColor="text1"/>
          <w:sz w:val="24"/>
          <w:szCs w:val="24"/>
          <w:shd w:val="clear" w:color="auto" w:fill="FFFFFF"/>
        </w:rPr>
        <w:t>This join returns all the rows from the left table in conjunction with the matching rows from the right table. If there are no columns matching in the right table, it returns NULL values.</w:t>
      </w:r>
    </w:p>
    <w:p w:rsidR="00504CE1" w:rsidRPr="00314C15" w:rsidRDefault="00504CE1" w:rsidP="00351223">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314C15">
        <w:rPr>
          <w:rFonts w:ascii="Times New Roman" w:hAnsi="Times New Roman" w:cs="Times New Roman"/>
          <w:color w:val="000000" w:themeColor="text1"/>
          <w:sz w:val="24"/>
          <w:szCs w:val="24"/>
          <w:shd w:val="clear" w:color="auto" w:fill="FFFFFF"/>
        </w:rPr>
        <w:t>All the tuples from the Left relation, R, are included in the resulting relation. If there are tuples in R without any matching tuple in the Right relation S, then the S-attributes of the resulting relation are made NULL.</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24"/>
          <w:szCs w:val="24"/>
          <w:shd w:val="clear" w:color="auto" w:fill="FFFFFF"/>
        </w:rPr>
      </w:pPr>
      <w:r w:rsidRPr="00314C15">
        <w:rPr>
          <w:rFonts w:ascii="Times New Roman" w:hAnsi="Times New Roman" w:cs="Times New Roman"/>
          <w:b/>
          <w:color w:val="000000" w:themeColor="text1"/>
          <w:sz w:val="24"/>
          <w:szCs w:val="24"/>
          <w:shd w:val="clear" w:color="auto" w:fill="FFFFFF"/>
        </w:rPr>
        <w:t>Eg:</w:t>
      </w:r>
    </w:p>
    <w:p w:rsidR="00504CE1" w:rsidRPr="00314C15" w:rsidRDefault="00504CE1" w:rsidP="00351223">
      <w:pPr>
        <w:pStyle w:val="HTMLPreformatted"/>
        <w:jc w:val="both"/>
        <w:rPr>
          <w:rStyle w:val="HTMLCode"/>
          <w:rFonts w:ascii="Times New Roman" w:hAnsi="Times New Roman" w:cs="Times New Roman"/>
          <w:color w:val="000000" w:themeColor="text1"/>
          <w:sz w:val="24"/>
          <w:szCs w:val="24"/>
        </w:rPr>
      </w:pPr>
      <w:r w:rsidRPr="00314C15">
        <w:rPr>
          <w:rStyle w:val="HTMLCode"/>
          <w:rFonts w:ascii="Times New Roman" w:hAnsi="Times New Roman" w:cs="Times New Roman"/>
          <w:color w:val="000000" w:themeColor="text1"/>
          <w:sz w:val="24"/>
          <w:szCs w:val="24"/>
        </w:rPr>
        <w:tab/>
        <w:t>SELECT user.name, course.name</w:t>
      </w:r>
    </w:p>
    <w:p w:rsidR="00504CE1" w:rsidRPr="00314C15" w:rsidRDefault="00504CE1" w:rsidP="00351223">
      <w:pPr>
        <w:pStyle w:val="HTMLPreformatted"/>
        <w:jc w:val="both"/>
        <w:rPr>
          <w:rStyle w:val="HTMLCode"/>
          <w:rFonts w:ascii="Times New Roman" w:hAnsi="Times New Roman" w:cs="Times New Roman"/>
          <w:color w:val="000000" w:themeColor="text1"/>
          <w:sz w:val="24"/>
          <w:szCs w:val="24"/>
        </w:rPr>
      </w:pPr>
      <w:r w:rsidRPr="00314C15">
        <w:rPr>
          <w:rStyle w:val="HTMLCode"/>
          <w:rFonts w:ascii="Times New Roman" w:hAnsi="Times New Roman" w:cs="Times New Roman"/>
          <w:color w:val="000000" w:themeColor="text1"/>
          <w:sz w:val="24"/>
          <w:szCs w:val="24"/>
        </w:rPr>
        <w:tab/>
        <w:t>FROM `user`</w:t>
      </w:r>
    </w:p>
    <w:p w:rsidR="00504CE1" w:rsidRPr="00314C15" w:rsidRDefault="00504CE1" w:rsidP="00351223">
      <w:pPr>
        <w:pStyle w:val="HTMLPreformatted"/>
        <w:jc w:val="both"/>
        <w:rPr>
          <w:rFonts w:ascii="Times New Roman" w:hAnsi="Times New Roman" w:cs="Times New Roman"/>
          <w:color w:val="000000" w:themeColor="text1"/>
          <w:sz w:val="24"/>
          <w:szCs w:val="24"/>
        </w:rPr>
      </w:pPr>
      <w:r w:rsidRPr="00314C15">
        <w:rPr>
          <w:rStyle w:val="HTMLCode"/>
          <w:rFonts w:ascii="Times New Roman" w:hAnsi="Times New Roman" w:cs="Times New Roman"/>
          <w:color w:val="000000" w:themeColor="text1"/>
          <w:sz w:val="24"/>
          <w:szCs w:val="24"/>
        </w:rPr>
        <w:tab/>
        <w:t>LEFT JOIN `course` on user.course = course.id;</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32"/>
          <w:szCs w:val="32"/>
        </w:rPr>
      </w:pPr>
      <w:r w:rsidRPr="00314C15">
        <w:rPr>
          <w:rFonts w:ascii="Times New Roman" w:hAnsi="Times New Roman" w:cs="Times New Roman"/>
          <w:b/>
          <w:color w:val="000000" w:themeColor="text1"/>
          <w:sz w:val="32"/>
          <w:szCs w:val="32"/>
        </w:rPr>
        <w:t>Right Join</w:t>
      </w:r>
    </w:p>
    <w:p w:rsidR="00504CE1" w:rsidRPr="00314C15" w:rsidRDefault="00504CE1" w:rsidP="00351223">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314C15">
        <w:rPr>
          <w:rFonts w:ascii="Times New Roman" w:hAnsi="Times New Roman" w:cs="Times New Roman"/>
          <w:color w:val="000000" w:themeColor="text1"/>
          <w:sz w:val="24"/>
          <w:szCs w:val="24"/>
          <w:shd w:val="clear" w:color="auto" w:fill="FFFFFF"/>
        </w:rPr>
        <w:t>This join returns all the rows from the right table in conjunction with the matching rows from the left table. If there are no columns matching in the left table, it returns NULL values.</w:t>
      </w:r>
    </w:p>
    <w:p w:rsidR="00504CE1" w:rsidRPr="00314C15" w:rsidRDefault="00504CE1" w:rsidP="00351223">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314C15">
        <w:rPr>
          <w:rFonts w:ascii="Times New Roman" w:hAnsi="Times New Roman" w:cs="Times New Roman"/>
          <w:color w:val="000000" w:themeColor="text1"/>
          <w:sz w:val="24"/>
          <w:szCs w:val="24"/>
          <w:shd w:val="clear" w:color="auto" w:fill="FFFFFF"/>
        </w:rPr>
        <w:t>All the tuples from the Right relation, S, are included in the resulting relation. If there are tuples in S without any matching tuple in R, then the R-attributes of resulting relation are made NULL.</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24"/>
          <w:szCs w:val="24"/>
          <w:shd w:val="clear" w:color="auto" w:fill="FFFFFF"/>
        </w:rPr>
      </w:pPr>
      <w:r w:rsidRPr="00314C15">
        <w:rPr>
          <w:rFonts w:ascii="Times New Roman" w:hAnsi="Times New Roman" w:cs="Times New Roman"/>
          <w:b/>
          <w:color w:val="000000" w:themeColor="text1"/>
          <w:sz w:val="24"/>
          <w:szCs w:val="24"/>
          <w:shd w:val="clear" w:color="auto" w:fill="FFFFFF"/>
        </w:rPr>
        <w:t>Eg:</w:t>
      </w:r>
    </w:p>
    <w:p w:rsidR="00504CE1" w:rsidRPr="00314C15" w:rsidRDefault="00504CE1" w:rsidP="00351223">
      <w:pPr>
        <w:pStyle w:val="HTMLPreformatted"/>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ab/>
        <w:t>SELECT user.name, course.name</w:t>
      </w:r>
    </w:p>
    <w:p w:rsidR="00504CE1" w:rsidRPr="00314C15" w:rsidRDefault="00504CE1" w:rsidP="0035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b/>
        <w:t>FROM `user`</w:t>
      </w:r>
    </w:p>
    <w:p w:rsidR="00504CE1" w:rsidRPr="00314C15" w:rsidRDefault="00504CE1" w:rsidP="0035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b/>
        <w:t>RIGHT JOIN `course` on user.course = course.id;</w:t>
      </w:r>
    </w:p>
    <w:p w:rsidR="00504CE1" w:rsidRPr="00314C15" w:rsidRDefault="00504CE1" w:rsidP="00351223">
      <w:pPr>
        <w:pStyle w:val="HTMLPreformatted"/>
        <w:jc w:val="both"/>
        <w:rPr>
          <w:rFonts w:ascii="Times New Roman" w:hAnsi="Times New Roman" w:cs="Times New Roman"/>
          <w:color w:val="000000" w:themeColor="text1"/>
          <w:sz w:val="24"/>
          <w:szCs w:val="24"/>
          <w:shd w:val="clear" w:color="auto" w:fill="FFFFFF"/>
        </w:rPr>
      </w:pPr>
    </w:p>
    <w:p w:rsidR="00504CE1" w:rsidRPr="00314C15" w:rsidRDefault="00504CE1" w:rsidP="00351223">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32"/>
          <w:szCs w:val="32"/>
        </w:rPr>
      </w:pPr>
      <w:r w:rsidRPr="00314C15">
        <w:rPr>
          <w:rFonts w:ascii="Times New Roman" w:hAnsi="Times New Roman" w:cs="Times New Roman"/>
          <w:b/>
          <w:color w:val="000000" w:themeColor="text1"/>
          <w:sz w:val="32"/>
          <w:szCs w:val="32"/>
        </w:rPr>
        <w:t>Inner Join</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In this kind of a JOIN, we get all records that match the condition in both the tables, and records in both the tables that do not match are not reported.</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In other words, INNER JOIN is based on the single fact that: ONLY the matching entries in BOTH the tables SHOULD be listed.</w:t>
      </w:r>
    </w:p>
    <w:p w:rsidR="00504CE1" w:rsidRPr="00314C15" w:rsidRDefault="00504CE1" w:rsidP="00351223">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Note that a JOIN without any other JOIN keywords (like INNER, OUTER, LEFT, etc) is an INNER JOIN. </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314C15">
        <w:rPr>
          <w:rFonts w:ascii="Times New Roman" w:hAnsi="Times New Roman" w:cs="Times New Roman"/>
          <w:b/>
          <w:color w:val="000000" w:themeColor="text1"/>
          <w:sz w:val="24"/>
          <w:szCs w:val="24"/>
        </w:rPr>
        <w:t>Eg:</w:t>
      </w:r>
    </w:p>
    <w:p w:rsidR="00504CE1" w:rsidRPr="00314C15" w:rsidRDefault="00504CE1" w:rsidP="0035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b/>
        <w:t>SELECT cFirstName, cLastName, orderDate</w:t>
      </w:r>
    </w:p>
    <w:p w:rsidR="00504CE1" w:rsidRPr="00314C15" w:rsidRDefault="00504CE1" w:rsidP="0035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b/>
        <w:t>FROM customers INNER JOIN orders</w:t>
      </w:r>
    </w:p>
    <w:p w:rsidR="00504CE1" w:rsidRPr="00314C15" w:rsidRDefault="00504CE1" w:rsidP="0035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ab/>
        <w:t>USING (custID);</w:t>
      </w:r>
    </w:p>
    <w:p w:rsidR="00504CE1" w:rsidRPr="00314C15" w:rsidRDefault="00504CE1" w:rsidP="00351223">
      <w:pPr>
        <w:pStyle w:val="Heading1"/>
        <w:tabs>
          <w:tab w:val="center" w:pos="4680"/>
        </w:tabs>
        <w:spacing w:before="0" w:line="240" w:lineRule="auto"/>
        <w:jc w:val="both"/>
        <w:rPr>
          <w:rFonts w:ascii="Times New Roman" w:hAnsi="Times New Roman" w:cs="Times New Roman"/>
          <w:color w:val="000000" w:themeColor="text1"/>
          <w:sz w:val="24"/>
          <w:szCs w:val="24"/>
        </w:rPr>
      </w:pPr>
    </w:p>
    <w:p w:rsidR="00D5692E" w:rsidRPr="00314C15" w:rsidRDefault="00D5692E" w:rsidP="00351223">
      <w:pPr>
        <w:autoSpaceDE w:val="0"/>
        <w:autoSpaceDN w:val="0"/>
        <w:adjustRightInd w:val="0"/>
        <w:spacing w:after="0" w:line="240" w:lineRule="auto"/>
        <w:jc w:val="both"/>
        <w:rPr>
          <w:rFonts w:ascii="Times New Roman" w:hAnsi="Times New Roman" w:cs="Times New Roman"/>
          <w:b/>
          <w:iCs/>
          <w:color w:val="000000" w:themeColor="text1"/>
          <w:sz w:val="32"/>
          <w:szCs w:val="32"/>
        </w:rPr>
      </w:pPr>
      <w:r w:rsidRPr="00314C15">
        <w:rPr>
          <w:rFonts w:ascii="Times New Roman" w:hAnsi="Times New Roman" w:cs="Times New Roman"/>
          <w:b/>
          <w:iCs/>
          <w:color w:val="000000" w:themeColor="text1"/>
          <w:sz w:val="32"/>
          <w:szCs w:val="32"/>
        </w:rPr>
        <w:t>Rename Operation:</w:t>
      </w:r>
    </w:p>
    <w:p w:rsidR="00504CE1" w:rsidRPr="00314C15" w:rsidRDefault="00504CE1" w:rsidP="00351223">
      <w:pPr>
        <w:pStyle w:val="NormalWeb"/>
        <w:spacing w:before="0" w:beforeAutospacing="0" w:after="0" w:afterAutospacing="0"/>
        <w:ind w:left="48" w:right="48"/>
        <w:jc w:val="both"/>
        <w:rPr>
          <w:color w:val="000000" w:themeColor="text1"/>
        </w:rPr>
      </w:pPr>
      <w:r w:rsidRPr="00314C15">
        <w:rPr>
          <w:color w:val="000000" w:themeColor="text1"/>
        </w:rPr>
        <w:t>The results of relational algebra are also relations but without any name. The rename operation allows us to rename the output relation. 'rename' operation is denoted with small Greek letter</w:t>
      </w:r>
      <w:r w:rsidRPr="00314C15">
        <w:rPr>
          <w:rStyle w:val="apple-converted-space"/>
          <w:color w:val="000000" w:themeColor="text1"/>
        </w:rPr>
        <w:t> </w:t>
      </w:r>
      <w:r w:rsidRPr="00314C15">
        <w:rPr>
          <w:b/>
          <w:bCs/>
          <w:color w:val="000000" w:themeColor="text1"/>
        </w:rPr>
        <w:t>rho</w:t>
      </w:r>
      <w:r w:rsidRPr="00314C15">
        <w:rPr>
          <w:rStyle w:val="apple-converted-space"/>
          <w:color w:val="000000" w:themeColor="text1"/>
        </w:rPr>
        <w:t> </w:t>
      </w:r>
      <w:r w:rsidRPr="00314C15">
        <w:rPr>
          <w:i/>
          <w:iCs/>
          <w:color w:val="000000" w:themeColor="text1"/>
        </w:rPr>
        <w:t>ρ</w:t>
      </w:r>
      <w:r w:rsidRPr="00314C15">
        <w:rPr>
          <w:color w:val="000000" w:themeColor="text1"/>
        </w:rPr>
        <w:t>.</w:t>
      </w:r>
    </w:p>
    <w:p w:rsidR="00504CE1" w:rsidRPr="00314C15" w:rsidRDefault="00504CE1" w:rsidP="00351223">
      <w:pPr>
        <w:pStyle w:val="NormalWeb"/>
        <w:spacing w:before="0" w:beforeAutospacing="0" w:after="0" w:afterAutospacing="0"/>
        <w:ind w:left="48" w:right="48"/>
        <w:jc w:val="both"/>
        <w:rPr>
          <w:color w:val="000000" w:themeColor="text1"/>
        </w:rPr>
      </w:pPr>
      <w:r w:rsidRPr="00314C15">
        <w:rPr>
          <w:b/>
          <w:bCs/>
          <w:color w:val="000000" w:themeColor="text1"/>
        </w:rPr>
        <w:t>Notation</w:t>
      </w:r>
      <w:r w:rsidRPr="00314C15">
        <w:rPr>
          <w:rStyle w:val="apple-converted-space"/>
          <w:color w:val="000000" w:themeColor="text1"/>
        </w:rPr>
        <w:t> </w:t>
      </w:r>
      <w:r w:rsidRPr="00314C15">
        <w:rPr>
          <w:color w:val="000000" w:themeColor="text1"/>
        </w:rPr>
        <w:t>−</w:t>
      </w:r>
      <w:r w:rsidRPr="00314C15">
        <w:rPr>
          <w:rStyle w:val="apple-converted-space"/>
          <w:color w:val="000000" w:themeColor="text1"/>
        </w:rPr>
        <w:t> </w:t>
      </w:r>
      <w:r w:rsidRPr="00314C15">
        <w:rPr>
          <w:i/>
          <w:iCs/>
          <w:color w:val="000000" w:themeColor="text1"/>
        </w:rPr>
        <w:t>ρ</w:t>
      </w:r>
      <w:r w:rsidRPr="00314C15">
        <w:rPr>
          <w:rStyle w:val="apple-converted-space"/>
          <w:color w:val="000000" w:themeColor="text1"/>
        </w:rPr>
        <w:t> </w:t>
      </w:r>
      <w:r w:rsidRPr="00314C15">
        <w:rPr>
          <w:color w:val="000000" w:themeColor="text1"/>
          <w:vertAlign w:val="subscript"/>
        </w:rPr>
        <w:t>x</w:t>
      </w:r>
      <w:r w:rsidRPr="00314C15">
        <w:rPr>
          <w:rStyle w:val="apple-converted-space"/>
          <w:color w:val="000000" w:themeColor="text1"/>
        </w:rPr>
        <w:t> </w:t>
      </w:r>
      <w:r w:rsidRPr="00314C15">
        <w:rPr>
          <w:color w:val="000000" w:themeColor="text1"/>
        </w:rPr>
        <w:t>(E)</w:t>
      </w:r>
    </w:p>
    <w:p w:rsidR="00504CE1" w:rsidRPr="00314C15" w:rsidRDefault="00504CE1" w:rsidP="00351223">
      <w:pPr>
        <w:pStyle w:val="NormalWeb"/>
        <w:spacing w:before="0" w:beforeAutospacing="0" w:after="0" w:afterAutospacing="0"/>
        <w:ind w:left="48" w:right="48"/>
        <w:jc w:val="both"/>
        <w:rPr>
          <w:color w:val="000000" w:themeColor="text1"/>
        </w:rPr>
      </w:pPr>
      <w:r w:rsidRPr="00314C15">
        <w:rPr>
          <w:color w:val="000000" w:themeColor="text1"/>
        </w:rPr>
        <w:t>Where the result of expression</w:t>
      </w:r>
      <w:r w:rsidRPr="00314C15">
        <w:rPr>
          <w:rStyle w:val="apple-converted-space"/>
          <w:color w:val="000000" w:themeColor="text1"/>
        </w:rPr>
        <w:t> </w:t>
      </w:r>
      <w:r w:rsidRPr="00314C15">
        <w:rPr>
          <w:b/>
          <w:bCs/>
          <w:color w:val="000000" w:themeColor="text1"/>
        </w:rPr>
        <w:t>E</w:t>
      </w:r>
      <w:r w:rsidRPr="00314C15">
        <w:rPr>
          <w:rStyle w:val="apple-converted-space"/>
          <w:color w:val="000000" w:themeColor="text1"/>
        </w:rPr>
        <w:t> </w:t>
      </w:r>
      <w:r w:rsidRPr="00314C15">
        <w:rPr>
          <w:color w:val="000000" w:themeColor="text1"/>
        </w:rPr>
        <w:t>is saved with name of</w:t>
      </w:r>
      <w:r w:rsidRPr="00314C15">
        <w:rPr>
          <w:rStyle w:val="apple-converted-space"/>
          <w:color w:val="000000" w:themeColor="text1"/>
        </w:rPr>
        <w:t> </w:t>
      </w:r>
      <w:r w:rsidRPr="00314C15">
        <w:rPr>
          <w:b/>
          <w:bCs/>
          <w:color w:val="000000" w:themeColor="text1"/>
        </w:rPr>
        <w:t>x</w:t>
      </w:r>
      <w:r w:rsidRPr="00314C15">
        <w:rPr>
          <w:color w:val="000000" w:themeColor="text1"/>
        </w:rPr>
        <w:t>.</w:t>
      </w:r>
    </w:p>
    <w:p w:rsidR="00504CE1" w:rsidRPr="00314C15" w:rsidRDefault="00504CE1" w:rsidP="00351223">
      <w:pPr>
        <w:autoSpaceDE w:val="0"/>
        <w:autoSpaceDN w:val="0"/>
        <w:adjustRightInd w:val="0"/>
        <w:spacing w:after="0" w:line="240" w:lineRule="auto"/>
        <w:jc w:val="both"/>
        <w:rPr>
          <w:rFonts w:ascii="Times New Roman" w:hAnsi="Times New Roman" w:cs="Times New Roman"/>
          <w:b/>
          <w:iCs/>
          <w:color w:val="000000" w:themeColor="text1"/>
          <w:sz w:val="24"/>
          <w:szCs w:val="24"/>
        </w:rPr>
      </w:pPr>
    </w:p>
    <w:p w:rsidR="00D5692E" w:rsidRPr="00314C15" w:rsidRDefault="00D5692E" w:rsidP="00351223">
      <w:pPr>
        <w:autoSpaceDE w:val="0"/>
        <w:autoSpaceDN w:val="0"/>
        <w:adjustRightInd w:val="0"/>
        <w:spacing w:after="0" w:line="240" w:lineRule="auto"/>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t>It can be used in two ways :</w:t>
      </w:r>
    </w:p>
    <w:p w:rsidR="00D5692E" w:rsidRPr="00314C15" w:rsidRDefault="00CF2844" w:rsidP="00351223">
      <w:pPr>
        <w:pStyle w:val="ListParagraph"/>
        <w:numPr>
          <w:ilvl w:val="1"/>
          <w:numId w:val="40"/>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E</m:t>
            </m:r>
          </m:e>
        </m:d>
        <m:r>
          <w:rPr>
            <w:rFonts w:ascii="Cambria Math" w:hAnsi="Cambria Math" w:cs="Times New Roman"/>
            <w:color w:val="000000" w:themeColor="text1"/>
            <w:sz w:val="24"/>
            <w:szCs w:val="24"/>
          </w:rPr>
          <m:t xml:space="preserve"> </m:t>
        </m:r>
      </m:oMath>
      <w:r w:rsidR="00D5692E" w:rsidRPr="00314C15">
        <w:rPr>
          <w:rFonts w:ascii="Times New Roman" w:hAnsi="Times New Roman" w:cs="Times New Roman"/>
          <w:iCs/>
          <w:color w:val="000000" w:themeColor="text1"/>
          <w:sz w:val="24"/>
          <w:szCs w:val="24"/>
        </w:rPr>
        <w:t xml:space="preserve">return the result of expression E in the table named </w:t>
      </w:r>
      <w:r w:rsidR="00D5692E" w:rsidRPr="00314C15">
        <w:rPr>
          <w:rFonts w:ascii="Times New Roman" w:hAnsi="Times New Roman" w:cs="Times New Roman"/>
          <w:i/>
          <w:iCs/>
          <w:color w:val="000000" w:themeColor="text1"/>
          <w:sz w:val="24"/>
          <w:szCs w:val="24"/>
        </w:rPr>
        <w:t>x</w:t>
      </w:r>
      <w:r w:rsidR="00D5692E" w:rsidRPr="00314C15">
        <w:rPr>
          <w:rFonts w:ascii="Times New Roman" w:hAnsi="Times New Roman" w:cs="Times New Roman"/>
          <w:iCs/>
          <w:color w:val="000000" w:themeColor="text1"/>
          <w:sz w:val="24"/>
          <w:szCs w:val="24"/>
        </w:rPr>
        <w:t>.</w:t>
      </w:r>
    </w:p>
    <w:p w:rsidR="00D5692E" w:rsidRPr="00314C15" w:rsidRDefault="00CF2844" w:rsidP="00351223">
      <w:pPr>
        <w:pStyle w:val="ListParagraph"/>
        <w:numPr>
          <w:ilvl w:val="1"/>
          <w:numId w:val="40"/>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x</m:t>
            </m:r>
            <m:d>
              <m:dPr>
                <m:ctrlPr>
                  <w:rPr>
                    <w:rFonts w:ascii="Cambria Math" w:hAnsi="Cambria Math" w:cs="Times New Roman"/>
                    <w:i/>
                    <w:iCs/>
                    <w:color w:val="000000" w:themeColor="text1"/>
                    <w:sz w:val="24"/>
                    <w:szCs w:val="24"/>
                  </w:rPr>
                </m:ctrlPr>
              </m:dP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n</m:t>
                    </m:r>
                  </m:sub>
                </m:sSub>
              </m:e>
            </m:d>
          </m:sub>
        </m:sSub>
        <m:r>
          <w:rPr>
            <w:rFonts w:ascii="Cambria Math" w:hAnsi="Cambria Math" w:cs="Times New Roman"/>
            <w:color w:val="000000" w:themeColor="text1"/>
            <w:sz w:val="24"/>
            <w:szCs w:val="24"/>
          </w:rPr>
          <m:t>(E)</m:t>
        </m:r>
      </m:oMath>
      <w:r w:rsidR="00D5692E" w:rsidRPr="00314C15">
        <w:rPr>
          <w:rFonts w:ascii="Times New Roman" w:hAnsi="Times New Roman" w:cs="Times New Roman"/>
          <w:iCs/>
          <w:color w:val="000000" w:themeColor="text1"/>
          <w:sz w:val="24"/>
          <w:szCs w:val="24"/>
        </w:rPr>
        <w:t xml:space="preserve"> return the result of expression E in the table named </w:t>
      </w:r>
      <w:r w:rsidR="00D5692E" w:rsidRPr="00314C15">
        <w:rPr>
          <w:rFonts w:ascii="Times New Roman" w:hAnsi="Times New Roman" w:cs="Times New Roman"/>
          <w:i/>
          <w:iCs/>
          <w:color w:val="000000" w:themeColor="text1"/>
          <w:sz w:val="24"/>
          <w:szCs w:val="24"/>
        </w:rPr>
        <w:t>x</w:t>
      </w:r>
      <w:r w:rsidR="00D5692E" w:rsidRPr="00314C15">
        <w:rPr>
          <w:rFonts w:ascii="Times New Roman" w:hAnsi="Times New Roman" w:cs="Times New Roman"/>
          <w:iCs/>
          <w:color w:val="000000" w:themeColor="text1"/>
          <w:sz w:val="24"/>
          <w:szCs w:val="24"/>
        </w:rPr>
        <w:t xml:space="preserve"> with the attributes renamed to A</w:t>
      </w:r>
      <w:r w:rsidR="00D5692E" w:rsidRPr="00314C15">
        <w:rPr>
          <w:rFonts w:ascii="Times New Roman" w:hAnsi="Times New Roman" w:cs="Times New Roman"/>
          <w:iCs/>
          <w:color w:val="000000" w:themeColor="text1"/>
          <w:sz w:val="24"/>
          <w:szCs w:val="24"/>
          <w:vertAlign w:val="subscript"/>
        </w:rPr>
        <w:t xml:space="preserve">1, </w:t>
      </w:r>
      <w:r w:rsidR="00D5692E" w:rsidRPr="00314C15">
        <w:rPr>
          <w:rFonts w:ascii="Times New Roman" w:hAnsi="Times New Roman" w:cs="Times New Roman"/>
          <w:iCs/>
          <w:color w:val="000000" w:themeColor="text1"/>
          <w:sz w:val="24"/>
          <w:szCs w:val="24"/>
        </w:rPr>
        <w:t>A</w:t>
      </w:r>
      <w:r w:rsidR="00D5692E" w:rsidRPr="00314C15">
        <w:rPr>
          <w:rFonts w:ascii="Times New Roman" w:hAnsi="Times New Roman" w:cs="Times New Roman"/>
          <w:iCs/>
          <w:color w:val="000000" w:themeColor="text1"/>
          <w:sz w:val="24"/>
          <w:szCs w:val="24"/>
          <w:vertAlign w:val="subscript"/>
        </w:rPr>
        <w:t>2,</w:t>
      </w:r>
      <w:r w:rsidR="00D5692E" w:rsidRPr="00314C15">
        <w:rPr>
          <w:rFonts w:ascii="Times New Roman" w:hAnsi="Times New Roman" w:cs="Times New Roman"/>
          <w:iCs/>
          <w:color w:val="000000" w:themeColor="text1"/>
          <w:sz w:val="24"/>
          <w:szCs w:val="24"/>
        </w:rPr>
        <w:t>…, A</w:t>
      </w:r>
      <w:r w:rsidR="00D5692E" w:rsidRPr="00314C15">
        <w:rPr>
          <w:rFonts w:ascii="Times New Roman" w:hAnsi="Times New Roman" w:cs="Times New Roman"/>
          <w:iCs/>
          <w:color w:val="000000" w:themeColor="text1"/>
          <w:sz w:val="24"/>
          <w:szCs w:val="24"/>
          <w:vertAlign w:val="subscript"/>
        </w:rPr>
        <w:t>n</w:t>
      </w:r>
      <w:r w:rsidR="00D5692E" w:rsidRPr="00314C15">
        <w:rPr>
          <w:rFonts w:ascii="Times New Roman" w:hAnsi="Times New Roman" w:cs="Times New Roman"/>
          <w:iCs/>
          <w:color w:val="000000" w:themeColor="text1"/>
          <w:sz w:val="24"/>
          <w:szCs w:val="24"/>
        </w:rPr>
        <w:t>.</w:t>
      </w:r>
    </w:p>
    <w:p w:rsidR="00D5692E" w:rsidRPr="00314C15" w:rsidRDefault="00D5692E" w:rsidP="00351223">
      <w:pPr>
        <w:autoSpaceDE w:val="0"/>
        <w:autoSpaceDN w:val="0"/>
        <w:adjustRightInd w:val="0"/>
        <w:spacing w:after="0" w:line="240" w:lineRule="auto"/>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t>It’s benefit can be understood by the solution of the query “ Find the largest account balance in the bank”</w:t>
      </w:r>
    </w:p>
    <w:p w:rsidR="00D5692E" w:rsidRPr="00314C15" w:rsidRDefault="00D5692E" w:rsidP="00351223">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It can be solved by following steps:</w:t>
      </w:r>
    </w:p>
    <w:p w:rsidR="00D5692E" w:rsidRPr="00314C15" w:rsidRDefault="00D5692E" w:rsidP="00351223">
      <w:pPr>
        <w:pStyle w:val="ListParagraph"/>
        <w:numPr>
          <w:ilvl w:val="0"/>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Find out the relation of those balances which are not largest.</w:t>
      </w:r>
    </w:p>
    <w:p w:rsidR="00D5692E" w:rsidRPr="00314C15" w:rsidRDefault="00D5692E" w:rsidP="00351223">
      <w:pPr>
        <w:pStyle w:val="ListParagraph"/>
        <w:numPr>
          <w:ilvl w:val="1"/>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Consider Cartesion product of Account with itself i.e. Account × Account</w:t>
      </w:r>
    </w:p>
    <w:p w:rsidR="00D5692E" w:rsidRPr="00314C15" w:rsidRDefault="00D5692E" w:rsidP="00351223">
      <w:pPr>
        <w:pStyle w:val="ListParagraph"/>
        <w:numPr>
          <w:ilvl w:val="1"/>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Compare the balances of first Account table with balances of second Account table in the product.</w:t>
      </w:r>
    </w:p>
    <w:p w:rsidR="00D5692E" w:rsidRPr="00314C15" w:rsidRDefault="00D5692E" w:rsidP="00351223">
      <w:pPr>
        <w:pStyle w:val="ListParagraph"/>
        <w:numPr>
          <w:ilvl w:val="1"/>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For that we should rename one of the account table by some other name to avoid the confusion</w:t>
      </w:r>
    </w:p>
    <w:p w:rsidR="00D5692E" w:rsidRPr="00314C15" w:rsidRDefault="00D5692E" w:rsidP="00351223">
      <w:pPr>
        <w:pStyle w:val="ListParagraph"/>
        <w:numPr>
          <w:ilvl w:val="1"/>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It can be done by following operation</w:t>
      </w:r>
    </w:p>
    <w:p w:rsidR="00D5692E" w:rsidRPr="00314C15" w:rsidRDefault="00D5692E" w:rsidP="00351223">
      <w:pPr>
        <w:autoSpaceDE w:val="0"/>
        <w:autoSpaceDN w:val="0"/>
        <w:adjustRightInd w:val="0"/>
        <w:spacing w:after="0" w:line="240" w:lineRule="auto"/>
        <w:ind w:left="360"/>
        <w:jc w:val="both"/>
        <w:rPr>
          <w:rFonts w:ascii="Times New Roman" w:hAnsi="Times New Roman" w:cs="Times New Roman"/>
          <w:i/>
          <w:iCs/>
          <w:color w:val="000000" w:themeColor="text1"/>
          <w:sz w:val="24"/>
          <w:szCs w:val="24"/>
        </w:rPr>
      </w:pPr>
      <w:r w:rsidRPr="00314C15">
        <w:rPr>
          <w:rFonts w:ascii="Times New Roman" w:hAnsi="Times New Roman" w:cs="Times New Roman"/>
          <w:i/>
          <w:iCs/>
          <w:color w:val="000000" w:themeColor="text1"/>
          <w:sz w:val="24"/>
          <w:szCs w:val="24"/>
        </w:rPr>
        <w:t xml:space="preserve">     Π</w:t>
      </w:r>
      <w:r w:rsidRPr="00314C15">
        <w:rPr>
          <w:rFonts w:ascii="Times New Roman" w:hAnsi="Times New Roman" w:cs="Times New Roman"/>
          <w:i/>
          <w:iCs/>
          <w:color w:val="000000" w:themeColor="text1"/>
          <w:sz w:val="24"/>
          <w:szCs w:val="24"/>
          <w:vertAlign w:val="subscript"/>
        </w:rPr>
        <w:t>Account.balance</w:t>
      </w:r>
      <w:r w:rsidRPr="00314C15">
        <w:rPr>
          <w:rFonts w:ascii="Times New Roman" w:hAnsi="Times New Roman" w:cs="Times New Roman"/>
          <w:i/>
          <w:iCs/>
          <w:color w:val="000000" w:themeColor="text1"/>
          <w:sz w:val="24"/>
          <w:szCs w:val="24"/>
        </w:rPr>
        <w:t xml:space="preserve"> (σ</w:t>
      </w:r>
      <w:r w:rsidRPr="00314C15">
        <w:rPr>
          <w:rFonts w:ascii="Times New Roman" w:hAnsi="Times New Roman" w:cs="Times New Roman"/>
          <w:i/>
          <w:iCs/>
          <w:color w:val="000000" w:themeColor="text1"/>
          <w:sz w:val="24"/>
          <w:szCs w:val="24"/>
          <w:vertAlign w:val="subscript"/>
        </w:rPr>
        <w:t>Account.balance &lt; d.balance</w:t>
      </w:r>
      <w:r w:rsidRPr="00314C15">
        <w:rPr>
          <w:rFonts w:ascii="Times New Roman" w:hAnsi="Times New Roman" w:cs="Times New Roman"/>
          <w:i/>
          <w:iCs/>
          <w:color w:val="000000" w:themeColor="text1"/>
          <w:sz w:val="24"/>
          <w:szCs w:val="24"/>
        </w:rPr>
        <w:t>(Account× ρ</w:t>
      </w:r>
      <w:r w:rsidRPr="00314C15">
        <w:rPr>
          <w:rFonts w:ascii="Times New Roman" w:hAnsi="Times New Roman" w:cs="Times New Roman"/>
          <w:i/>
          <w:iCs/>
          <w:color w:val="000000" w:themeColor="text1"/>
          <w:sz w:val="24"/>
          <w:szCs w:val="24"/>
          <w:vertAlign w:val="subscript"/>
        </w:rPr>
        <w:t>d</w:t>
      </w:r>
      <w:r w:rsidRPr="00314C15">
        <w:rPr>
          <w:rFonts w:ascii="Times New Roman" w:hAnsi="Times New Roman" w:cs="Times New Roman"/>
          <w:i/>
          <w:iCs/>
          <w:color w:val="000000" w:themeColor="text1"/>
          <w:sz w:val="24"/>
          <w:szCs w:val="24"/>
        </w:rPr>
        <w:t>(Account))</w:t>
      </w:r>
    </w:p>
    <w:p w:rsidR="00D5692E" w:rsidRPr="00314C15" w:rsidRDefault="00D5692E" w:rsidP="00351223">
      <w:pPr>
        <w:pStyle w:val="ListParagraph"/>
        <w:numPr>
          <w:ilvl w:val="1"/>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So the above relation contains the balances which are not largest.</w:t>
      </w:r>
    </w:p>
    <w:p w:rsidR="00D5692E" w:rsidRPr="00314C15" w:rsidRDefault="00D5692E" w:rsidP="00351223">
      <w:pPr>
        <w:pStyle w:val="ListParagraph"/>
        <w:numPr>
          <w:ilvl w:val="0"/>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Subtract this relation from the relation containing all the balances i.e . </w:t>
      </w:r>
      <w:r w:rsidRPr="00314C15">
        <w:rPr>
          <w:rFonts w:ascii="Times New Roman" w:hAnsi="Times New Roman" w:cs="Times New Roman"/>
          <w:i/>
          <w:iCs/>
          <w:color w:val="000000" w:themeColor="text1"/>
          <w:sz w:val="24"/>
          <w:szCs w:val="24"/>
        </w:rPr>
        <w:t>Π</w:t>
      </w:r>
      <w:r w:rsidRPr="00314C15">
        <w:rPr>
          <w:rFonts w:ascii="Times New Roman" w:hAnsi="Times New Roman" w:cs="Times New Roman"/>
          <w:i/>
          <w:iCs/>
          <w:color w:val="000000" w:themeColor="text1"/>
          <w:sz w:val="24"/>
          <w:szCs w:val="24"/>
          <w:vertAlign w:val="subscript"/>
        </w:rPr>
        <w:t>balance</w:t>
      </w:r>
      <w:r w:rsidRPr="00314C15">
        <w:rPr>
          <w:rFonts w:ascii="Times New Roman" w:hAnsi="Times New Roman" w:cs="Times New Roman"/>
          <w:i/>
          <w:iCs/>
          <w:color w:val="000000" w:themeColor="text1"/>
          <w:sz w:val="24"/>
          <w:szCs w:val="24"/>
        </w:rPr>
        <w:t xml:space="preserve"> (Account)</w:t>
      </w:r>
      <w:r w:rsidRPr="00314C15">
        <w:rPr>
          <w:rFonts w:ascii="Times New Roman" w:hAnsi="Times New Roman" w:cs="Times New Roman"/>
          <w:iCs/>
          <w:color w:val="000000" w:themeColor="text1"/>
          <w:sz w:val="24"/>
          <w:szCs w:val="24"/>
        </w:rPr>
        <w:t>.</w:t>
      </w:r>
    </w:p>
    <w:p w:rsidR="00D5692E" w:rsidRPr="00314C15" w:rsidRDefault="00D5692E" w:rsidP="00351223">
      <w:pPr>
        <w:pStyle w:val="ListParagraph"/>
        <w:numPr>
          <w:ilvl w:val="0"/>
          <w:numId w:val="41"/>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So the final statement for solving above query is</w:t>
      </w:r>
    </w:p>
    <w:p w:rsidR="00D5692E" w:rsidRPr="00314C15" w:rsidRDefault="00CA4CBB" w:rsidP="00351223">
      <w:pPr>
        <w:autoSpaceDE w:val="0"/>
        <w:autoSpaceDN w:val="0"/>
        <w:adjustRightInd w:val="0"/>
        <w:spacing w:after="0" w:line="240" w:lineRule="auto"/>
        <w:ind w:left="360"/>
        <w:jc w:val="both"/>
        <w:rPr>
          <w:rFonts w:ascii="Times New Roman" w:hAnsi="Times New Roman" w:cs="Times New Roman"/>
          <w:i/>
          <w:iCs/>
          <w:color w:val="000000" w:themeColor="text1"/>
          <w:sz w:val="24"/>
          <w:szCs w:val="24"/>
        </w:rPr>
      </w:pPr>
      <w:r w:rsidRPr="00314C15">
        <w:rPr>
          <w:rFonts w:ascii="Times New Roman" w:hAnsi="Times New Roman" w:cs="Times New Roman"/>
          <w:i/>
          <w:iCs/>
          <w:color w:val="000000" w:themeColor="text1"/>
          <w:sz w:val="24"/>
          <w:szCs w:val="24"/>
        </w:rPr>
        <w:t xml:space="preserve">            </w:t>
      </w:r>
      <w:r w:rsidR="00D5692E" w:rsidRPr="00314C15">
        <w:rPr>
          <w:rFonts w:ascii="Times New Roman" w:hAnsi="Times New Roman" w:cs="Times New Roman"/>
          <w:i/>
          <w:iCs/>
          <w:color w:val="000000" w:themeColor="text1"/>
          <w:sz w:val="24"/>
          <w:szCs w:val="24"/>
        </w:rPr>
        <w:t xml:space="preserve"> Π</w:t>
      </w:r>
      <w:r w:rsidR="00D5692E" w:rsidRPr="00314C15">
        <w:rPr>
          <w:rFonts w:ascii="Times New Roman" w:hAnsi="Times New Roman" w:cs="Times New Roman"/>
          <w:i/>
          <w:iCs/>
          <w:color w:val="000000" w:themeColor="text1"/>
          <w:sz w:val="24"/>
          <w:szCs w:val="24"/>
          <w:vertAlign w:val="subscript"/>
        </w:rPr>
        <w:t>balance</w:t>
      </w:r>
      <w:r w:rsidR="00D5692E" w:rsidRPr="00314C15">
        <w:rPr>
          <w:rFonts w:ascii="Times New Roman" w:hAnsi="Times New Roman" w:cs="Times New Roman"/>
          <w:i/>
          <w:iCs/>
          <w:color w:val="000000" w:themeColor="text1"/>
          <w:sz w:val="24"/>
          <w:szCs w:val="24"/>
        </w:rPr>
        <w:t xml:space="preserve"> (Account)- Π</w:t>
      </w:r>
      <w:r w:rsidR="00D5692E" w:rsidRPr="00314C15">
        <w:rPr>
          <w:rFonts w:ascii="Times New Roman" w:hAnsi="Times New Roman" w:cs="Times New Roman"/>
          <w:i/>
          <w:iCs/>
          <w:color w:val="000000" w:themeColor="text1"/>
          <w:sz w:val="24"/>
          <w:szCs w:val="24"/>
          <w:vertAlign w:val="subscript"/>
        </w:rPr>
        <w:t>Account.balance</w:t>
      </w:r>
      <w:r w:rsidR="00D5692E" w:rsidRPr="00314C15">
        <w:rPr>
          <w:rFonts w:ascii="Times New Roman" w:hAnsi="Times New Roman" w:cs="Times New Roman"/>
          <w:i/>
          <w:iCs/>
          <w:color w:val="000000" w:themeColor="text1"/>
          <w:sz w:val="24"/>
          <w:szCs w:val="24"/>
        </w:rPr>
        <w:t xml:space="preserve"> (σ</w:t>
      </w:r>
      <w:r w:rsidR="00D5692E" w:rsidRPr="00314C15">
        <w:rPr>
          <w:rFonts w:ascii="Times New Roman" w:hAnsi="Times New Roman" w:cs="Times New Roman"/>
          <w:i/>
          <w:iCs/>
          <w:color w:val="000000" w:themeColor="text1"/>
          <w:sz w:val="24"/>
          <w:szCs w:val="24"/>
          <w:vertAlign w:val="subscript"/>
        </w:rPr>
        <w:t>Account.balance &lt; d.balance</w:t>
      </w:r>
      <w:r w:rsidR="00D5692E" w:rsidRPr="00314C15">
        <w:rPr>
          <w:rFonts w:ascii="Times New Roman" w:hAnsi="Times New Roman" w:cs="Times New Roman"/>
          <w:i/>
          <w:iCs/>
          <w:color w:val="000000" w:themeColor="text1"/>
          <w:sz w:val="24"/>
          <w:szCs w:val="24"/>
        </w:rPr>
        <w:t>(Account× ρ</w:t>
      </w:r>
      <w:r w:rsidR="00D5692E" w:rsidRPr="00314C15">
        <w:rPr>
          <w:rFonts w:ascii="Times New Roman" w:hAnsi="Times New Roman" w:cs="Times New Roman"/>
          <w:i/>
          <w:iCs/>
          <w:color w:val="000000" w:themeColor="text1"/>
          <w:sz w:val="24"/>
          <w:szCs w:val="24"/>
          <w:vertAlign w:val="subscript"/>
        </w:rPr>
        <w:t>d</w:t>
      </w:r>
      <w:r w:rsidR="00D5692E" w:rsidRPr="00314C15">
        <w:rPr>
          <w:rFonts w:ascii="Times New Roman" w:hAnsi="Times New Roman" w:cs="Times New Roman"/>
          <w:i/>
          <w:iCs/>
          <w:color w:val="000000" w:themeColor="text1"/>
          <w:sz w:val="24"/>
          <w:szCs w:val="24"/>
        </w:rPr>
        <w:t>(Account))</w:t>
      </w:r>
    </w:p>
    <w:p w:rsidR="00D5692E" w:rsidRPr="00314C15" w:rsidRDefault="00D5692E" w:rsidP="00351223">
      <w:pPr>
        <w:spacing w:after="0" w:line="240" w:lineRule="auto"/>
        <w:jc w:val="both"/>
        <w:rPr>
          <w:rFonts w:ascii="Times New Roman" w:hAnsi="Times New Roman" w:cs="Times New Roman"/>
          <w:color w:val="000000" w:themeColor="text1"/>
          <w:sz w:val="24"/>
          <w:szCs w:val="24"/>
        </w:rPr>
      </w:pPr>
    </w:p>
    <w:p w:rsidR="00A018A5" w:rsidRPr="00314C15" w:rsidRDefault="00A018A5"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Assignment Operation</w:t>
      </w:r>
    </w:p>
    <w:p w:rsidR="00504CE1"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The assignment operation (←) provi</w:t>
      </w:r>
      <w:r w:rsidR="00504CE1" w:rsidRPr="00314C15">
        <w:rPr>
          <w:rFonts w:ascii="Times New Roman" w:hAnsi="Times New Roman" w:cs="Times New Roman"/>
          <w:color w:val="000000" w:themeColor="text1"/>
          <w:sz w:val="24"/>
          <w:szCs w:val="24"/>
        </w:rPr>
        <w:t xml:space="preserve">des a convenient way to express </w:t>
      </w:r>
      <w:r w:rsidRPr="00314C15">
        <w:rPr>
          <w:rFonts w:ascii="Times New Roman" w:hAnsi="Times New Roman" w:cs="Times New Roman"/>
          <w:color w:val="000000" w:themeColor="text1"/>
          <w:sz w:val="24"/>
          <w:szCs w:val="24"/>
        </w:rPr>
        <w:t>complex queries.</w:t>
      </w:r>
      <w:r w:rsidR="00504CE1" w:rsidRPr="00314C15">
        <w:rPr>
          <w:rFonts w:ascii="Times New Roman" w:hAnsi="Times New Roman" w:cs="Times New Roman"/>
          <w:color w:val="000000" w:themeColor="text1"/>
          <w:sz w:val="24"/>
          <w:szCs w:val="24"/>
        </w:rPr>
        <w:t xml:space="preserve"> </w:t>
      </w:r>
      <w:r w:rsidR="00504CE1" w:rsidRPr="00314C15">
        <w:rPr>
          <w:rFonts w:ascii="Times New Roman" w:hAnsi="Times New Roman" w:cs="Times New Roman"/>
          <w:color w:val="000000" w:themeColor="text1"/>
          <w:sz w:val="24"/>
          <w:szCs w:val="24"/>
        </w:rPr>
        <w:t>Particularly with division, that relational algebra feels a lot like programming: there are many steps to some expressions, with intermediate or temporary relations along the way. For this very reason, we have the assignment operation, which works a lot like assignments in a programming language. It is notated with the left-pointing arrow ←:</w:t>
      </w:r>
    </w:p>
    <w:p w:rsidR="00504CE1" w:rsidRPr="00314C15" w:rsidRDefault="00504CE1" w:rsidP="00314C15">
      <w:pPr>
        <w:spacing w:after="0" w:line="240" w:lineRule="auto"/>
        <w:ind w:left="3600" w:firstLine="720"/>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variable ← E</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where E is any relational algebra expression.</w:t>
      </w:r>
    </w:p>
    <w:p w:rsidR="0015107E"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br/>
        <w:t>● Write query as a s</w:t>
      </w:r>
      <w:r w:rsidR="00504CE1" w:rsidRPr="00314C15">
        <w:rPr>
          <w:rFonts w:ascii="Times New Roman" w:hAnsi="Times New Roman" w:cs="Times New Roman"/>
          <w:color w:val="000000" w:themeColor="text1"/>
          <w:sz w:val="24"/>
          <w:szCs w:val="24"/>
        </w:rPr>
        <w:t xml:space="preserve">equential program consisting of </w:t>
      </w:r>
      <w:r w:rsidRPr="00314C15">
        <w:rPr>
          <w:rFonts w:ascii="Times New Roman" w:hAnsi="Times New Roman" w:cs="Times New Roman"/>
          <w:color w:val="000000" w:themeColor="text1"/>
          <w:sz w:val="24"/>
          <w:szCs w:val="24"/>
        </w:rPr>
        <w:sym w:font="Symbol" w:char="F034"/>
      </w:r>
      <w:r w:rsidR="00504CE1" w:rsidRPr="00314C15">
        <w:rPr>
          <w:rFonts w:ascii="Times New Roman" w:hAnsi="Times New Roman" w:cs="Times New Roman"/>
          <w:color w:val="000000" w:themeColor="text1"/>
          <w:sz w:val="24"/>
          <w:szCs w:val="24"/>
        </w:rPr>
        <w:t xml:space="preserve"> a series of assignments </w:t>
      </w:r>
      <w:r w:rsidRPr="00314C15">
        <w:rPr>
          <w:rFonts w:ascii="Times New Roman" w:hAnsi="Times New Roman" w:cs="Times New Roman"/>
          <w:color w:val="000000" w:themeColor="text1"/>
          <w:sz w:val="24"/>
          <w:szCs w:val="24"/>
        </w:rPr>
        <w:sym w:font="Symbol" w:char="F034"/>
      </w:r>
      <w:r w:rsidRPr="00314C15">
        <w:rPr>
          <w:rFonts w:ascii="Times New Roman" w:hAnsi="Times New Roman" w:cs="Times New Roman"/>
          <w:color w:val="000000" w:themeColor="text1"/>
          <w:sz w:val="24"/>
          <w:szCs w:val="24"/>
        </w:rPr>
        <w:t xml:space="preserve"> followed by an expression whose va</w:t>
      </w:r>
      <w:r w:rsidR="00504CE1" w:rsidRPr="00314C15">
        <w:rPr>
          <w:rFonts w:ascii="Times New Roman" w:hAnsi="Times New Roman" w:cs="Times New Roman"/>
          <w:color w:val="000000" w:themeColor="text1"/>
          <w:sz w:val="24"/>
          <w:szCs w:val="24"/>
        </w:rPr>
        <w:t xml:space="preserve">lue is displayed as a result of </w:t>
      </w:r>
      <w:r w:rsidR="00351223" w:rsidRPr="00314C15">
        <w:rPr>
          <w:rFonts w:ascii="Times New Roman" w:hAnsi="Times New Roman" w:cs="Times New Roman"/>
          <w:color w:val="000000" w:themeColor="text1"/>
          <w:sz w:val="24"/>
          <w:szCs w:val="24"/>
        </w:rPr>
        <w:t>the query.</w:t>
      </w:r>
      <w:r w:rsidR="00351223" w:rsidRPr="00314C15">
        <w:rPr>
          <w:rFonts w:ascii="Times New Roman" w:hAnsi="Times New Roman" w:cs="Times New Roman"/>
          <w:color w:val="000000" w:themeColor="text1"/>
          <w:sz w:val="24"/>
          <w:szCs w:val="24"/>
        </w:rPr>
        <w:br/>
        <w:t>●</w:t>
      </w:r>
      <w:r w:rsidRPr="00314C15">
        <w:rPr>
          <w:rFonts w:ascii="Times New Roman" w:hAnsi="Times New Roman" w:cs="Times New Roman"/>
          <w:color w:val="000000" w:themeColor="text1"/>
          <w:sz w:val="24"/>
          <w:szCs w:val="24"/>
        </w:rPr>
        <w:t>Assignment must always be made to a temporary relation variable.</w:t>
      </w:r>
    </w:p>
    <w:p w:rsidR="00351223" w:rsidRPr="00314C15" w:rsidRDefault="00FB5261" w:rsidP="00351223">
      <w:pPr>
        <w:spacing w:after="0" w:line="240" w:lineRule="auto"/>
        <w:jc w:val="both"/>
        <w:rPr>
          <w:rFonts w:ascii="Times New Roman" w:hAnsi="Times New Roman" w:cs="Times New Roman"/>
          <w:color w:val="000000" w:themeColor="text1"/>
          <w:sz w:val="24"/>
          <w:szCs w:val="24"/>
        </w:rPr>
      </w:pPr>
      <w:bookmarkStart w:id="0" w:name="_GoBack"/>
      <w:bookmarkEnd w:id="0"/>
      <w:r w:rsidRPr="00314C15">
        <w:rPr>
          <w:rFonts w:ascii="Times New Roman" w:hAnsi="Times New Roman" w:cs="Times New Roman"/>
          <w:color w:val="000000" w:themeColor="text1"/>
          <w:sz w:val="24"/>
          <w:szCs w:val="24"/>
        </w:rPr>
        <w:br/>
        <w:t xml:space="preserve">■ Example: </w:t>
      </w:r>
    </w:p>
    <w:p w:rsidR="00351223" w:rsidRPr="00314C15" w:rsidRDefault="00351223" w:rsidP="00351223">
      <w:pPr>
        <w:spacing w:after="0" w:line="240" w:lineRule="auto"/>
        <w:jc w:val="both"/>
        <w:rPr>
          <w:rFonts w:ascii="Times New Roman" w:hAnsi="Times New Roman" w:cs="Times New Roman"/>
          <w:color w:val="000000" w:themeColor="text1"/>
          <w:sz w:val="24"/>
          <w:szCs w:val="24"/>
        </w:rPr>
      </w:pPr>
    </w:p>
    <w:p w:rsidR="00351223"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Write r ÷ s as</w:t>
      </w:r>
      <w:r w:rsidR="00351223" w:rsidRPr="00314C15">
        <w:rPr>
          <w:rFonts w:ascii="Times New Roman" w:hAnsi="Times New Roman" w:cs="Times New Roman"/>
          <w:color w:val="000000" w:themeColor="text1"/>
          <w:sz w:val="24"/>
          <w:szCs w:val="24"/>
        </w:rPr>
        <w:t xml:space="preserve"> </w:t>
      </w:r>
    </w:p>
    <w:p w:rsidR="00351223"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temp1 ← ∏R</w:t>
      </w:r>
      <w:r w:rsidRPr="00314C15">
        <w:rPr>
          <w:rFonts w:ascii="Times New Roman" w:hAnsi="Times New Roman" w:cs="Times New Roman"/>
          <w:color w:val="000000" w:themeColor="text1"/>
          <w:sz w:val="24"/>
          <w:szCs w:val="24"/>
        </w:rPr>
        <w:softHyphen/>
        <w:t>S (r )</w:t>
      </w:r>
      <w:r w:rsidR="00351223" w:rsidRPr="00314C15">
        <w:rPr>
          <w:rFonts w:ascii="Times New Roman" w:hAnsi="Times New Roman" w:cs="Times New Roman"/>
          <w:color w:val="000000" w:themeColor="text1"/>
          <w:sz w:val="24"/>
          <w:szCs w:val="24"/>
        </w:rPr>
        <w:t xml:space="preserve"> </w:t>
      </w:r>
      <w:r w:rsidRPr="00314C15">
        <w:rPr>
          <w:rFonts w:ascii="Times New Roman" w:hAnsi="Times New Roman" w:cs="Times New Roman"/>
          <w:color w:val="000000" w:themeColor="text1"/>
          <w:sz w:val="24"/>
          <w:szCs w:val="24"/>
        </w:rPr>
        <w:t>temp2 ← ∏R</w:t>
      </w:r>
      <w:r w:rsidRPr="00314C15">
        <w:rPr>
          <w:rFonts w:ascii="Times New Roman" w:hAnsi="Times New Roman" w:cs="Times New Roman"/>
          <w:color w:val="000000" w:themeColor="text1"/>
          <w:sz w:val="24"/>
          <w:szCs w:val="24"/>
        </w:rPr>
        <w:softHyphen/>
        <w:t>S ((temp1 x s ) – ∏R</w:t>
      </w:r>
      <w:r w:rsidRPr="00314C15">
        <w:rPr>
          <w:rFonts w:ascii="Times New Roman" w:hAnsi="Times New Roman" w:cs="Times New Roman"/>
          <w:color w:val="000000" w:themeColor="text1"/>
          <w:sz w:val="24"/>
          <w:szCs w:val="24"/>
        </w:rPr>
        <w:softHyphen/>
        <w:t>S,S(r ))</w:t>
      </w:r>
      <w:r w:rsidR="00351223" w:rsidRPr="00314C15">
        <w:rPr>
          <w:rFonts w:ascii="Times New Roman" w:hAnsi="Times New Roman" w:cs="Times New Roman"/>
          <w:color w:val="000000" w:themeColor="text1"/>
          <w:sz w:val="24"/>
          <w:szCs w:val="24"/>
        </w:rPr>
        <w:t xml:space="preserve"> </w:t>
      </w:r>
      <w:r w:rsidRPr="00314C15">
        <w:rPr>
          <w:rFonts w:ascii="Times New Roman" w:hAnsi="Times New Roman" w:cs="Times New Roman"/>
          <w:color w:val="000000" w:themeColor="text1"/>
          <w:sz w:val="24"/>
          <w:szCs w:val="24"/>
        </w:rPr>
        <w:t>result = temp1 – temp2</w:t>
      </w:r>
      <w:r w:rsidR="00351223" w:rsidRPr="00314C15">
        <w:rPr>
          <w:rFonts w:ascii="Times New Roman" w:hAnsi="Times New Roman" w:cs="Times New Roman"/>
          <w:color w:val="000000" w:themeColor="text1"/>
          <w:sz w:val="24"/>
          <w:szCs w:val="24"/>
        </w:rPr>
        <w:t xml:space="preserve"> </w:t>
      </w:r>
    </w:p>
    <w:p w:rsidR="00351223" w:rsidRPr="00314C15" w:rsidRDefault="00351223" w:rsidP="00351223">
      <w:pPr>
        <w:spacing w:after="0" w:line="240" w:lineRule="auto"/>
        <w:jc w:val="both"/>
        <w:rPr>
          <w:rFonts w:ascii="Times New Roman" w:hAnsi="Times New Roman" w:cs="Times New Roman"/>
          <w:color w:val="000000" w:themeColor="text1"/>
          <w:sz w:val="24"/>
          <w:szCs w:val="24"/>
        </w:rPr>
      </w:pPr>
    </w:p>
    <w:p w:rsidR="00351223"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The result to the right of the ← is assigned to the relation variable on</w:t>
      </w:r>
      <w:r w:rsidR="00351223" w:rsidRPr="00314C15">
        <w:rPr>
          <w:rFonts w:ascii="Times New Roman" w:hAnsi="Times New Roman" w:cs="Times New Roman"/>
          <w:color w:val="000000" w:themeColor="text1"/>
          <w:sz w:val="24"/>
          <w:szCs w:val="24"/>
        </w:rPr>
        <w:t xml:space="preserve"> </w:t>
      </w:r>
      <w:r w:rsidRPr="00314C15">
        <w:rPr>
          <w:rFonts w:ascii="Times New Roman" w:hAnsi="Times New Roman" w:cs="Times New Roman"/>
          <w:color w:val="000000" w:themeColor="text1"/>
          <w:sz w:val="24"/>
          <w:szCs w:val="24"/>
        </w:rPr>
        <w:t>the left of the ←.</w:t>
      </w:r>
      <w:r w:rsidR="00351223" w:rsidRPr="00314C15">
        <w:rPr>
          <w:rFonts w:ascii="Times New Roman" w:hAnsi="Times New Roman" w:cs="Times New Roman"/>
          <w:color w:val="000000" w:themeColor="text1"/>
          <w:sz w:val="24"/>
          <w:szCs w:val="24"/>
        </w:rPr>
        <w:t xml:space="preserve"> </w:t>
      </w:r>
    </w:p>
    <w:p w:rsidR="00FB5261"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May use variable in subsequent expressions.</w:t>
      </w:r>
    </w:p>
    <w:p w:rsidR="00FB5261" w:rsidRPr="00314C15" w:rsidRDefault="00FB5261" w:rsidP="00351223">
      <w:pPr>
        <w:spacing w:after="0" w:line="240" w:lineRule="auto"/>
        <w:jc w:val="both"/>
        <w:rPr>
          <w:rFonts w:ascii="Times New Roman" w:hAnsi="Times New Roman" w:cs="Times New Roman"/>
          <w:color w:val="000000" w:themeColor="text1"/>
          <w:sz w:val="24"/>
          <w:szCs w:val="24"/>
        </w:rPr>
      </w:pPr>
    </w:p>
    <w:p w:rsidR="009621C6" w:rsidRPr="00314C15" w:rsidRDefault="009621C6" w:rsidP="00351223">
      <w:pPr>
        <w:autoSpaceDE w:val="0"/>
        <w:autoSpaceDN w:val="0"/>
        <w:adjustRightInd w:val="0"/>
        <w:spacing w:after="0" w:line="240" w:lineRule="auto"/>
        <w:jc w:val="both"/>
        <w:rPr>
          <w:rFonts w:ascii="Times New Roman" w:hAnsi="Times New Roman" w:cs="Times New Roman"/>
          <w:b/>
          <w:color w:val="000000" w:themeColor="text1"/>
          <w:sz w:val="32"/>
          <w:szCs w:val="32"/>
        </w:rPr>
      </w:pPr>
      <w:r w:rsidRPr="00314C15">
        <w:rPr>
          <w:rFonts w:ascii="Times New Roman" w:hAnsi="Times New Roman" w:cs="Times New Roman"/>
          <w:b/>
          <w:color w:val="000000" w:themeColor="text1"/>
          <w:sz w:val="32"/>
          <w:szCs w:val="32"/>
        </w:rPr>
        <w:t>Division Operation:</w:t>
      </w:r>
    </w:p>
    <w:p w:rsidR="00504CE1" w:rsidRPr="00314C15" w:rsidRDefault="00504CE1" w:rsidP="00351223">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shd w:val="clear" w:color="auto" w:fill="FFFFFF"/>
        </w:rPr>
      </w:pPr>
      <w:r w:rsidRPr="00314C15">
        <w:rPr>
          <w:rFonts w:ascii="Times New Roman" w:eastAsia="Times New Roman" w:hAnsi="Times New Roman" w:cs="Times New Roman"/>
          <w:color w:val="000000" w:themeColor="text1"/>
          <w:sz w:val="24"/>
          <w:szCs w:val="24"/>
          <w:shd w:val="clear" w:color="auto" w:fill="FFFFFF"/>
        </w:rPr>
        <w:t>Let r(R) and s(S) be relations</w:t>
      </w:r>
      <w:r w:rsidRPr="00314C15">
        <w:rPr>
          <w:rFonts w:ascii="Times New Roman" w:eastAsia="Times New Roman" w:hAnsi="Times New Roman" w:cs="Times New Roman"/>
          <w:color w:val="000000" w:themeColor="text1"/>
          <w:sz w:val="24"/>
          <w:szCs w:val="24"/>
        </w:rPr>
        <w:t xml:space="preserve"> </w:t>
      </w:r>
      <w:r w:rsidRPr="00314C15">
        <w:rPr>
          <w:rFonts w:ascii="Times New Roman" w:eastAsia="Times New Roman" w:hAnsi="Times New Roman" w:cs="Times New Roman"/>
          <w:b/>
          <w:bCs/>
          <w:color w:val="000000" w:themeColor="text1"/>
          <w:sz w:val="24"/>
          <w:szCs w:val="24"/>
          <w:shd w:val="clear" w:color="auto" w:fill="FFFFFF"/>
        </w:rPr>
        <w:t>r</w:t>
      </w:r>
      <w:r w:rsidRPr="00314C15">
        <w:rPr>
          <w:rFonts w:ascii="Times New Roman" w:eastAsia="Times New Roman" w:hAnsi="Times New Roman" w:cs="Times New Roman"/>
          <w:b/>
          <w:bCs/>
          <w:color w:val="000000" w:themeColor="text1"/>
          <w:sz w:val="24"/>
          <w:szCs w:val="24"/>
        </w:rPr>
        <w:t> </w:t>
      </w:r>
      <w:r w:rsidRPr="00314C15">
        <w:rPr>
          <w:rFonts w:ascii="Times New Roman" w:eastAsia="Times New Roman" w:hAnsi="Times New Roman" w:cs="Times New Roman"/>
          <w:b/>
          <w:bCs/>
          <w:color w:val="000000" w:themeColor="text1"/>
          <w:sz w:val="24"/>
          <w:szCs w:val="24"/>
          <w:shd w:val="clear" w:color="auto" w:fill="FFFFFF"/>
        </w:rPr>
        <w:t>÷ s: -</w:t>
      </w:r>
      <w:r w:rsidRPr="00314C15">
        <w:rPr>
          <w:rFonts w:ascii="Times New Roman" w:eastAsia="Times New Roman" w:hAnsi="Times New Roman" w:cs="Times New Roman"/>
          <w:color w:val="000000" w:themeColor="text1"/>
          <w:sz w:val="24"/>
          <w:szCs w:val="24"/>
        </w:rPr>
        <w:t> </w:t>
      </w:r>
      <w:r w:rsidRPr="00314C15">
        <w:rPr>
          <w:rFonts w:ascii="Times New Roman" w:eastAsia="Times New Roman" w:hAnsi="Times New Roman" w:cs="Times New Roman"/>
          <w:color w:val="000000" w:themeColor="text1"/>
          <w:sz w:val="24"/>
          <w:szCs w:val="24"/>
          <w:shd w:val="clear" w:color="auto" w:fill="FFFFFF"/>
        </w:rPr>
        <w:t>the result consists of the restrictions of tuples in r to the attribute names unique to R, i.e. in the Header of r but not in the Header of s, for which it holds that all their combinations with tuples in s are present in r.</w:t>
      </w:r>
    </w:p>
    <w:p w:rsidR="00504CE1" w:rsidRPr="00314C15" w:rsidRDefault="00504CE1" w:rsidP="0035122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351223" w:rsidRPr="00314C15" w:rsidRDefault="00351223" w:rsidP="00351223">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t>denoted by ÷ is used for queries that include the phrase “for all”.</w:t>
      </w:r>
    </w:p>
    <w:p w:rsidR="00351223" w:rsidRPr="00314C15" w:rsidRDefault="00351223" w:rsidP="00351223">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t>For example “Find customers who has an account in all branches in branch city Agra”. This query can be solved by following statement.</w:t>
      </w:r>
      <w:r w:rsidRPr="00314C15">
        <w:rPr>
          <w:rFonts w:ascii="Times New Roman" w:hAnsi="Times New Roman" w:cs="Times New Roman"/>
          <w:i/>
          <w:iCs/>
          <w:color w:val="000000" w:themeColor="text1"/>
          <w:sz w:val="24"/>
          <w:szCs w:val="24"/>
        </w:rPr>
        <w:t xml:space="preserve">           </w:t>
      </w:r>
    </w:p>
    <w:p w:rsidR="00351223" w:rsidRPr="00314C15" w:rsidRDefault="00351223" w:rsidP="00351223">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
          <w:iCs/>
          <w:color w:val="000000" w:themeColor="text1"/>
          <w:sz w:val="24"/>
          <w:szCs w:val="24"/>
        </w:rPr>
        <w:t xml:space="preserve">  Π</w:t>
      </w:r>
      <w:r w:rsidRPr="00314C15">
        <w:rPr>
          <w:rFonts w:ascii="Times New Roman" w:hAnsi="Times New Roman" w:cs="Times New Roman"/>
          <w:i/>
          <w:iCs/>
          <w:color w:val="000000" w:themeColor="text1"/>
          <w:sz w:val="24"/>
          <w:szCs w:val="24"/>
          <w:vertAlign w:val="subscript"/>
        </w:rPr>
        <w:t>Customer-name. branch-name</w:t>
      </w:r>
      <w:r w:rsidRPr="00314C15">
        <w:rPr>
          <w:rFonts w:ascii="Times New Roman" w:hAnsi="Times New Roman" w:cs="Times New Roman"/>
          <w:i/>
          <w:iCs/>
          <w:color w:val="000000" w:themeColor="text1"/>
          <w:sz w:val="24"/>
          <w:szCs w:val="24"/>
        </w:rPr>
        <w:t xml:space="preserve"> (</w:t>
      </w:r>
      <m:oMath>
        <m:r>
          <m:rPr>
            <m:sty m:val="p"/>
          </m:rPr>
          <w:rPr>
            <w:rFonts w:ascii="Cambria Math" w:hAnsi="Cambria Math" w:cs="Times New Roman"/>
            <w:color w:val="000000" w:themeColor="text1"/>
            <w:sz w:val="24"/>
            <w:szCs w:val="24"/>
          </w:rPr>
          <m:t>Depositor</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 Account</m:t>
        </m:r>
      </m:oMath>
      <w:r w:rsidRPr="00314C15">
        <w:rPr>
          <w:rFonts w:ascii="Times New Roman" w:hAnsi="Times New Roman" w:cs="Times New Roman"/>
          <w:color w:val="000000" w:themeColor="text1"/>
          <w:sz w:val="24"/>
          <w:szCs w:val="24"/>
        </w:rPr>
        <w:t xml:space="preserve"> )</w:t>
      </w:r>
      <w:r w:rsidRPr="00314C15">
        <w:rPr>
          <w:rFonts w:ascii="Times New Roman" w:hAnsi="Times New Roman" w:cs="Times New Roman"/>
          <w:iCs/>
          <w:color w:val="000000" w:themeColor="text1"/>
          <w:sz w:val="24"/>
          <w:szCs w:val="24"/>
        </w:rPr>
        <w:t>÷</w:t>
      </w:r>
      <w:r w:rsidRPr="00314C15">
        <w:rPr>
          <w:rFonts w:ascii="Times New Roman" w:hAnsi="Times New Roman" w:cs="Times New Roman"/>
          <w:i/>
          <w:iCs/>
          <w:color w:val="000000" w:themeColor="text1"/>
          <w:sz w:val="24"/>
          <w:szCs w:val="24"/>
        </w:rPr>
        <w:t>Π</w:t>
      </w:r>
      <w:r w:rsidRPr="00314C15">
        <w:rPr>
          <w:rFonts w:ascii="Times New Roman" w:hAnsi="Times New Roman" w:cs="Times New Roman"/>
          <w:i/>
          <w:iCs/>
          <w:color w:val="000000" w:themeColor="text1"/>
          <w:sz w:val="24"/>
          <w:szCs w:val="24"/>
          <w:vertAlign w:val="subscript"/>
        </w:rPr>
        <w:t>branch-name</w:t>
      </w:r>
      <w:r w:rsidRPr="00314C15">
        <w:rPr>
          <w:rFonts w:ascii="Times New Roman" w:hAnsi="Times New Roman" w:cs="Times New Roman"/>
          <w:i/>
          <w:iCs/>
          <w:color w:val="000000" w:themeColor="text1"/>
          <w:sz w:val="24"/>
          <w:szCs w:val="24"/>
        </w:rPr>
        <w:t xml:space="preserve"> (σ</w:t>
      </w:r>
      <w:r w:rsidRPr="00314C15">
        <w:rPr>
          <w:rFonts w:ascii="Times New Roman" w:hAnsi="Times New Roman" w:cs="Times New Roman"/>
          <w:i/>
          <w:iCs/>
          <w:color w:val="000000" w:themeColor="text1"/>
          <w:sz w:val="24"/>
          <w:szCs w:val="24"/>
          <w:vertAlign w:val="subscript"/>
        </w:rPr>
        <w:t>Branch-city=”Agra”</w:t>
      </w:r>
      <w:r w:rsidRPr="00314C15">
        <w:rPr>
          <w:rFonts w:ascii="Times New Roman" w:hAnsi="Times New Roman" w:cs="Times New Roman"/>
          <w:i/>
          <w:iCs/>
          <w:color w:val="000000" w:themeColor="text1"/>
          <w:sz w:val="24"/>
          <w:szCs w:val="24"/>
        </w:rPr>
        <w:t>(Branch)</w:t>
      </w:r>
    </w:p>
    <w:p w:rsidR="00351223" w:rsidRPr="00314C15" w:rsidRDefault="00351223" w:rsidP="00351223">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p>
    <w:p w:rsidR="00351223" w:rsidRPr="00314C15" w:rsidRDefault="00351223" w:rsidP="00351223">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lastRenderedPageBreak/>
        <w:t xml:space="preserve"> The division operations can be specified by using only basic operations as follows: Let r(R) and s(S) be given relations for schema R and S with </w:t>
      </w:r>
      <m:oMath>
        <m:r>
          <m:rPr>
            <m:sty m:val="p"/>
          </m:rPr>
          <w:rPr>
            <w:rFonts w:ascii="Cambria Math" w:hAnsi="Cambria Math" w:cs="Times New Roman"/>
            <w:color w:val="000000" w:themeColor="text1"/>
            <w:sz w:val="24"/>
            <w:szCs w:val="24"/>
          </w:rPr>
          <m:t>S⊆R</m:t>
        </m:r>
      </m:oMath>
    </w:p>
    <w:p w:rsidR="00351223" w:rsidRPr="00314C15" w:rsidRDefault="00351223" w:rsidP="00351223">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                              r ÷ s = Π</w:t>
      </w:r>
      <w:r w:rsidRPr="00314C15">
        <w:rPr>
          <w:rFonts w:ascii="Times New Roman" w:hAnsi="Times New Roman" w:cs="Times New Roman"/>
          <w:iCs/>
          <w:color w:val="000000" w:themeColor="text1"/>
          <w:sz w:val="24"/>
          <w:szCs w:val="24"/>
          <w:vertAlign w:val="subscript"/>
        </w:rPr>
        <w:t>R-S</w:t>
      </w:r>
      <w:r w:rsidRPr="00314C15">
        <w:rPr>
          <w:rFonts w:ascii="Times New Roman" w:hAnsi="Times New Roman" w:cs="Times New Roman"/>
          <w:iCs/>
          <w:color w:val="000000" w:themeColor="text1"/>
          <w:sz w:val="24"/>
          <w:szCs w:val="24"/>
        </w:rPr>
        <w:t>(r) - Π</w:t>
      </w:r>
      <w:r w:rsidRPr="00314C15">
        <w:rPr>
          <w:rFonts w:ascii="Times New Roman" w:hAnsi="Times New Roman" w:cs="Times New Roman"/>
          <w:iCs/>
          <w:color w:val="000000" w:themeColor="text1"/>
          <w:sz w:val="24"/>
          <w:szCs w:val="24"/>
          <w:vertAlign w:val="subscript"/>
        </w:rPr>
        <w:t xml:space="preserve">R-S </w:t>
      </w:r>
      <w:r w:rsidRPr="00314C15">
        <w:rPr>
          <w:rFonts w:ascii="Times New Roman" w:hAnsi="Times New Roman" w:cs="Times New Roman"/>
          <w:iCs/>
          <w:color w:val="000000" w:themeColor="text1"/>
          <w:sz w:val="24"/>
          <w:szCs w:val="24"/>
        </w:rPr>
        <w:t>((Π</w:t>
      </w:r>
      <w:r w:rsidRPr="00314C15">
        <w:rPr>
          <w:rFonts w:ascii="Times New Roman" w:hAnsi="Times New Roman" w:cs="Times New Roman"/>
          <w:iCs/>
          <w:color w:val="000000" w:themeColor="text1"/>
          <w:sz w:val="24"/>
          <w:szCs w:val="24"/>
          <w:vertAlign w:val="subscript"/>
        </w:rPr>
        <w:t>R-S</w:t>
      </w:r>
      <w:r w:rsidRPr="00314C15">
        <w:rPr>
          <w:rFonts w:ascii="Times New Roman" w:hAnsi="Times New Roman" w:cs="Times New Roman"/>
          <w:iCs/>
          <w:color w:val="000000" w:themeColor="text1"/>
          <w:sz w:val="24"/>
          <w:szCs w:val="24"/>
        </w:rPr>
        <w:t xml:space="preserve"> (r) × s) - Π</w:t>
      </w:r>
      <w:r w:rsidRPr="00314C15">
        <w:rPr>
          <w:rFonts w:ascii="Times New Roman" w:hAnsi="Times New Roman" w:cs="Times New Roman"/>
          <w:iCs/>
          <w:color w:val="000000" w:themeColor="text1"/>
          <w:sz w:val="24"/>
          <w:szCs w:val="24"/>
          <w:vertAlign w:val="subscript"/>
        </w:rPr>
        <w:t xml:space="preserve">R-S,S </w:t>
      </w:r>
      <w:r w:rsidRPr="00314C15">
        <w:rPr>
          <w:rFonts w:ascii="Times New Roman" w:hAnsi="Times New Roman" w:cs="Times New Roman"/>
          <w:iCs/>
          <w:color w:val="000000" w:themeColor="text1"/>
          <w:sz w:val="24"/>
          <w:szCs w:val="24"/>
        </w:rPr>
        <w:t>(r))</w:t>
      </w:r>
    </w:p>
    <w:p w:rsidR="00351223" w:rsidRPr="00314C15" w:rsidRDefault="00351223" w:rsidP="00351223">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p>
    <w:p w:rsidR="00351223" w:rsidRPr="00314C15" w:rsidRDefault="00351223" w:rsidP="00351223">
      <w:pPr>
        <w:pStyle w:val="ListParagraph"/>
        <w:numPr>
          <w:ilvl w:val="0"/>
          <w:numId w:val="39"/>
        </w:numPr>
        <w:autoSpaceDE w:val="0"/>
        <w:autoSpaceDN w:val="0"/>
        <w:adjustRightInd w:val="0"/>
        <w:spacing w:after="0" w:line="240" w:lineRule="auto"/>
        <w:ind w:left="360"/>
        <w:contextualSpacing w:val="0"/>
        <w:jc w:val="both"/>
        <w:rPr>
          <w:rFonts w:ascii="Times New Roman" w:hAnsi="Times New Roman" w:cs="Times New Roman"/>
          <w:b/>
          <w:iCs/>
          <w:color w:val="000000" w:themeColor="text1"/>
          <w:sz w:val="24"/>
          <w:szCs w:val="24"/>
        </w:rPr>
      </w:pPr>
      <w:r w:rsidRPr="00314C15">
        <w:rPr>
          <w:rFonts w:ascii="Times New Roman" w:hAnsi="Times New Roman" w:cs="Times New Roman"/>
          <w:iCs/>
          <w:color w:val="000000" w:themeColor="text1"/>
          <w:sz w:val="24"/>
          <w:szCs w:val="24"/>
        </w:rPr>
        <w:t xml:space="preserve"> The division operations can be specified by using only basic operations as follows: Let r(R) and s(S) be given relations for schema R and S with </w:t>
      </w:r>
      <m:oMath>
        <m:r>
          <m:rPr>
            <m:sty m:val="p"/>
          </m:rPr>
          <w:rPr>
            <w:rFonts w:ascii="Cambria Math" w:hAnsi="Cambria Math" w:cs="Times New Roman"/>
            <w:color w:val="000000" w:themeColor="text1"/>
            <w:sz w:val="24"/>
            <w:szCs w:val="24"/>
          </w:rPr>
          <m:t>S⊆R</m:t>
        </m:r>
      </m:oMath>
    </w:p>
    <w:p w:rsidR="00351223" w:rsidRPr="00314C15" w:rsidRDefault="00351223" w:rsidP="00351223">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                              r ÷ s = Π</w:t>
      </w:r>
      <w:r w:rsidRPr="00314C15">
        <w:rPr>
          <w:rFonts w:ascii="Times New Roman" w:hAnsi="Times New Roman" w:cs="Times New Roman"/>
          <w:iCs/>
          <w:color w:val="000000" w:themeColor="text1"/>
          <w:sz w:val="24"/>
          <w:szCs w:val="24"/>
          <w:vertAlign w:val="subscript"/>
        </w:rPr>
        <w:t>R-S</w:t>
      </w:r>
      <w:r w:rsidRPr="00314C15">
        <w:rPr>
          <w:rFonts w:ascii="Times New Roman" w:hAnsi="Times New Roman" w:cs="Times New Roman"/>
          <w:iCs/>
          <w:color w:val="000000" w:themeColor="text1"/>
          <w:sz w:val="24"/>
          <w:szCs w:val="24"/>
        </w:rPr>
        <w:t>(r) - Π</w:t>
      </w:r>
      <w:r w:rsidRPr="00314C15">
        <w:rPr>
          <w:rFonts w:ascii="Times New Roman" w:hAnsi="Times New Roman" w:cs="Times New Roman"/>
          <w:iCs/>
          <w:color w:val="000000" w:themeColor="text1"/>
          <w:sz w:val="24"/>
          <w:szCs w:val="24"/>
          <w:vertAlign w:val="subscript"/>
        </w:rPr>
        <w:t xml:space="preserve">R-S </w:t>
      </w:r>
      <w:r w:rsidRPr="00314C15">
        <w:rPr>
          <w:rFonts w:ascii="Times New Roman" w:hAnsi="Times New Roman" w:cs="Times New Roman"/>
          <w:iCs/>
          <w:color w:val="000000" w:themeColor="text1"/>
          <w:sz w:val="24"/>
          <w:szCs w:val="24"/>
        </w:rPr>
        <w:t>((Π</w:t>
      </w:r>
      <w:r w:rsidRPr="00314C15">
        <w:rPr>
          <w:rFonts w:ascii="Times New Roman" w:hAnsi="Times New Roman" w:cs="Times New Roman"/>
          <w:iCs/>
          <w:color w:val="000000" w:themeColor="text1"/>
          <w:sz w:val="24"/>
          <w:szCs w:val="24"/>
          <w:vertAlign w:val="subscript"/>
        </w:rPr>
        <w:t>R-S</w:t>
      </w:r>
      <w:r w:rsidRPr="00314C15">
        <w:rPr>
          <w:rFonts w:ascii="Times New Roman" w:hAnsi="Times New Roman" w:cs="Times New Roman"/>
          <w:iCs/>
          <w:color w:val="000000" w:themeColor="text1"/>
          <w:sz w:val="24"/>
          <w:szCs w:val="24"/>
        </w:rPr>
        <w:t xml:space="preserve"> (r) × s) - Π</w:t>
      </w:r>
      <w:r w:rsidRPr="00314C15">
        <w:rPr>
          <w:rFonts w:ascii="Times New Roman" w:hAnsi="Times New Roman" w:cs="Times New Roman"/>
          <w:iCs/>
          <w:color w:val="000000" w:themeColor="text1"/>
          <w:sz w:val="24"/>
          <w:szCs w:val="24"/>
          <w:vertAlign w:val="subscript"/>
        </w:rPr>
        <w:t xml:space="preserve">R-S,S </w:t>
      </w:r>
      <w:r w:rsidRPr="00314C15">
        <w:rPr>
          <w:rFonts w:ascii="Times New Roman" w:hAnsi="Times New Roman" w:cs="Times New Roman"/>
          <w:iCs/>
          <w:color w:val="000000" w:themeColor="text1"/>
          <w:sz w:val="24"/>
          <w:szCs w:val="24"/>
        </w:rPr>
        <w:t>(r))</w:t>
      </w:r>
    </w:p>
    <w:p w:rsidR="00351223" w:rsidRPr="00314C15" w:rsidRDefault="00351223" w:rsidP="00351223">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504CE1" w:rsidRPr="00314C15" w:rsidRDefault="00504CE1" w:rsidP="00351223">
      <w:pPr>
        <w:spacing w:after="0" w:line="240" w:lineRule="auto"/>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shd w:val="clear" w:color="auto" w:fill="FFFFFF"/>
        </w:rPr>
        <w:t>Example:</w:t>
      </w:r>
      <w:r w:rsidRPr="00314C15">
        <w:rPr>
          <w:rFonts w:ascii="Times New Roman" w:eastAsia="Times New Roman" w:hAnsi="Times New Roman" w:cs="Times New Roman"/>
          <w:color w:val="000000" w:themeColor="text1"/>
          <w:sz w:val="24"/>
          <w:szCs w:val="24"/>
        </w:rPr>
        <w:br/>
      </w:r>
    </w:p>
    <w:tbl>
      <w:tblPr>
        <w:tblStyle w:val="TableGrid"/>
        <w:tblW w:w="0" w:type="auto"/>
        <w:tblLook w:val="04A0" w:firstRow="1" w:lastRow="0" w:firstColumn="1" w:lastColumn="0" w:noHBand="0" w:noVBand="1"/>
      </w:tblPr>
      <w:tblGrid>
        <w:gridCol w:w="2865"/>
        <w:gridCol w:w="2866"/>
        <w:gridCol w:w="2588"/>
      </w:tblGrid>
      <w:tr w:rsidR="00314C15" w:rsidRPr="00314C15" w:rsidTr="0077784A">
        <w:trPr>
          <w:trHeight w:val="69"/>
        </w:trPr>
        <w:tc>
          <w:tcPr>
            <w:tcW w:w="2865" w:type="dxa"/>
          </w:tcPr>
          <w:p w:rsidR="00504CE1" w:rsidRPr="00314C15" w:rsidRDefault="00504CE1" w:rsidP="00351223">
            <w:pPr>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shd w:val="clear" w:color="auto" w:fill="FFFFFF"/>
              </w:rPr>
              <w:t>Relation or table "r":-</w:t>
            </w:r>
          </w:p>
        </w:tc>
        <w:tc>
          <w:tcPr>
            <w:tcW w:w="2866" w:type="dxa"/>
          </w:tcPr>
          <w:p w:rsidR="00504CE1" w:rsidRPr="00314C15" w:rsidRDefault="00504CE1" w:rsidP="00351223">
            <w:pPr>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shd w:val="clear" w:color="auto" w:fill="FFFFFF"/>
              </w:rPr>
              <w:t>Relation or table "s":-</w:t>
            </w:r>
          </w:p>
        </w:tc>
        <w:tc>
          <w:tcPr>
            <w:tcW w:w="2588" w:type="dxa"/>
          </w:tcPr>
          <w:p w:rsidR="00504CE1" w:rsidRPr="00314C15" w:rsidRDefault="00504CE1" w:rsidP="00351223">
            <w:pPr>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shd w:val="clear" w:color="auto" w:fill="FFFFFF"/>
              </w:rPr>
              <w:t>Therefore, r ÷ s</w:t>
            </w:r>
          </w:p>
        </w:tc>
      </w:tr>
      <w:tr w:rsidR="00314C15" w:rsidRPr="00314C15" w:rsidTr="0077784A">
        <w:trPr>
          <w:trHeight w:val="62"/>
        </w:trPr>
        <w:tc>
          <w:tcPr>
            <w:tcW w:w="2865" w:type="dxa"/>
          </w:tcPr>
          <w:p w:rsidR="00504CE1" w:rsidRPr="00314C15" w:rsidRDefault="00504CE1" w:rsidP="00351223">
            <w:pPr>
              <w:shd w:val="clear" w:color="auto" w:fill="FFFFFF"/>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Code:</w:t>
            </w:r>
          </w:p>
        </w:tc>
        <w:tc>
          <w:tcPr>
            <w:tcW w:w="2866" w:type="dxa"/>
          </w:tcPr>
          <w:p w:rsidR="00504CE1" w:rsidRPr="00314C15" w:rsidRDefault="00504CE1" w:rsidP="00351223">
            <w:pPr>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Code:</w:t>
            </w:r>
          </w:p>
        </w:tc>
        <w:tc>
          <w:tcPr>
            <w:tcW w:w="2588" w:type="dxa"/>
          </w:tcPr>
          <w:p w:rsidR="00504CE1" w:rsidRPr="00314C15" w:rsidRDefault="00504CE1" w:rsidP="00351223">
            <w:pPr>
              <w:jc w:val="both"/>
              <w:rPr>
                <w:rFonts w:ascii="Times New Roman" w:eastAsia="Times New Roman" w:hAnsi="Times New Roman" w:cs="Times New Roman"/>
                <w:color w:val="000000" w:themeColor="text1"/>
                <w:sz w:val="24"/>
                <w:szCs w:val="24"/>
              </w:rPr>
            </w:pPr>
            <w:r w:rsidRPr="00314C15">
              <w:rPr>
                <w:rFonts w:ascii="Times New Roman" w:eastAsia="Times New Roman" w:hAnsi="Times New Roman" w:cs="Times New Roman"/>
                <w:color w:val="000000" w:themeColor="text1"/>
                <w:sz w:val="24"/>
                <w:szCs w:val="24"/>
              </w:rPr>
              <w:t>Code:</w:t>
            </w:r>
          </w:p>
        </w:tc>
      </w:tr>
      <w:tr w:rsidR="00314C15" w:rsidRPr="00314C15" w:rsidTr="0077784A">
        <w:trPr>
          <w:trHeight w:val="1331"/>
        </w:trPr>
        <w:tc>
          <w:tcPr>
            <w:tcW w:w="2865" w:type="dxa"/>
          </w:tcPr>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A     | B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_________</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a    |   1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b    |   2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a    |   2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p    |   3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p    |   4   |</w:t>
            </w:r>
          </w:p>
        </w:tc>
        <w:tc>
          <w:tcPr>
            <w:tcW w:w="2866" w:type="dxa"/>
          </w:tcPr>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B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____</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2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3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____</w:t>
            </w:r>
          </w:p>
        </w:tc>
        <w:tc>
          <w:tcPr>
            <w:tcW w:w="2588" w:type="dxa"/>
          </w:tcPr>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A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____</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b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a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p   |</w:t>
            </w:r>
          </w:p>
          <w:p w:rsidR="00504CE1" w:rsidRPr="00314C15" w:rsidRDefault="00504CE1" w:rsidP="00351223">
            <w:pPr>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____</w:t>
            </w:r>
          </w:p>
        </w:tc>
      </w:tr>
    </w:tbl>
    <w:p w:rsidR="00504CE1" w:rsidRPr="00314C15" w:rsidRDefault="00504CE1" w:rsidP="00351223">
      <w:pPr>
        <w:spacing w:after="0" w:line="240" w:lineRule="auto"/>
        <w:jc w:val="both"/>
        <w:rPr>
          <w:rFonts w:ascii="Times New Roman" w:hAnsi="Times New Roman" w:cs="Times New Roman"/>
          <w:color w:val="000000" w:themeColor="text1"/>
          <w:sz w:val="24"/>
          <w:szCs w:val="24"/>
        </w:rPr>
      </w:pPr>
    </w:p>
    <w:p w:rsidR="00A018A5" w:rsidRPr="00314C15" w:rsidRDefault="00A018A5" w:rsidP="00351223">
      <w:pPr>
        <w:pStyle w:val="ListParagraph"/>
        <w:numPr>
          <w:ilvl w:val="0"/>
          <w:numId w:val="39"/>
        </w:numPr>
        <w:spacing w:after="0" w:line="240" w:lineRule="auto"/>
        <w:ind w:left="360"/>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Additional Operations</w:t>
      </w:r>
    </w:p>
    <w:p w:rsidR="00504CE1" w:rsidRPr="00314C15" w:rsidRDefault="00504CE1" w:rsidP="0035122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xml:space="preserve">“Additional operations” refer to relational algebra operations that can be expressed in terms of the fundamentals — select, project, union, set-difference, cartesian-product, and rename. </w:t>
      </w:r>
    </w:p>
    <w:p w:rsidR="00504CE1" w:rsidRPr="00314C15" w:rsidRDefault="00504CE1" w:rsidP="0035122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xml:space="preserve">• The compositions of these operations are so lengthy, yet so common, that we define new operations for them, based on the fundamentals. Kind of a mathematical “syntactic sugar.” </w:t>
      </w:r>
    </w:p>
    <w:p w:rsidR="00504CE1" w:rsidRPr="00314C15" w:rsidRDefault="00504CE1" w:rsidP="00351223">
      <w:pPr>
        <w:pStyle w:val="ListParagraph"/>
        <w:spacing w:after="0" w:line="240" w:lineRule="auto"/>
        <w:jc w:val="both"/>
        <w:rPr>
          <w:rFonts w:ascii="Times New Roman" w:hAnsi="Times New Roman" w:cs="Times New Roman"/>
          <w:b/>
          <w:color w:val="000000" w:themeColor="text1"/>
          <w:sz w:val="24"/>
          <w:szCs w:val="24"/>
        </w:rPr>
      </w:pP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p>
    <w:p w:rsidR="00A018A5" w:rsidRPr="00314C15" w:rsidRDefault="00A018A5" w:rsidP="00351223">
      <w:pPr>
        <w:spacing w:after="0" w:line="240" w:lineRule="auto"/>
        <w:jc w:val="both"/>
        <w:rPr>
          <w:rFonts w:ascii="Times New Roman" w:hAnsi="Times New Roman" w:cs="Times New Roman"/>
          <w:b/>
          <w:bCs/>
          <w:color w:val="000000" w:themeColor="text1"/>
          <w:sz w:val="32"/>
          <w:szCs w:val="32"/>
        </w:rPr>
      </w:pPr>
      <w:r w:rsidRPr="00314C15">
        <w:rPr>
          <w:rFonts w:ascii="Times New Roman" w:hAnsi="Times New Roman" w:cs="Times New Roman"/>
          <w:b/>
          <w:bCs/>
          <w:color w:val="000000" w:themeColor="text1"/>
          <w:sz w:val="32"/>
          <w:szCs w:val="32"/>
        </w:rPr>
        <w:t>Set-Intersection Operation</w:t>
      </w:r>
    </w:p>
    <w:p w:rsidR="00FA4D86" w:rsidRPr="00314C15" w:rsidRDefault="00504CE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xml:space="preserve">The set-intersection operation is a binary operation on relations r and s that is denoted by the traditional intersection symbol, ∩. r ∩ s results in all tuples t such that (t </w:t>
      </w:r>
      <w:r w:rsidRPr="00314C15">
        <w:rPr>
          <w:rFonts w:ascii="Cambria Math" w:hAnsi="Cambria Math" w:cs="Cambria Math"/>
          <w:color w:val="000000" w:themeColor="text1"/>
          <w:sz w:val="24"/>
          <w:szCs w:val="24"/>
        </w:rPr>
        <w:t>∈</w:t>
      </w:r>
      <w:r w:rsidRPr="00314C15">
        <w:rPr>
          <w:rFonts w:ascii="Times New Roman" w:hAnsi="Times New Roman" w:cs="Times New Roman"/>
          <w:color w:val="000000" w:themeColor="text1"/>
          <w:sz w:val="24"/>
          <w:szCs w:val="24"/>
        </w:rPr>
        <w:t xml:space="preserve"> r) </w:t>
      </w:r>
      <w:r w:rsidRPr="00314C15">
        <w:rPr>
          <w:rFonts w:ascii="Cambria Math" w:hAnsi="Cambria Math" w:cs="Cambria Math"/>
          <w:color w:val="000000" w:themeColor="text1"/>
          <w:sz w:val="24"/>
          <w:szCs w:val="24"/>
        </w:rPr>
        <w:t>∧</w:t>
      </w:r>
      <w:r w:rsidRPr="00314C15">
        <w:rPr>
          <w:rFonts w:ascii="Times New Roman" w:hAnsi="Times New Roman" w:cs="Times New Roman"/>
          <w:color w:val="000000" w:themeColor="text1"/>
          <w:sz w:val="24"/>
          <w:szCs w:val="24"/>
        </w:rPr>
        <w:t xml:space="preserve"> (t </w:t>
      </w:r>
      <w:r w:rsidRPr="00314C15">
        <w:rPr>
          <w:rFonts w:ascii="Cambria Math" w:hAnsi="Cambria Math" w:cs="Cambria Math"/>
          <w:color w:val="000000" w:themeColor="text1"/>
          <w:sz w:val="24"/>
          <w:szCs w:val="24"/>
        </w:rPr>
        <w:t>∈</w:t>
      </w:r>
      <w:r w:rsidRPr="00314C15">
        <w:rPr>
          <w:rFonts w:ascii="Times New Roman" w:hAnsi="Times New Roman" w:cs="Times New Roman"/>
          <w:color w:val="000000" w:themeColor="text1"/>
          <w:sz w:val="24"/>
          <w:szCs w:val="24"/>
        </w:rPr>
        <w:t xml:space="preserve"> s). </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xml:space="preserve">1 Set-intersection is defined in terms of set-difference: r ∩ s = r − (r − s) </w:t>
      </w:r>
    </w:p>
    <w:p w:rsidR="00FA4D86" w:rsidRPr="00314C15" w:rsidRDefault="00FA4D86" w:rsidP="00351223">
      <w:pPr>
        <w:spacing w:after="0" w:line="240" w:lineRule="auto"/>
        <w:jc w:val="both"/>
        <w:rPr>
          <w:rFonts w:ascii="Times New Roman" w:hAnsi="Times New Roman" w:cs="Times New Roman"/>
          <w:color w:val="000000" w:themeColor="text1"/>
          <w:sz w:val="24"/>
          <w:szCs w:val="24"/>
        </w:rPr>
      </w:pPr>
    </w:p>
    <w:p w:rsidR="00FA4D86" w:rsidRPr="00314C15" w:rsidRDefault="00FB526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Set intersection: v = r ∩ s</w:t>
      </w:r>
      <w:r w:rsidR="00FA4D86" w:rsidRPr="00314C15">
        <w:rPr>
          <w:rFonts w:ascii="Times New Roman" w:hAnsi="Times New Roman" w:cs="Times New Roman"/>
          <w:color w:val="000000" w:themeColor="text1"/>
          <w:sz w:val="24"/>
          <w:szCs w:val="24"/>
        </w:rPr>
        <w:t xml:space="preserve"> </w:t>
      </w:r>
    </w:p>
    <w:p w:rsidR="00FA4D86" w:rsidRPr="00314C15" w:rsidRDefault="00FA4D8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t>
      </w:r>
      <w:r w:rsidR="00FB5261" w:rsidRPr="00314C15">
        <w:rPr>
          <w:rFonts w:ascii="Times New Roman" w:hAnsi="Times New Roman" w:cs="Times New Roman"/>
          <w:color w:val="000000" w:themeColor="text1"/>
          <w:sz w:val="24"/>
          <w:szCs w:val="24"/>
        </w:rPr>
        <w:t>when a tuple is inserted in r we check i</w:t>
      </w:r>
      <w:r w:rsidRPr="00314C15">
        <w:rPr>
          <w:rFonts w:ascii="Times New Roman" w:hAnsi="Times New Roman" w:cs="Times New Roman"/>
          <w:color w:val="000000" w:themeColor="text1"/>
          <w:sz w:val="24"/>
          <w:szCs w:val="24"/>
        </w:rPr>
        <w:t xml:space="preserve">f it is present in s, and if so </w:t>
      </w:r>
      <w:r w:rsidR="00FB5261" w:rsidRPr="00314C15">
        <w:rPr>
          <w:rFonts w:ascii="Times New Roman" w:hAnsi="Times New Roman" w:cs="Times New Roman"/>
          <w:color w:val="000000" w:themeColor="text1"/>
          <w:sz w:val="24"/>
          <w:szCs w:val="24"/>
        </w:rPr>
        <w:t>we add it to v.</w:t>
      </w:r>
    </w:p>
    <w:p w:rsidR="00FA4D86" w:rsidRPr="00314C15" w:rsidRDefault="00FA4D8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t>
      </w:r>
      <w:r w:rsidR="00FB5261" w:rsidRPr="00314C15">
        <w:rPr>
          <w:rFonts w:ascii="Times New Roman" w:hAnsi="Times New Roman" w:cs="Times New Roman"/>
          <w:color w:val="000000" w:themeColor="text1"/>
          <w:sz w:val="24"/>
          <w:szCs w:val="24"/>
        </w:rPr>
        <w:t>If the tuple is deleted from r, we delete it from the intersection if it</w:t>
      </w:r>
      <w:r w:rsidRPr="00314C15">
        <w:rPr>
          <w:rFonts w:ascii="Times New Roman" w:hAnsi="Times New Roman" w:cs="Times New Roman"/>
          <w:color w:val="000000" w:themeColor="text1"/>
          <w:sz w:val="24"/>
          <w:szCs w:val="24"/>
        </w:rPr>
        <w:t xml:space="preserve"> </w:t>
      </w:r>
      <w:r w:rsidR="00FB5261" w:rsidRPr="00314C15">
        <w:rPr>
          <w:rFonts w:ascii="Times New Roman" w:hAnsi="Times New Roman" w:cs="Times New Roman"/>
          <w:color w:val="000000" w:themeColor="text1"/>
          <w:sz w:val="24"/>
          <w:szCs w:val="24"/>
        </w:rPr>
        <w:t>is present.</w:t>
      </w:r>
    </w:p>
    <w:p w:rsidR="00FA4D86" w:rsidRPr="00314C15" w:rsidRDefault="00FA4D8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t>
      </w:r>
      <w:r w:rsidR="00FB5261" w:rsidRPr="00314C15">
        <w:rPr>
          <w:rFonts w:ascii="Times New Roman" w:hAnsi="Times New Roman" w:cs="Times New Roman"/>
          <w:color w:val="000000" w:themeColor="text1"/>
          <w:sz w:val="24"/>
          <w:szCs w:val="24"/>
        </w:rPr>
        <w:t>Updates to s are symmetric</w:t>
      </w:r>
    </w:p>
    <w:p w:rsidR="00FB5261" w:rsidRPr="00314C15" w:rsidRDefault="00FA4D86"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w:t>
      </w:r>
      <w:r w:rsidR="00FB5261" w:rsidRPr="00314C15">
        <w:rPr>
          <w:rFonts w:ascii="Times New Roman" w:hAnsi="Times New Roman" w:cs="Times New Roman"/>
          <w:color w:val="000000" w:themeColor="text1"/>
          <w:sz w:val="24"/>
          <w:szCs w:val="24"/>
        </w:rPr>
        <w:t>The other set operations, union and set difference are handled in a</w:t>
      </w:r>
      <w:r w:rsidRPr="00314C15">
        <w:rPr>
          <w:rFonts w:ascii="Times New Roman" w:hAnsi="Times New Roman" w:cs="Times New Roman"/>
          <w:color w:val="000000" w:themeColor="text1"/>
          <w:sz w:val="24"/>
          <w:szCs w:val="24"/>
        </w:rPr>
        <w:t xml:space="preserve"> </w:t>
      </w:r>
      <w:r w:rsidR="00FB5261" w:rsidRPr="00314C15">
        <w:rPr>
          <w:rFonts w:ascii="Times New Roman" w:hAnsi="Times New Roman" w:cs="Times New Roman"/>
          <w:color w:val="000000" w:themeColor="text1"/>
          <w:sz w:val="24"/>
          <w:szCs w:val="24"/>
        </w:rPr>
        <w:t>similar fashion.</w:t>
      </w:r>
    </w:p>
    <w:p w:rsidR="00FA4D86" w:rsidRPr="00314C15" w:rsidRDefault="00FA4D86" w:rsidP="00351223">
      <w:pPr>
        <w:spacing w:after="0" w:line="240" w:lineRule="auto"/>
        <w:jc w:val="both"/>
        <w:rPr>
          <w:rFonts w:ascii="Times New Roman" w:hAnsi="Times New Roman" w:cs="Times New Roman"/>
          <w:b/>
          <w:iCs/>
          <w:color w:val="000000" w:themeColor="text1"/>
          <w:sz w:val="24"/>
          <w:szCs w:val="24"/>
        </w:rPr>
      </w:pPr>
    </w:p>
    <w:p w:rsidR="00FA4D86" w:rsidRPr="00314C15" w:rsidRDefault="00FA1BCD" w:rsidP="00351223">
      <w:pPr>
        <w:spacing w:after="0" w:line="240" w:lineRule="auto"/>
        <w:jc w:val="both"/>
        <w:rPr>
          <w:rFonts w:ascii="Times New Roman" w:hAnsi="Times New Roman" w:cs="Times New Roman"/>
          <w:iCs/>
          <w:color w:val="000000" w:themeColor="text1"/>
          <w:sz w:val="32"/>
          <w:szCs w:val="32"/>
        </w:rPr>
      </w:pPr>
      <w:r w:rsidRPr="00314C15">
        <w:rPr>
          <w:rFonts w:ascii="Times New Roman" w:hAnsi="Times New Roman" w:cs="Times New Roman"/>
          <w:b/>
          <w:iCs/>
          <w:color w:val="000000" w:themeColor="text1"/>
          <w:sz w:val="32"/>
          <w:szCs w:val="32"/>
        </w:rPr>
        <w:t xml:space="preserve">Natural Join </w:t>
      </w:r>
      <w:r w:rsidRPr="00314C15">
        <w:rPr>
          <w:rFonts w:ascii="Times New Roman" w:hAnsi="Times New Roman" w:cs="Times New Roman"/>
          <w:iCs/>
          <w:color w:val="000000" w:themeColor="text1"/>
          <w:sz w:val="32"/>
          <w:szCs w:val="32"/>
        </w:rPr>
        <w:t>(</w:t>
      </w:r>
      <m:oMath>
        <m:sSub>
          <m:sSubPr>
            <m:ctrlPr>
              <w:rPr>
                <w:rFonts w:ascii="Cambria Math" w:hAnsi="Cambria Math" w:cs="Times New Roman"/>
                <w:i/>
                <w:iCs/>
                <w:color w:val="000000" w:themeColor="text1"/>
                <w:sz w:val="32"/>
                <w:szCs w:val="32"/>
              </w:rPr>
            </m:ctrlPr>
          </m:sSubPr>
          <m:e>
            <m:r>
              <w:rPr>
                <w:rFonts w:ascii="Cambria Math" w:hAnsi="Cambria Math" w:cs="Times New Roman"/>
                <w:color w:val="000000" w:themeColor="text1"/>
                <w:sz w:val="32"/>
                <w:szCs w:val="32"/>
              </w:rPr>
              <m:t>S</m:t>
            </m:r>
          </m:e>
          <m:sub>
            <m:r>
              <w:rPr>
                <w:rFonts w:ascii="Cambria Math" w:hAnsi="Cambria Math" w:cs="Times New Roman"/>
                <w:color w:val="000000" w:themeColor="text1"/>
                <w:sz w:val="32"/>
                <w:szCs w:val="32"/>
              </w:rPr>
              <m:t>1</m:t>
            </m:r>
          </m:sub>
        </m:sSub>
        <m:r>
          <w:rPr>
            <w:rFonts w:ascii="Cambria Math" w:hAnsi="Cambria Math" w:cs="Times New Roman"/>
            <w:color w:val="000000" w:themeColor="text1"/>
            <w:sz w:val="32"/>
            <w:szCs w:val="32"/>
          </w:rPr>
          <m:t xml:space="preserve">⋈ </m:t>
        </m:r>
        <m:sSub>
          <m:sSubPr>
            <m:ctrlPr>
              <w:rPr>
                <w:rFonts w:ascii="Cambria Math" w:hAnsi="Cambria Math" w:cs="Times New Roman"/>
                <w:i/>
                <w:color w:val="000000" w:themeColor="text1"/>
                <w:sz w:val="32"/>
                <w:szCs w:val="32"/>
              </w:rPr>
            </m:ctrlPr>
          </m:sSubPr>
          <m:e>
            <m:r>
              <w:rPr>
                <w:rFonts w:ascii="Cambria Math" w:hAnsi="Cambria Math" w:cs="Times New Roman"/>
                <w:color w:val="000000" w:themeColor="text1"/>
                <w:sz w:val="32"/>
                <w:szCs w:val="32"/>
              </w:rPr>
              <m:t>R</m:t>
            </m:r>
          </m:e>
          <m:sub>
            <m:r>
              <w:rPr>
                <w:rFonts w:ascii="Cambria Math" w:hAnsi="Cambria Math" w:cs="Times New Roman"/>
                <w:color w:val="000000" w:themeColor="text1"/>
                <w:sz w:val="32"/>
                <w:szCs w:val="32"/>
              </w:rPr>
              <m:t>1</m:t>
            </m:r>
          </m:sub>
        </m:sSub>
      </m:oMath>
      <w:r w:rsidRPr="00314C15">
        <w:rPr>
          <w:rFonts w:ascii="Times New Roman" w:hAnsi="Times New Roman" w:cs="Times New Roman"/>
          <w:iCs/>
          <w:color w:val="000000" w:themeColor="text1"/>
          <w:sz w:val="32"/>
          <w:szCs w:val="32"/>
        </w:rPr>
        <w:t>)</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r w:rsidRPr="00314C15">
        <w:rPr>
          <w:rFonts w:ascii="Times New Roman" w:hAnsi="Times New Roman" w:cs="Times New Roman"/>
          <w:color w:val="000000" w:themeColor="text1"/>
          <w:sz w:val="24"/>
          <w:szCs w:val="24"/>
        </w:rPr>
        <w:t xml:space="preserve">The natural-join operation is a binary operation on relations r(R) and s(S) that is denoted by the symbol ./. Intuitively, a natural-join “matches” the tuples of r with the tuples of s based on attributes that are both in r and s. </w:t>
      </w:r>
    </w:p>
    <w:p w:rsidR="00504CE1" w:rsidRPr="00314C15" w:rsidRDefault="00504CE1" w:rsidP="00351223">
      <w:pPr>
        <w:spacing w:after="0" w:line="240" w:lineRule="auto"/>
        <w:jc w:val="both"/>
        <w:rPr>
          <w:rFonts w:ascii="Times New Roman" w:hAnsi="Times New Roman" w:cs="Times New Roman"/>
          <w:color w:val="000000" w:themeColor="text1"/>
          <w:sz w:val="24"/>
          <w:szCs w:val="24"/>
        </w:rPr>
      </w:pPr>
    </w:p>
    <w:p w:rsidR="00FA1BCD" w:rsidRPr="00314C15" w:rsidRDefault="00FA1BCD" w:rsidP="00FA4D86">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Forms Cartesian product of its two arguments, performs selection forcing equality on those attributes that appear in both relations</w:t>
      </w:r>
    </w:p>
    <w:p w:rsidR="00FA1BCD" w:rsidRPr="00314C15" w:rsidRDefault="00FA1BCD" w:rsidP="00FA4D86">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For example consider Borrower and Loan relations, the natural join between them </w:t>
      </w:r>
      <m:oMath>
        <m:r>
          <m:rPr>
            <m:sty m:val="p"/>
          </m:rPr>
          <w:rPr>
            <w:rFonts w:ascii="Cambria Math" w:hAnsi="Cambria Math" w:cs="Times New Roman"/>
            <w:color w:val="000000" w:themeColor="text1"/>
            <w:sz w:val="24"/>
            <w:szCs w:val="24"/>
          </w:rPr>
          <m:t>Borrower</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Loan</m:t>
        </m:r>
      </m:oMath>
      <w:r w:rsidRPr="00314C15">
        <w:rPr>
          <w:rFonts w:ascii="Times New Roman" w:hAnsi="Times New Roman" w:cs="Times New Roman"/>
          <w:color w:val="000000" w:themeColor="text1"/>
          <w:sz w:val="24"/>
          <w:szCs w:val="24"/>
        </w:rPr>
        <w:t xml:space="preserve"> will automatically perform the selection on the table returned by </w:t>
      </w:r>
      <w:r w:rsidRPr="00314C15">
        <w:rPr>
          <w:rFonts w:ascii="Times New Roman" w:hAnsi="Times New Roman" w:cs="Times New Roman"/>
          <w:iCs/>
          <w:color w:val="000000" w:themeColor="text1"/>
          <w:sz w:val="24"/>
          <w:szCs w:val="24"/>
        </w:rPr>
        <w:lastRenderedPageBreak/>
        <w:t>Borrower × Loan which force equality on the attribute that appear in both Borrower and Loan i.e. Loan-no and also will have only one of the column named Loan-No.</w:t>
      </w:r>
    </w:p>
    <w:p w:rsidR="008B242F" w:rsidRPr="00314C15" w:rsidRDefault="00FA1BCD" w:rsidP="00060B28">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That means </w:t>
      </w:r>
      <m:oMath>
        <m:r>
          <m:rPr>
            <m:sty m:val="p"/>
          </m:rPr>
          <w:rPr>
            <w:rFonts w:ascii="Cambria Math" w:hAnsi="Cambria Math" w:cs="Times New Roman"/>
            <w:color w:val="000000" w:themeColor="text1"/>
            <w:sz w:val="24"/>
            <w:szCs w:val="24"/>
          </w:rPr>
          <m:t>Borrower</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Loan</m:t>
        </m:r>
      </m:oMath>
      <w:r w:rsidRPr="00314C15">
        <w:rPr>
          <w:rFonts w:ascii="Times New Roman" w:hAnsi="Times New Roman" w:cs="Times New Roman"/>
          <w:color w:val="000000" w:themeColor="text1"/>
          <w:sz w:val="24"/>
          <w:szCs w:val="24"/>
        </w:rPr>
        <w:t xml:space="preserve"> = </w:t>
      </w:r>
      <w:r w:rsidRPr="00314C15">
        <w:rPr>
          <w:rFonts w:ascii="Times New Roman" w:hAnsi="Times New Roman" w:cs="Times New Roman"/>
          <w:i/>
          <w:iCs/>
          <w:color w:val="000000" w:themeColor="text1"/>
          <w:sz w:val="24"/>
          <w:szCs w:val="24"/>
        </w:rPr>
        <w:t>σ</w:t>
      </w:r>
      <w:r w:rsidRPr="00314C15">
        <w:rPr>
          <w:rFonts w:ascii="Times New Roman" w:hAnsi="Times New Roman" w:cs="Times New Roman"/>
          <w:i/>
          <w:iCs/>
          <w:color w:val="000000" w:themeColor="text1"/>
          <w:sz w:val="24"/>
          <w:szCs w:val="24"/>
          <w:vertAlign w:val="subscript"/>
        </w:rPr>
        <w:t>Borrower.Loan-no = Loan.Loan-no</w:t>
      </w:r>
      <w:r w:rsidRPr="00314C15">
        <w:rPr>
          <w:rFonts w:ascii="Times New Roman" w:hAnsi="Times New Roman" w:cs="Times New Roman"/>
          <w:iCs/>
          <w:color w:val="000000" w:themeColor="text1"/>
          <w:sz w:val="24"/>
          <w:szCs w:val="24"/>
        </w:rPr>
        <w:t xml:space="preserve"> (Borrower × Loan).</w:t>
      </w:r>
    </w:p>
    <w:p w:rsidR="008B242F" w:rsidRPr="00314C15" w:rsidRDefault="008B242F" w:rsidP="008B242F">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4D86" w:rsidRPr="00314C15" w:rsidRDefault="00FA1BCD" w:rsidP="00060B28">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The table returned from this will be as follows:</w:t>
      </w:r>
    </w:p>
    <w:p w:rsidR="00FA4D86" w:rsidRPr="00314C15" w:rsidRDefault="00FA4D86"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4D86" w:rsidRPr="00314C15" w:rsidRDefault="00FA1BCD"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Eliminate rows that does not satisfy the selection criteria </w:t>
      </w: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w:t>
      </w:r>
      <w:r w:rsidRPr="00314C15">
        <w:rPr>
          <w:rFonts w:ascii="Times New Roman" w:hAnsi="Times New Roman" w:cs="Times New Roman"/>
          <w:i/>
          <w:iCs/>
          <w:color w:val="000000" w:themeColor="text1"/>
          <w:sz w:val="24"/>
          <w:szCs w:val="24"/>
        </w:rPr>
        <w:t>σ</w:t>
      </w:r>
      <w:r w:rsidRPr="00314C15">
        <w:rPr>
          <w:rFonts w:ascii="Times New Roman" w:hAnsi="Times New Roman" w:cs="Times New Roman"/>
          <w:i/>
          <w:iCs/>
          <w:color w:val="000000" w:themeColor="text1"/>
          <w:sz w:val="24"/>
          <w:szCs w:val="24"/>
          <w:vertAlign w:val="subscript"/>
        </w:rPr>
        <w:t xml:space="preserve">Borrower.Loan-no = Loan.Loan-no”  </w:t>
      </w:r>
      <w:r w:rsidRPr="00314C15">
        <w:rPr>
          <w:rFonts w:ascii="Times New Roman" w:hAnsi="Times New Roman" w:cs="Times New Roman"/>
          <w:iCs/>
          <w:color w:val="000000" w:themeColor="text1"/>
          <w:sz w:val="24"/>
          <w:szCs w:val="24"/>
        </w:rPr>
        <w:t>from Borrower × Loan =</w:t>
      </w: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tbl>
      <w:tblPr>
        <w:tblpPr w:leftFromText="180" w:rightFromText="180" w:vertAnchor="text" w:horzAnchor="page" w:tblpX="2539" w:tblpY="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96"/>
        <w:gridCol w:w="2249"/>
        <w:gridCol w:w="1784"/>
        <w:gridCol w:w="2010"/>
      </w:tblGrid>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Borrower.Cust-name</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Borrower.Loan-no</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Loan.Loan-no</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Loan.Amount</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Ram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L-13</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L-13</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1000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Ram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L-13</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L-30</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20000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Ram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L-13</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L-42</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40000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Shyam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L-30</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L-13</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1000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Shyam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L-30</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L-30</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20000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Shyam</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L-30</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L-42</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40000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Suleman</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L-42</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L-13</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1000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Suleman</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L-42</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L-30</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strike/>
                <w:color w:val="000000" w:themeColor="text1"/>
                <w:sz w:val="24"/>
                <w:szCs w:val="24"/>
              </w:rPr>
            </w:pPr>
            <w:r w:rsidRPr="00314C15">
              <w:rPr>
                <w:rFonts w:ascii="Times New Roman" w:hAnsi="Times New Roman" w:cs="Times New Roman"/>
                <w:iCs/>
                <w:strike/>
                <w:color w:val="000000" w:themeColor="text1"/>
                <w:sz w:val="24"/>
                <w:szCs w:val="24"/>
              </w:rPr>
              <w:t>20000</w:t>
            </w:r>
          </w:p>
        </w:tc>
      </w:tr>
      <w:tr w:rsidR="00314C15" w:rsidRPr="00314C15" w:rsidTr="000503A4">
        <w:tc>
          <w:tcPr>
            <w:tcW w:w="1296"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Suleman</w:t>
            </w:r>
          </w:p>
        </w:tc>
        <w:tc>
          <w:tcPr>
            <w:tcW w:w="133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L-42</w:t>
            </w:r>
          </w:p>
        </w:tc>
        <w:tc>
          <w:tcPr>
            <w:tcW w:w="1170"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L-42</w:t>
            </w:r>
          </w:p>
        </w:tc>
        <w:tc>
          <w:tcPr>
            <w:tcW w:w="117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40000</w:t>
            </w:r>
          </w:p>
        </w:tc>
      </w:tr>
    </w:tbl>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4D86" w:rsidRPr="00314C15" w:rsidRDefault="00FA4D86"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1BCD" w:rsidRPr="00314C15" w:rsidRDefault="00FA1BCD"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And will remove one of the column named Loan-no.</w:t>
      </w:r>
    </w:p>
    <w:p w:rsidR="00FA1BCD" w:rsidRPr="00314C15" w:rsidRDefault="00FA1BCD" w:rsidP="00FA4D86">
      <w:pPr>
        <w:pStyle w:val="ListParagraph"/>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FA1BCD" w:rsidRPr="00314C15" w:rsidRDefault="00FA1BCD" w:rsidP="00FA4D86">
      <w:pPr>
        <w:pStyle w:val="ListParagraph"/>
        <w:numPr>
          <w:ilvl w:val="0"/>
          <w:numId w:val="40"/>
        </w:numPr>
        <w:autoSpaceDE w:val="0"/>
        <w:autoSpaceDN w:val="0"/>
        <w:adjustRightInd w:val="0"/>
        <w:spacing w:after="0" w:line="240" w:lineRule="auto"/>
        <w:ind w:left="360"/>
        <w:contextualSpacing w:val="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 xml:space="preserve">i.e. </w:t>
      </w:r>
      <m:oMath>
        <m:r>
          <m:rPr>
            <m:sty m:val="p"/>
          </m:rPr>
          <w:rPr>
            <w:rFonts w:ascii="Cambria Math" w:hAnsi="Cambria Math" w:cs="Times New Roman"/>
            <w:color w:val="000000" w:themeColor="text1"/>
            <w:sz w:val="24"/>
            <w:szCs w:val="24"/>
          </w:rPr>
          <m:t>Borrower</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Loan</m:t>
        </m:r>
      </m:oMath>
      <w:r w:rsidRPr="00314C15">
        <w:rPr>
          <w:rFonts w:ascii="Times New Roman" w:hAnsi="Times New Roman" w:cs="Times New Roman"/>
          <w:color w:val="000000" w:themeColor="text1"/>
          <w:sz w:val="24"/>
          <w:szCs w:val="24"/>
        </w:rPr>
        <w:t xml:space="preserve"> = </w:t>
      </w:r>
    </w:p>
    <w:tbl>
      <w:tblPr>
        <w:tblpPr w:leftFromText="180" w:rightFromText="180" w:vertAnchor="text" w:horzAnchor="page" w:tblpX="2343" w:tblpY="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9"/>
        <w:gridCol w:w="1581"/>
        <w:gridCol w:w="1417"/>
      </w:tblGrid>
      <w:tr w:rsidR="00314C15" w:rsidRPr="00314C15" w:rsidTr="000503A4">
        <w:tc>
          <w:tcPr>
            <w:tcW w:w="1749"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Cust-name</w:t>
            </w:r>
          </w:p>
        </w:tc>
        <w:tc>
          <w:tcPr>
            <w:tcW w:w="1581"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Loan-no</w:t>
            </w:r>
          </w:p>
        </w:tc>
        <w:tc>
          <w:tcPr>
            <w:tcW w:w="125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314C15">
              <w:rPr>
                <w:rFonts w:ascii="Times New Roman" w:hAnsi="Times New Roman" w:cs="Times New Roman"/>
                <w:b/>
                <w:iCs/>
                <w:color w:val="000000" w:themeColor="text1"/>
                <w:sz w:val="24"/>
                <w:szCs w:val="24"/>
              </w:rPr>
              <w:t>Amount</w:t>
            </w:r>
          </w:p>
        </w:tc>
      </w:tr>
      <w:tr w:rsidR="00314C15" w:rsidRPr="00314C15" w:rsidTr="000503A4">
        <w:tc>
          <w:tcPr>
            <w:tcW w:w="1749"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Ram</w:t>
            </w:r>
          </w:p>
        </w:tc>
        <w:tc>
          <w:tcPr>
            <w:tcW w:w="1581"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L-13</w:t>
            </w:r>
          </w:p>
        </w:tc>
        <w:tc>
          <w:tcPr>
            <w:tcW w:w="125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1000</w:t>
            </w:r>
          </w:p>
        </w:tc>
      </w:tr>
      <w:tr w:rsidR="00314C15" w:rsidRPr="00314C15" w:rsidTr="000503A4">
        <w:tc>
          <w:tcPr>
            <w:tcW w:w="1749"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Shyam</w:t>
            </w:r>
          </w:p>
        </w:tc>
        <w:tc>
          <w:tcPr>
            <w:tcW w:w="1581"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L-30</w:t>
            </w:r>
          </w:p>
        </w:tc>
        <w:tc>
          <w:tcPr>
            <w:tcW w:w="125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20000</w:t>
            </w:r>
          </w:p>
        </w:tc>
      </w:tr>
      <w:tr w:rsidR="00314C15" w:rsidRPr="00314C15" w:rsidTr="000503A4">
        <w:tc>
          <w:tcPr>
            <w:tcW w:w="1749"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Suleman</w:t>
            </w:r>
          </w:p>
        </w:tc>
        <w:tc>
          <w:tcPr>
            <w:tcW w:w="1581"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L-42</w:t>
            </w:r>
          </w:p>
        </w:tc>
        <w:tc>
          <w:tcPr>
            <w:tcW w:w="1252" w:type="dxa"/>
          </w:tcPr>
          <w:p w:rsidR="00FA1BCD" w:rsidRPr="00314C15" w:rsidRDefault="00FA1BCD" w:rsidP="00FA4D86">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r w:rsidRPr="00314C15">
              <w:rPr>
                <w:rFonts w:ascii="Times New Roman" w:hAnsi="Times New Roman" w:cs="Times New Roman"/>
                <w:iCs/>
                <w:color w:val="000000" w:themeColor="text1"/>
                <w:sz w:val="24"/>
                <w:szCs w:val="24"/>
              </w:rPr>
              <w:t>40000</w:t>
            </w:r>
          </w:p>
        </w:tc>
      </w:tr>
    </w:tbl>
    <w:p w:rsidR="00FA1BCD" w:rsidRPr="00314C15" w:rsidRDefault="00FA1BCD" w:rsidP="00FA4D86">
      <w:pPr>
        <w:pStyle w:val="ListParagraph"/>
        <w:spacing w:after="0" w:line="240" w:lineRule="auto"/>
        <w:ind w:left="360"/>
        <w:jc w:val="both"/>
        <w:rPr>
          <w:rFonts w:ascii="Times New Roman" w:hAnsi="Times New Roman" w:cs="Times New Roman"/>
          <w:color w:val="000000" w:themeColor="text1"/>
          <w:sz w:val="24"/>
          <w:szCs w:val="24"/>
        </w:rPr>
      </w:pPr>
    </w:p>
    <w:p w:rsidR="00A018A5" w:rsidRPr="00314C15" w:rsidRDefault="00A018A5" w:rsidP="00FA4D86">
      <w:pPr>
        <w:spacing w:after="0" w:line="240" w:lineRule="auto"/>
        <w:ind w:left="360"/>
        <w:jc w:val="both"/>
        <w:rPr>
          <w:rFonts w:ascii="Times New Roman" w:hAnsi="Times New Roman" w:cs="Times New Roman"/>
          <w:color w:val="000000" w:themeColor="text1"/>
          <w:sz w:val="24"/>
          <w:szCs w:val="24"/>
        </w:rPr>
      </w:pPr>
    </w:p>
    <w:sectPr w:rsidR="00A018A5" w:rsidRPr="00314C15" w:rsidSect="00751C4A">
      <w:headerReference w:type="default" r:id="rId9"/>
      <w:footerReference w:type="default" r:id="rId10"/>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844" w:rsidRDefault="00CF2844" w:rsidP="00B67365">
      <w:pPr>
        <w:spacing w:after="0" w:line="240" w:lineRule="auto"/>
      </w:pPr>
      <w:r>
        <w:separator/>
      </w:r>
    </w:p>
  </w:endnote>
  <w:endnote w:type="continuationSeparator" w:id="0">
    <w:p w:rsidR="00CF2844" w:rsidRDefault="00CF2844" w:rsidP="00B67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tencil">
    <w:altName w:val="Gabriola"/>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A6F" w:rsidRPr="00560A6F" w:rsidRDefault="00560A6F">
    <w:pPr>
      <w:pStyle w:val="Footer"/>
      <w:tabs>
        <w:tab w:val="clear" w:pos="4680"/>
        <w:tab w:val="clear" w:pos="9360"/>
      </w:tabs>
      <w:jc w:val="center"/>
      <w:rPr>
        <w:rFonts w:ascii="Times New Roman" w:hAnsi="Times New Roman" w:cs="Times New Roman"/>
        <w:caps/>
        <w:noProof/>
        <w:sz w:val="24"/>
        <w:szCs w:val="22"/>
      </w:rPr>
    </w:pPr>
    <w:r>
      <w:rPr>
        <w:rFonts w:ascii="Times New Roman" w:hAnsi="Times New Roman" w:cs="Times New Roman"/>
        <w:caps/>
        <w:sz w:val="24"/>
        <w:szCs w:val="22"/>
      </w:rPr>
      <w:t>-</w:t>
    </w:r>
    <w:r w:rsidRPr="00560A6F">
      <w:rPr>
        <w:rFonts w:ascii="Times New Roman" w:hAnsi="Times New Roman" w:cs="Times New Roman"/>
        <w:caps/>
        <w:sz w:val="24"/>
        <w:szCs w:val="22"/>
      </w:rPr>
      <w:fldChar w:fldCharType="begin"/>
    </w:r>
    <w:r w:rsidRPr="00560A6F">
      <w:rPr>
        <w:rFonts w:ascii="Times New Roman" w:hAnsi="Times New Roman" w:cs="Times New Roman"/>
        <w:caps/>
        <w:sz w:val="24"/>
        <w:szCs w:val="22"/>
      </w:rPr>
      <w:instrText xml:space="preserve"> PAGE   \* MERGEFORMAT </w:instrText>
    </w:r>
    <w:r w:rsidRPr="00560A6F">
      <w:rPr>
        <w:rFonts w:ascii="Times New Roman" w:hAnsi="Times New Roman" w:cs="Times New Roman"/>
        <w:caps/>
        <w:sz w:val="24"/>
        <w:szCs w:val="22"/>
      </w:rPr>
      <w:fldChar w:fldCharType="separate"/>
    </w:r>
    <w:r w:rsidR="0015107E">
      <w:rPr>
        <w:rFonts w:ascii="Times New Roman" w:hAnsi="Times New Roman" w:cs="Times New Roman"/>
        <w:caps/>
        <w:noProof/>
        <w:sz w:val="24"/>
        <w:szCs w:val="22"/>
      </w:rPr>
      <w:t>5</w:t>
    </w:r>
    <w:r w:rsidRPr="00560A6F">
      <w:rPr>
        <w:rFonts w:ascii="Times New Roman" w:hAnsi="Times New Roman" w:cs="Times New Roman"/>
        <w:caps/>
        <w:noProof/>
        <w:sz w:val="24"/>
        <w:szCs w:val="22"/>
      </w:rPr>
      <w:fldChar w:fldCharType="end"/>
    </w:r>
    <w:r>
      <w:rPr>
        <w:rFonts w:ascii="Times New Roman" w:hAnsi="Times New Roman" w:cs="Times New Roman"/>
        <w:caps/>
        <w:noProof/>
        <w:sz w:val="24"/>
        <w:szCs w:val="22"/>
      </w:rPr>
      <w:t>-</w:t>
    </w:r>
  </w:p>
  <w:p w:rsidR="00560A6F" w:rsidRDefault="0056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844" w:rsidRDefault="00CF2844" w:rsidP="00B67365">
      <w:pPr>
        <w:spacing w:after="0" w:line="240" w:lineRule="auto"/>
      </w:pPr>
      <w:r>
        <w:separator/>
      </w:r>
    </w:p>
  </w:footnote>
  <w:footnote w:type="continuationSeparator" w:id="0">
    <w:p w:rsidR="00CF2844" w:rsidRDefault="00CF2844" w:rsidP="00B67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65" w:rsidRDefault="00B67365">
    <w:pPr>
      <w:pStyle w:val="Header"/>
    </w:pPr>
    <w:r>
      <w:t>DATABASE MANAGEMENT SYSTEM [C</w:t>
    </w:r>
    <w:r w:rsidR="00A123A3">
      <w:t>SC-253] Theory Lab Assignment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53BD"/>
    <w:multiLevelType w:val="hybridMultilevel"/>
    <w:tmpl w:val="7A86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964"/>
    <w:multiLevelType w:val="hybridMultilevel"/>
    <w:tmpl w:val="C2BC51D2"/>
    <w:lvl w:ilvl="0" w:tplc="D81C4F12">
      <w:start w:val="1"/>
      <w:numFmt w:val="decimal"/>
      <w:lvlText w:val="[%1] "/>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3F3769"/>
    <w:multiLevelType w:val="hybridMultilevel"/>
    <w:tmpl w:val="FFDC3B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B83AB1"/>
    <w:multiLevelType w:val="hybridMultilevel"/>
    <w:tmpl w:val="AD3087D2"/>
    <w:lvl w:ilvl="0" w:tplc="E5D84C52">
      <w:start w:val="1"/>
      <w:numFmt w:val="bullet"/>
      <w:lvlText w:val="n"/>
      <w:lvlJc w:val="left"/>
      <w:pPr>
        <w:tabs>
          <w:tab w:val="num" w:pos="720"/>
        </w:tabs>
        <w:ind w:left="720" w:hanging="360"/>
      </w:pPr>
      <w:rPr>
        <w:rFonts w:ascii="Monotype Sorts" w:hAnsi="Monotype Sorts" w:hint="default"/>
      </w:rPr>
    </w:lvl>
    <w:lvl w:ilvl="1" w:tplc="6254AE6C">
      <w:start w:val="90"/>
      <w:numFmt w:val="bullet"/>
      <w:lvlText w:val="l"/>
      <w:lvlJc w:val="left"/>
      <w:pPr>
        <w:tabs>
          <w:tab w:val="num" w:pos="1440"/>
        </w:tabs>
        <w:ind w:left="1440" w:hanging="360"/>
      </w:pPr>
      <w:rPr>
        <w:rFonts w:ascii="Monotype Sorts" w:hAnsi="Monotype Sorts" w:hint="default"/>
      </w:rPr>
    </w:lvl>
    <w:lvl w:ilvl="2" w:tplc="0890BE84">
      <w:start w:val="90"/>
      <w:numFmt w:val="bullet"/>
      <w:lvlText w:val=""/>
      <w:lvlJc w:val="left"/>
      <w:pPr>
        <w:tabs>
          <w:tab w:val="num" w:pos="2160"/>
        </w:tabs>
        <w:ind w:left="2160" w:hanging="360"/>
      </w:pPr>
      <w:rPr>
        <w:rFonts w:ascii="Webdings" w:hAnsi="Webdings" w:hint="default"/>
      </w:rPr>
    </w:lvl>
    <w:lvl w:ilvl="3" w:tplc="4CF0053E" w:tentative="1">
      <w:start w:val="1"/>
      <w:numFmt w:val="bullet"/>
      <w:lvlText w:val="n"/>
      <w:lvlJc w:val="left"/>
      <w:pPr>
        <w:tabs>
          <w:tab w:val="num" w:pos="2880"/>
        </w:tabs>
        <w:ind w:left="2880" w:hanging="360"/>
      </w:pPr>
      <w:rPr>
        <w:rFonts w:ascii="Monotype Sorts" w:hAnsi="Monotype Sorts" w:hint="default"/>
      </w:rPr>
    </w:lvl>
    <w:lvl w:ilvl="4" w:tplc="9ACCF7DC" w:tentative="1">
      <w:start w:val="1"/>
      <w:numFmt w:val="bullet"/>
      <w:lvlText w:val="n"/>
      <w:lvlJc w:val="left"/>
      <w:pPr>
        <w:tabs>
          <w:tab w:val="num" w:pos="3600"/>
        </w:tabs>
        <w:ind w:left="3600" w:hanging="360"/>
      </w:pPr>
      <w:rPr>
        <w:rFonts w:ascii="Monotype Sorts" w:hAnsi="Monotype Sorts" w:hint="default"/>
      </w:rPr>
    </w:lvl>
    <w:lvl w:ilvl="5" w:tplc="7368C3A4" w:tentative="1">
      <w:start w:val="1"/>
      <w:numFmt w:val="bullet"/>
      <w:lvlText w:val="n"/>
      <w:lvlJc w:val="left"/>
      <w:pPr>
        <w:tabs>
          <w:tab w:val="num" w:pos="4320"/>
        </w:tabs>
        <w:ind w:left="4320" w:hanging="360"/>
      </w:pPr>
      <w:rPr>
        <w:rFonts w:ascii="Monotype Sorts" w:hAnsi="Monotype Sorts" w:hint="default"/>
      </w:rPr>
    </w:lvl>
    <w:lvl w:ilvl="6" w:tplc="1A64C608" w:tentative="1">
      <w:start w:val="1"/>
      <w:numFmt w:val="bullet"/>
      <w:lvlText w:val="n"/>
      <w:lvlJc w:val="left"/>
      <w:pPr>
        <w:tabs>
          <w:tab w:val="num" w:pos="5040"/>
        </w:tabs>
        <w:ind w:left="5040" w:hanging="360"/>
      </w:pPr>
      <w:rPr>
        <w:rFonts w:ascii="Monotype Sorts" w:hAnsi="Monotype Sorts" w:hint="default"/>
      </w:rPr>
    </w:lvl>
    <w:lvl w:ilvl="7" w:tplc="D97C0D3A" w:tentative="1">
      <w:start w:val="1"/>
      <w:numFmt w:val="bullet"/>
      <w:lvlText w:val="n"/>
      <w:lvlJc w:val="left"/>
      <w:pPr>
        <w:tabs>
          <w:tab w:val="num" w:pos="5760"/>
        </w:tabs>
        <w:ind w:left="5760" w:hanging="360"/>
      </w:pPr>
      <w:rPr>
        <w:rFonts w:ascii="Monotype Sorts" w:hAnsi="Monotype Sorts" w:hint="default"/>
      </w:rPr>
    </w:lvl>
    <w:lvl w:ilvl="8" w:tplc="AE766378" w:tentative="1">
      <w:start w:val="1"/>
      <w:numFmt w:val="bullet"/>
      <w:lvlText w:val="n"/>
      <w:lvlJc w:val="left"/>
      <w:pPr>
        <w:tabs>
          <w:tab w:val="num" w:pos="6480"/>
        </w:tabs>
        <w:ind w:left="6480" w:hanging="360"/>
      </w:pPr>
      <w:rPr>
        <w:rFonts w:ascii="Monotype Sorts" w:hAnsi="Monotype Sorts" w:hint="default"/>
      </w:rPr>
    </w:lvl>
  </w:abstractNum>
  <w:abstractNum w:abstractNumId="4">
    <w:nsid w:val="13E84D8F"/>
    <w:multiLevelType w:val="hybridMultilevel"/>
    <w:tmpl w:val="4FB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E1413"/>
    <w:multiLevelType w:val="hybridMultilevel"/>
    <w:tmpl w:val="886407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5307EB1"/>
    <w:multiLevelType w:val="hybridMultilevel"/>
    <w:tmpl w:val="41444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37C5"/>
    <w:multiLevelType w:val="hybridMultilevel"/>
    <w:tmpl w:val="94725BC0"/>
    <w:lvl w:ilvl="0" w:tplc="3E76B30A">
      <w:start w:val="1"/>
      <w:numFmt w:val="bullet"/>
      <w:lvlText w:val="l"/>
      <w:lvlJc w:val="left"/>
      <w:pPr>
        <w:tabs>
          <w:tab w:val="num" w:pos="720"/>
        </w:tabs>
        <w:ind w:left="720" w:hanging="360"/>
      </w:pPr>
      <w:rPr>
        <w:rFonts w:ascii="Monotype Sorts" w:hAnsi="Monotype Sorts" w:hint="default"/>
      </w:rPr>
    </w:lvl>
    <w:lvl w:ilvl="1" w:tplc="2B523750">
      <w:start w:val="1"/>
      <w:numFmt w:val="bullet"/>
      <w:lvlText w:val="l"/>
      <w:lvlJc w:val="left"/>
      <w:pPr>
        <w:tabs>
          <w:tab w:val="num" w:pos="1440"/>
        </w:tabs>
        <w:ind w:left="1440" w:hanging="360"/>
      </w:pPr>
      <w:rPr>
        <w:rFonts w:ascii="Monotype Sorts" w:hAnsi="Monotype Sorts" w:hint="default"/>
      </w:rPr>
    </w:lvl>
    <w:lvl w:ilvl="2" w:tplc="65C251DC" w:tentative="1">
      <w:start w:val="1"/>
      <w:numFmt w:val="bullet"/>
      <w:lvlText w:val="l"/>
      <w:lvlJc w:val="left"/>
      <w:pPr>
        <w:tabs>
          <w:tab w:val="num" w:pos="2160"/>
        </w:tabs>
        <w:ind w:left="2160" w:hanging="360"/>
      </w:pPr>
      <w:rPr>
        <w:rFonts w:ascii="Monotype Sorts" w:hAnsi="Monotype Sorts" w:hint="default"/>
      </w:rPr>
    </w:lvl>
    <w:lvl w:ilvl="3" w:tplc="003A145E" w:tentative="1">
      <w:start w:val="1"/>
      <w:numFmt w:val="bullet"/>
      <w:lvlText w:val="l"/>
      <w:lvlJc w:val="left"/>
      <w:pPr>
        <w:tabs>
          <w:tab w:val="num" w:pos="2880"/>
        </w:tabs>
        <w:ind w:left="2880" w:hanging="360"/>
      </w:pPr>
      <w:rPr>
        <w:rFonts w:ascii="Monotype Sorts" w:hAnsi="Monotype Sorts" w:hint="default"/>
      </w:rPr>
    </w:lvl>
    <w:lvl w:ilvl="4" w:tplc="C43E1926" w:tentative="1">
      <w:start w:val="1"/>
      <w:numFmt w:val="bullet"/>
      <w:lvlText w:val="l"/>
      <w:lvlJc w:val="left"/>
      <w:pPr>
        <w:tabs>
          <w:tab w:val="num" w:pos="3600"/>
        </w:tabs>
        <w:ind w:left="3600" w:hanging="360"/>
      </w:pPr>
      <w:rPr>
        <w:rFonts w:ascii="Monotype Sorts" w:hAnsi="Monotype Sorts" w:hint="default"/>
      </w:rPr>
    </w:lvl>
    <w:lvl w:ilvl="5" w:tplc="12AE16F6" w:tentative="1">
      <w:start w:val="1"/>
      <w:numFmt w:val="bullet"/>
      <w:lvlText w:val="l"/>
      <w:lvlJc w:val="left"/>
      <w:pPr>
        <w:tabs>
          <w:tab w:val="num" w:pos="4320"/>
        </w:tabs>
        <w:ind w:left="4320" w:hanging="360"/>
      </w:pPr>
      <w:rPr>
        <w:rFonts w:ascii="Monotype Sorts" w:hAnsi="Monotype Sorts" w:hint="default"/>
      </w:rPr>
    </w:lvl>
    <w:lvl w:ilvl="6" w:tplc="2DA2EFB6" w:tentative="1">
      <w:start w:val="1"/>
      <w:numFmt w:val="bullet"/>
      <w:lvlText w:val="l"/>
      <w:lvlJc w:val="left"/>
      <w:pPr>
        <w:tabs>
          <w:tab w:val="num" w:pos="5040"/>
        </w:tabs>
        <w:ind w:left="5040" w:hanging="360"/>
      </w:pPr>
      <w:rPr>
        <w:rFonts w:ascii="Monotype Sorts" w:hAnsi="Monotype Sorts" w:hint="default"/>
      </w:rPr>
    </w:lvl>
    <w:lvl w:ilvl="7" w:tplc="AAE82B22" w:tentative="1">
      <w:start w:val="1"/>
      <w:numFmt w:val="bullet"/>
      <w:lvlText w:val="l"/>
      <w:lvlJc w:val="left"/>
      <w:pPr>
        <w:tabs>
          <w:tab w:val="num" w:pos="5760"/>
        </w:tabs>
        <w:ind w:left="5760" w:hanging="360"/>
      </w:pPr>
      <w:rPr>
        <w:rFonts w:ascii="Monotype Sorts" w:hAnsi="Monotype Sorts" w:hint="default"/>
      </w:rPr>
    </w:lvl>
    <w:lvl w:ilvl="8" w:tplc="3790D786" w:tentative="1">
      <w:start w:val="1"/>
      <w:numFmt w:val="bullet"/>
      <w:lvlText w:val="l"/>
      <w:lvlJc w:val="left"/>
      <w:pPr>
        <w:tabs>
          <w:tab w:val="num" w:pos="6480"/>
        </w:tabs>
        <w:ind w:left="6480" w:hanging="360"/>
      </w:pPr>
      <w:rPr>
        <w:rFonts w:ascii="Monotype Sorts" w:hAnsi="Monotype Sorts" w:hint="default"/>
      </w:rPr>
    </w:lvl>
  </w:abstractNum>
  <w:abstractNum w:abstractNumId="8">
    <w:nsid w:val="2556118F"/>
    <w:multiLevelType w:val="multilevel"/>
    <w:tmpl w:val="89B69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449F5"/>
    <w:multiLevelType w:val="hybridMultilevel"/>
    <w:tmpl w:val="E3B2D7C6"/>
    <w:lvl w:ilvl="0" w:tplc="3B98880A">
      <w:start w:val="1"/>
      <w:numFmt w:val="decimal"/>
      <w:lvlText w:val="%1."/>
      <w:lvlJc w:val="left"/>
      <w:pPr>
        <w:ind w:left="1080" w:hanging="720"/>
      </w:pPr>
      <w:rPr>
        <w:rFonts w:hint="default"/>
      </w:rPr>
    </w:lvl>
    <w:lvl w:ilvl="1" w:tplc="0ADA9338">
      <w:start w:val="1"/>
      <w:numFmt w:val="lowerLetter"/>
      <w:lvlText w:val="%2)"/>
      <w:lvlJc w:val="left"/>
      <w:pPr>
        <w:ind w:left="1800" w:hanging="720"/>
      </w:pPr>
      <w:rPr>
        <w:rFonts w:hint="default"/>
      </w:rPr>
    </w:lvl>
    <w:lvl w:ilvl="2" w:tplc="483A46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26D9E"/>
    <w:multiLevelType w:val="hybridMultilevel"/>
    <w:tmpl w:val="453C92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E622E3A"/>
    <w:multiLevelType w:val="multilevel"/>
    <w:tmpl w:val="47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1C035C"/>
    <w:multiLevelType w:val="hybridMultilevel"/>
    <w:tmpl w:val="002E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A36E2"/>
    <w:multiLevelType w:val="hybridMultilevel"/>
    <w:tmpl w:val="8C2283E2"/>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96941"/>
    <w:multiLevelType w:val="hybridMultilevel"/>
    <w:tmpl w:val="694C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D101E"/>
    <w:multiLevelType w:val="hybridMultilevel"/>
    <w:tmpl w:val="0250141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CB107D5"/>
    <w:multiLevelType w:val="hybridMultilevel"/>
    <w:tmpl w:val="1506D864"/>
    <w:lvl w:ilvl="0" w:tplc="3AE6D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F6536F"/>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B792D"/>
    <w:multiLevelType w:val="hybridMultilevel"/>
    <w:tmpl w:val="981A8FFE"/>
    <w:lvl w:ilvl="0" w:tplc="0409000F">
      <w:start w:val="1"/>
      <w:numFmt w:val="decimal"/>
      <w:lvlText w:val="%1."/>
      <w:lvlJc w:val="left"/>
      <w:pPr>
        <w:ind w:left="2940" w:hanging="360"/>
      </w:pPr>
    </w:lvl>
    <w:lvl w:ilvl="1" w:tplc="04090019">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9">
    <w:nsid w:val="3F00262D"/>
    <w:multiLevelType w:val="hybridMultilevel"/>
    <w:tmpl w:val="9354654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40664851"/>
    <w:multiLevelType w:val="hybridMultilevel"/>
    <w:tmpl w:val="1E843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3C4C76"/>
    <w:multiLevelType w:val="hybridMultilevel"/>
    <w:tmpl w:val="0542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C159F6"/>
    <w:multiLevelType w:val="hybridMultilevel"/>
    <w:tmpl w:val="B12E9DE6"/>
    <w:lvl w:ilvl="0" w:tplc="5C4C398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6C375D0"/>
    <w:multiLevelType w:val="multilevel"/>
    <w:tmpl w:val="100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56A53"/>
    <w:multiLevelType w:val="hybridMultilevel"/>
    <w:tmpl w:val="966C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2585F"/>
    <w:multiLevelType w:val="multilevel"/>
    <w:tmpl w:val="E22A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C063EA"/>
    <w:multiLevelType w:val="multilevel"/>
    <w:tmpl w:val="A7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27F4B"/>
    <w:multiLevelType w:val="hybridMultilevel"/>
    <w:tmpl w:val="5FF0F9E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044041A"/>
    <w:multiLevelType w:val="hybridMultilevel"/>
    <w:tmpl w:val="0826119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5AEB36C6"/>
    <w:multiLevelType w:val="hybridMultilevel"/>
    <w:tmpl w:val="14A2D2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B784C28"/>
    <w:multiLevelType w:val="hybridMultilevel"/>
    <w:tmpl w:val="B5368A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E2200C1"/>
    <w:multiLevelType w:val="hybridMultilevel"/>
    <w:tmpl w:val="4AEEEE7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F5103AC"/>
    <w:multiLevelType w:val="multilevel"/>
    <w:tmpl w:val="046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772684"/>
    <w:multiLevelType w:val="hybridMultilevel"/>
    <w:tmpl w:val="8354D2E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7AB6125"/>
    <w:multiLevelType w:val="hybridMultilevel"/>
    <w:tmpl w:val="1A7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47EC4"/>
    <w:multiLevelType w:val="hybridMultilevel"/>
    <w:tmpl w:val="E13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EC2505"/>
    <w:multiLevelType w:val="hybridMultilevel"/>
    <w:tmpl w:val="BF32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F003A"/>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A02FD0"/>
    <w:multiLevelType w:val="multilevel"/>
    <w:tmpl w:val="473E75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B957F6"/>
    <w:multiLevelType w:val="multilevel"/>
    <w:tmpl w:val="1812DCCE"/>
    <w:lvl w:ilvl="0">
      <w:start w:val="1"/>
      <w:numFmt w:val="decimal"/>
      <w:lvlText w:val="4.%1."/>
      <w:lvlJc w:val="left"/>
      <w:pPr>
        <w:ind w:left="720" w:hanging="504"/>
      </w:pPr>
      <w:rPr>
        <w:rFonts w:ascii="Times New Roman" w:hAnsi="Times New Roman" w:hint="default"/>
        <w:b/>
        <w:i w:val="0"/>
        <w:sz w:val="32"/>
      </w:rPr>
    </w:lvl>
    <w:lvl w:ilvl="1">
      <w:start w:val="1"/>
      <w:numFmt w:val="decimal"/>
      <w:lvlText w:val="4.%1.%2."/>
      <w:lvlJc w:val="left"/>
      <w:pPr>
        <w:ind w:left="1440" w:hanging="792"/>
      </w:pPr>
      <w:rPr>
        <w:rFonts w:ascii="Times New Roman" w:hAnsi="Times New Roman" w:hint="default"/>
        <w:b/>
        <w:i w:val="0"/>
        <w:sz w:val="28"/>
      </w:rPr>
    </w:lvl>
    <w:lvl w:ilvl="2">
      <w:start w:val="1"/>
      <w:numFmt w:val="decimal"/>
      <w:lvlText w:val="4.%1.%2.%3."/>
      <w:lvlJc w:val="right"/>
      <w:pPr>
        <w:ind w:left="2160" w:hanging="180"/>
      </w:pPr>
      <w:rPr>
        <w:rFonts w:ascii="Times New Roman" w:hAnsi="Times New Roman"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77349"/>
    <w:multiLevelType w:val="hybridMultilevel"/>
    <w:tmpl w:val="317AA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5D61EC"/>
    <w:multiLevelType w:val="hybridMultilevel"/>
    <w:tmpl w:val="CA4C69D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FAE780F"/>
    <w:multiLevelType w:val="hybridMultilevel"/>
    <w:tmpl w:val="6ACCAB66"/>
    <w:lvl w:ilvl="0" w:tplc="A8E86FC6">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9"/>
  </w:num>
  <w:num w:numId="3">
    <w:abstractNumId w:val="1"/>
  </w:num>
  <w:num w:numId="4">
    <w:abstractNumId w:val="0"/>
  </w:num>
  <w:num w:numId="5">
    <w:abstractNumId w:val="26"/>
  </w:num>
  <w:num w:numId="6">
    <w:abstractNumId w:val="28"/>
  </w:num>
  <w:num w:numId="7">
    <w:abstractNumId w:val="22"/>
  </w:num>
  <w:num w:numId="8">
    <w:abstractNumId w:val="23"/>
  </w:num>
  <w:num w:numId="9">
    <w:abstractNumId w:val="19"/>
  </w:num>
  <w:num w:numId="10">
    <w:abstractNumId w:val="24"/>
  </w:num>
  <w:num w:numId="11">
    <w:abstractNumId w:val="10"/>
  </w:num>
  <w:num w:numId="12">
    <w:abstractNumId w:val="4"/>
  </w:num>
  <w:num w:numId="13">
    <w:abstractNumId w:val="33"/>
  </w:num>
  <w:num w:numId="14">
    <w:abstractNumId w:val="34"/>
  </w:num>
  <w:num w:numId="15">
    <w:abstractNumId w:val="27"/>
  </w:num>
  <w:num w:numId="16">
    <w:abstractNumId w:val="41"/>
  </w:num>
  <w:num w:numId="17">
    <w:abstractNumId w:val="15"/>
  </w:num>
  <w:num w:numId="18">
    <w:abstractNumId w:val="2"/>
  </w:num>
  <w:num w:numId="19">
    <w:abstractNumId w:val="36"/>
  </w:num>
  <w:num w:numId="20">
    <w:abstractNumId w:val="5"/>
  </w:num>
  <w:num w:numId="21">
    <w:abstractNumId w:val="42"/>
  </w:num>
  <w:num w:numId="22">
    <w:abstractNumId w:val="35"/>
  </w:num>
  <w:num w:numId="23">
    <w:abstractNumId w:val="31"/>
  </w:num>
  <w:num w:numId="24">
    <w:abstractNumId w:val="14"/>
  </w:num>
  <w:num w:numId="25">
    <w:abstractNumId w:val="29"/>
  </w:num>
  <w:num w:numId="26">
    <w:abstractNumId w:val="40"/>
  </w:num>
  <w:num w:numId="27">
    <w:abstractNumId w:val="12"/>
  </w:num>
  <w:num w:numId="28">
    <w:abstractNumId w:val="30"/>
  </w:num>
  <w:num w:numId="29">
    <w:abstractNumId w:val="11"/>
  </w:num>
  <w:num w:numId="30">
    <w:abstractNumId w:val="21"/>
  </w:num>
  <w:num w:numId="31">
    <w:abstractNumId w:val="8"/>
  </w:num>
  <w:num w:numId="32">
    <w:abstractNumId w:val="17"/>
  </w:num>
  <w:num w:numId="33">
    <w:abstractNumId w:val="38"/>
  </w:num>
  <w:num w:numId="34">
    <w:abstractNumId w:val="37"/>
  </w:num>
  <w:num w:numId="35">
    <w:abstractNumId w:val="25"/>
  </w:num>
  <w:num w:numId="36">
    <w:abstractNumId w:val="32"/>
  </w:num>
  <w:num w:numId="37">
    <w:abstractNumId w:val="43"/>
  </w:num>
  <w:num w:numId="38">
    <w:abstractNumId w:val="13"/>
  </w:num>
  <w:num w:numId="39">
    <w:abstractNumId w:val="6"/>
  </w:num>
  <w:num w:numId="40">
    <w:abstractNumId w:val="20"/>
  </w:num>
  <w:num w:numId="41">
    <w:abstractNumId w:val="18"/>
  </w:num>
  <w:num w:numId="42">
    <w:abstractNumId w:val="3"/>
  </w:num>
  <w:num w:numId="43">
    <w:abstractNumId w:val="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C22"/>
    <w:rsid w:val="00061D45"/>
    <w:rsid w:val="000D0BE4"/>
    <w:rsid w:val="000E4043"/>
    <w:rsid w:val="00104AA1"/>
    <w:rsid w:val="00107DC3"/>
    <w:rsid w:val="00130C24"/>
    <w:rsid w:val="00132049"/>
    <w:rsid w:val="0015107E"/>
    <w:rsid w:val="001804D1"/>
    <w:rsid w:val="00191CC3"/>
    <w:rsid w:val="001E3780"/>
    <w:rsid w:val="00200F2D"/>
    <w:rsid w:val="00202D2F"/>
    <w:rsid w:val="00223893"/>
    <w:rsid w:val="00252D11"/>
    <w:rsid w:val="002D1F41"/>
    <w:rsid w:val="002F4CB6"/>
    <w:rsid w:val="002F5A5F"/>
    <w:rsid w:val="002F5AA6"/>
    <w:rsid w:val="00314C15"/>
    <w:rsid w:val="00317F75"/>
    <w:rsid w:val="0034403E"/>
    <w:rsid w:val="00351223"/>
    <w:rsid w:val="003675D1"/>
    <w:rsid w:val="00371199"/>
    <w:rsid w:val="003C54E9"/>
    <w:rsid w:val="003E27C4"/>
    <w:rsid w:val="00436A62"/>
    <w:rsid w:val="004523CF"/>
    <w:rsid w:val="00453443"/>
    <w:rsid w:val="0049227A"/>
    <w:rsid w:val="004C6E28"/>
    <w:rsid w:val="00504CE1"/>
    <w:rsid w:val="00535497"/>
    <w:rsid w:val="00560A6F"/>
    <w:rsid w:val="00577117"/>
    <w:rsid w:val="005D3075"/>
    <w:rsid w:val="00605639"/>
    <w:rsid w:val="00605825"/>
    <w:rsid w:val="00620F81"/>
    <w:rsid w:val="006304BE"/>
    <w:rsid w:val="00647662"/>
    <w:rsid w:val="00651EE0"/>
    <w:rsid w:val="0067115D"/>
    <w:rsid w:val="00683698"/>
    <w:rsid w:val="0068451C"/>
    <w:rsid w:val="006B3A9B"/>
    <w:rsid w:val="006C322D"/>
    <w:rsid w:val="006D02FD"/>
    <w:rsid w:val="00737AB5"/>
    <w:rsid w:val="00751C4A"/>
    <w:rsid w:val="00752550"/>
    <w:rsid w:val="007555D7"/>
    <w:rsid w:val="00782CD8"/>
    <w:rsid w:val="007957F1"/>
    <w:rsid w:val="007A4653"/>
    <w:rsid w:val="00803F56"/>
    <w:rsid w:val="008535AF"/>
    <w:rsid w:val="00864FA0"/>
    <w:rsid w:val="00877D97"/>
    <w:rsid w:val="008A0B85"/>
    <w:rsid w:val="008A6CEB"/>
    <w:rsid w:val="008B242F"/>
    <w:rsid w:val="008B2CD6"/>
    <w:rsid w:val="008D5EC2"/>
    <w:rsid w:val="008E4A46"/>
    <w:rsid w:val="00924C95"/>
    <w:rsid w:val="00955000"/>
    <w:rsid w:val="009621C6"/>
    <w:rsid w:val="009A761C"/>
    <w:rsid w:val="009B1919"/>
    <w:rsid w:val="009B2D35"/>
    <w:rsid w:val="009B4C22"/>
    <w:rsid w:val="009E2C8E"/>
    <w:rsid w:val="009E51AD"/>
    <w:rsid w:val="00A018A5"/>
    <w:rsid w:val="00A123A3"/>
    <w:rsid w:val="00A1445B"/>
    <w:rsid w:val="00A1635A"/>
    <w:rsid w:val="00A2550A"/>
    <w:rsid w:val="00A32B7A"/>
    <w:rsid w:val="00A721B8"/>
    <w:rsid w:val="00AA211D"/>
    <w:rsid w:val="00AC7A72"/>
    <w:rsid w:val="00AE4800"/>
    <w:rsid w:val="00B10A18"/>
    <w:rsid w:val="00B11695"/>
    <w:rsid w:val="00B67365"/>
    <w:rsid w:val="00B84A01"/>
    <w:rsid w:val="00B972EF"/>
    <w:rsid w:val="00BA333D"/>
    <w:rsid w:val="00BA42BB"/>
    <w:rsid w:val="00BE1658"/>
    <w:rsid w:val="00BE1E64"/>
    <w:rsid w:val="00C27B15"/>
    <w:rsid w:val="00C5133F"/>
    <w:rsid w:val="00C57146"/>
    <w:rsid w:val="00C66EA2"/>
    <w:rsid w:val="00C71E90"/>
    <w:rsid w:val="00CA17CA"/>
    <w:rsid w:val="00CA4CBB"/>
    <w:rsid w:val="00CF2844"/>
    <w:rsid w:val="00D27BF7"/>
    <w:rsid w:val="00D46BA7"/>
    <w:rsid w:val="00D5692E"/>
    <w:rsid w:val="00DA230A"/>
    <w:rsid w:val="00DB3A10"/>
    <w:rsid w:val="00DE5EEC"/>
    <w:rsid w:val="00E21590"/>
    <w:rsid w:val="00E356F6"/>
    <w:rsid w:val="00E3680C"/>
    <w:rsid w:val="00E6561B"/>
    <w:rsid w:val="00E74F22"/>
    <w:rsid w:val="00E97C05"/>
    <w:rsid w:val="00EA0875"/>
    <w:rsid w:val="00F22D43"/>
    <w:rsid w:val="00F2579F"/>
    <w:rsid w:val="00FA1BCD"/>
    <w:rsid w:val="00FA4D86"/>
    <w:rsid w:val="00FB3427"/>
    <w:rsid w:val="00FB526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D2119-8AD2-4C72-8CD3-F15FD37F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CE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4A"/>
    <w:pPr>
      <w:spacing w:after="200" w:line="276" w:lineRule="auto"/>
      <w:ind w:left="720"/>
      <w:contextualSpacing/>
    </w:pPr>
    <w:rPr>
      <w:szCs w:val="22"/>
      <w:lang w:bidi="ar-SA"/>
    </w:rPr>
  </w:style>
  <w:style w:type="table" w:styleId="TableGrid">
    <w:name w:val="Table Grid"/>
    <w:basedOn w:val="TableNormal"/>
    <w:uiPriority w:val="59"/>
    <w:rsid w:val="00751C4A"/>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51C4A"/>
    <w:pPr>
      <w:widowControl w:val="0"/>
      <w:autoSpaceDE w:val="0"/>
      <w:autoSpaceDN w:val="0"/>
      <w:adjustRightInd w:val="0"/>
      <w:spacing w:after="0" w:line="240" w:lineRule="auto"/>
    </w:pPr>
    <w:rPr>
      <w:rFonts w:ascii="Stencil" w:eastAsiaTheme="minorEastAsia" w:hAnsi="Stencil" w:cs="Stencil"/>
      <w:color w:val="000000"/>
      <w:sz w:val="24"/>
      <w:szCs w:val="24"/>
      <w:lang w:bidi="ar-SA"/>
    </w:rPr>
  </w:style>
  <w:style w:type="character" w:styleId="Hyperlink">
    <w:name w:val="Hyperlink"/>
    <w:basedOn w:val="DefaultParagraphFont"/>
    <w:uiPriority w:val="99"/>
    <w:unhideWhenUsed/>
    <w:rsid w:val="009E51AD"/>
    <w:rPr>
      <w:color w:val="0563C1" w:themeColor="hyperlink"/>
      <w:u w:val="single"/>
    </w:rPr>
  </w:style>
  <w:style w:type="character" w:customStyle="1" w:styleId="apple-converted-space">
    <w:name w:val="apple-converted-space"/>
    <w:basedOn w:val="DefaultParagraphFont"/>
    <w:rsid w:val="00683698"/>
  </w:style>
  <w:style w:type="paragraph" w:styleId="Header">
    <w:name w:val="header"/>
    <w:basedOn w:val="Normal"/>
    <w:link w:val="HeaderChar"/>
    <w:uiPriority w:val="99"/>
    <w:unhideWhenUsed/>
    <w:rsid w:val="00B67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365"/>
  </w:style>
  <w:style w:type="paragraph" w:styleId="Footer">
    <w:name w:val="footer"/>
    <w:basedOn w:val="Normal"/>
    <w:link w:val="FooterChar"/>
    <w:uiPriority w:val="99"/>
    <w:unhideWhenUsed/>
    <w:rsid w:val="00B67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365"/>
  </w:style>
  <w:style w:type="paragraph" w:styleId="Caption">
    <w:name w:val="caption"/>
    <w:basedOn w:val="Normal"/>
    <w:next w:val="Normal"/>
    <w:uiPriority w:val="35"/>
    <w:unhideWhenUsed/>
    <w:qFormat/>
    <w:rsid w:val="001804D1"/>
    <w:pPr>
      <w:spacing w:after="200" w:line="240" w:lineRule="auto"/>
    </w:pPr>
    <w:rPr>
      <w:rFonts w:eastAsiaTheme="minorEastAsia"/>
      <w:b/>
      <w:bCs/>
      <w:color w:val="5B9BD5" w:themeColor="accent1"/>
      <w:sz w:val="18"/>
      <w:szCs w:val="18"/>
      <w:lang w:bidi="ar-SA"/>
    </w:rPr>
  </w:style>
  <w:style w:type="paragraph" w:styleId="NormalWeb">
    <w:name w:val="Normal (Web)"/>
    <w:basedOn w:val="Normal"/>
    <w:uiPriority w:val="99"/>
    <w:unhideWhenUsed/>
    <w:rsid w:val="001804D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1804D1"/>
    <w:rPr>
      <w:i/>
      <w:iCs/>
    </w:rPr>
  </w:style>
  <w:style w:type="character" w:styleId="Strong">
    <w:name w:val="Strong"/>
    <w:basedOn w:val="DefaultParagraphFont"/>
    <w:uiPriority w:val="22"/>
    <w:qFormat/>
    <w:rsid w:val="00605639"/>
    <w:rPr>
      <w:b/>
      <w:bCs/>
    </w:rPr>
  </w:style>
  <w:style w:type="character" w:customStyle="1" w:styleId="Heading1Char">
    <w:name w:val="Heading 1 Char"/>
    <w:basedOn w:val="DefaultParagraphFont"/>
    <w:link w:val="Heading1"/>
    <w:uiPriority w:val="9"/>
    <w:rsid w:val="00504CE1"/>
    <w:rPr>
      <w:rFonts w:asciiTheme="majorHAnsi" w:eastAsiaTheme="majorEastAsia" w:hAnsiTheme="majorHAnsi" w:cstheme="majorBidi"/>
      <w:b/>
      <w:bCs/>
      <w:color w:val="2E74B5" w:themeColor="accent1" w:themeShade="BF"/>
      <w:sz w:val="28"/>
      <w:szCs w:val="28"/>
      <w:lang w:bidi="ar-SA"/>
    </w:rPr>
  </w:style>
  <w:style w:type="paragraph" w:styleId="HTMLPreformatted">
    <w:name w:val="HTML Preformatted"/>
    <w:basedOn w:val="Normal"/>
    <w:link w:val="HTMLPreformattedChar"/>
    <w:uiPriority w:val="99"/>
    <w:unhideWhenUsed/>
    <w:rsid w:val="00504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504CE1"/>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504C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0790">
      <w:bodyDiv w:val="1"/>
      <w:marLeft w:val="0"/>
      <w:marRight w:val="0"/>
      <w:marTop w:val="0"/>
      <w:marBottom w:val="0"/>
      <w:divBdr>
        <w:top w:val="none" w:sz="0" w:space="0" w:color="auto"/>
        <w:left w:val="none" w:sz="0" w:space="0" w:color="auto"/>
        <w:bottom w:val="none" w:sz="0" w:space="0" w:color="auto"/>
        <w:right w:val="none" w:sz="0" w:space="0" w:color="auto"/>
      </w:divBdr>
    </w:div>
    <w:div w:id="829566131">
      <w:bodyDiv w:val="1"/>
      <w:marLeft w:val="0"/>
      <w:marRight w:val="0"/>
      <w:marTop w:val="0"/>
      <w:marBottom w:val="0"/>
      <w:divBdr>
        <w:top w:val="none" w:sz="0" w:space="0" w:color="auto"/>
        <w:left w:val="none" w:sz="0" w:space="0" w:color="auto"/>
        <w:bottom w:val="none" w:sz="0" w:space="0" w:color="auto"/>
        <w:right w:val="none" w:sz="0" w:space="0" w:color="auto"/>
      </w:divBdr>
    </w:div>
    <w:div w:id="1244951005">
      <w:bodyDiv w:val="1"/>
      <w:marLeft w:val="0"/>
      <w:marRight w:val="0"/>
      <w:marTop w:val="0"/>
      <w:marBottom w:val="0"/>
      <w:divBdr>
        <w:top w:val="none" w:sz="0" w:space="0" w:color="auto"/>
        <w:left w:val="none" w:sz="0" w:space="0" w:color="auto"/>
        <w:bottom w:val="none" w:sz="0" w:space="0" w:color="auto"/>
        <w:right w:val="none" w:sz="0" w:space="0" w:color="auto"/>
      </w:divBdr>
      <w:divsChild>
        <w:div w:id="843939080">
          <w:marLeft w:val="547"/>
          <w:marRight w:val="0"/>
          <w:marTop w:val="151"/>
          <w:marBottom w:val="0"/>
          <w:divBdr>
            <w:top w:val="none" w:sz="0" w:space="0" w:color="auto"/>
            <w:left w:val="none" w:sz="0" w:space="0" w:color="auto"/>
            <w:bottom w:val="none" w:sz="0" w:space="0" w:color="auto"/>
            <w:right w:val="none" w:sz="0" w:space="0" w:color="auto"/>
          </w:divBdr>
        </w:div>
        <w:div w:id="1125154016">
          <w:marLeft w:val="1166"/>
          <w:marRight w:val="0"/>
          <w:marTop w:val="151"/>
          <w:marBottom w:val="0"/>
          <w:divBdr>
            <w:top w:val="none" w:sz="0" w:space="0" w:color="auto"/>
            <w:left w:val="none" w:sz="0" w:space="0" w:color="auto"/>
            <w:bottom w:val="none" w:sz="0" w:space="0" w:color="auto"/>
            <w:right w:val="none" w:sz="0" w:space="0" w:color="auto"/>
          </w:divBdr>
        </w:div>
        <w:div w:id="657420453">
          <w:marLeft w:val="1166"/>
          <w:marRight w:val="0"/>
          <w:marTop w:val="151"/>
          <w:marBottom w:val="0"/>
          <w:divBdr>
            <w:top w:val="none" w:sz="0" w:space="0" w:color="auto"/>
            <w:left w:val="none" w:sz="0" w:space="0" w:color="auto"/>
            <w:bottom w:val="none" w:sz="0" w:space="0" w:color="auto"/>
            <w:right w:val="none" w:sz="0" w:space="0" w:color="auto"/>
          </w:divBdr>
        </w:div>
        <w:div w:id="353917826">
          <w:marLeft w:val="1714"/>
          <w:marRight w:val="0"/>
          <w:marTop w:val="151"/>
          <w:marBottom w:val="0"/>
          <w:divBdr>
            <w:top w:val="none" w:sz="0" w:space="0" w:color="auto"/>
            <w:left w:val="none" w:sz="0" w:space="0" w:color="auto"/>
            <w:bottom w:val="none" w:sz="0" w:space="0" w:color="auto"/>
            <w:right w:val="none" w:sz="0" w:space="0" w:color="auto"/>
          </w:divBdr>
        </w:div>
        <w:div w:id="891110725">
          <w:marLeft w:val="1714"/>
          <w:marRight w:val="0"/>
          <w:marTop w:val="151"/>
          <w:marBottom w:val="0"/>
          <w:divBdr>
            <w:top w:val="none" w:sz="0" w:space="0" w:color="auto"/>
            <w:left w:val="none" w:sz="0" w:space="0" w:color="auto"/>
            <w:bottom w:val="none" w:sz="0" w:space="0" w:color="auto"/>
            <w:right w:val="none" w:sz="0" w:space="0" w:color="auto"/>
          </w:divBdr>
        </w:div>
        <w:div w:id="612978641">
          <w:marLeft w:val="547"/>
          <w:marRight w:val="0"/>
          <w:marTop w:val="151"/>
          <w:marBottom w:val="0"/>
          <w:divBdr>
            <w:top w:val="none" w:sz="0" w:space="0" w:color="auto"/>
            <w:left w:val="none" w:sz="0" w:space="0" w:color="auto"/>
            <w:bottom w:val="none" w:sz="0" w:space="0" w:color="auto"/>
            <w:right w:val="none" w:sz="0" w:space="0" w:color="auto"/>
          </w:divBdr>
        </w:div>
        <w:div w:id="734665137">
          <w:marLeft w:val="1166"/>
          <w:marRight w:val="0"/>
          <w:marTop w:val="151"/>
          <w:marBottom w:val="0"/>
          <w:divBdr>
            <w:top w:val="none" w:sz="0" w:space="0" w:color="auto"/>
            <w:left w:val="none" w:sz="0" w:space="0" w:color="auto"/>
            <w:bottom w:val="none" w:sz="0" w:space="0" w:color="auto"/>
            <w:right w:val="none" w:sz="0" w:space="0" w:color="auto"/>
          </w:divBdr>
        </w:div>
        <w:div w:id="216942816">
          <w:marLeft w:val="1166"/>
          <w:marRight w:val="0"/>
          <w:marTop w:val="151"/>
          <w:marBottom w:val="0"/>
          <w:divBdr>
            <w:top w:val="none" w:sz="0" w:space="0" w:color="auto"/>
            <w:left w:val="none" w:sz="0" w:space="0" w:color="auto"/>
            <w:bottom w:val="none" w:sz="0" w:space="0" w:color="auto"/>
            <w:right w:val="none" w:sz="0" w:space="0" w:color="auto"/>
          </w:divBdr>
        </w:div>
      </w:divsChild>
    </w:div>
    <w:div w:id="1335644047">
      <w:bodyDiv w:val="1"/>
      <w:marLeft w:val="0"/>
      <w:marRight w:val="0"/>
      <w:marTop w:val="0"/>
      <w:marBottom w:val="0"/>
      <w:divBdr>
        <w:top w:val="none" w:sz="0" w:space="0" w:color="auto"/>
        <w:left w:val="none" w:sz="0" w:space="0" w:color="auto"/>
        <w:bottom w:val="none" w:sz="0" w:space="0" w:color="auto"/>
        <w:right w:val="none" w:sz="0" w:space="0" w:color="auto"/>
      </w:divBdr>
      <w:divsChild>
        <w:div w:id="1434059254">
          <w:marLeft w:val="0"/>
          <w:marRight w:val="0"/>
          <w:marTop w:val="151"/>
          <w:marBottom w:val="0"/>
          <w:divBdr>
            <w:top w:val="none" w:sz="0" w:space="0" w:color="auto"/>
            <w:left w:val="none" w:sz="0" w:space="0" w:color="auto"/>
            <w:bottom w:val="none" w:sz="0" w:space="0" w:color="auto"/>
            <w:right w:val="none" w:sz="0" w:space="0" w:color="auto"/>
          </w:divBdr>
        </w:div>
      </w:divsChild>
    </w:div>
    <w:div w:id="20906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Rimal</dc:creator>
  <cp:keywords/>
  <dc:description/>
  <cp:lastModifiedBy>Siddhant Rimal</cp:lastModifiedBy>
  <cp:revision>43</cp:revision>
  <dcterms:created xsi:type="dcterms:W3CDTF">2015-08-11T17:02:00Z</dcterms:created>
  <dcterms:modified xsi:type="dcterms:W3CDTF">2015-09-13T02:51:00Z</dcterms:modified>
</cp:coreProperties>
</file>