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9A3" w:rsidRPr="006C7FF3" w:rsidRDefault="00DB59A3" w:rsidP="00AB1030">
      <w:pPr>
        <w:jc w:val="center"/>
        <w:rPr>
          <w:rFonts w:ascii="Stencil" w:hAnsi="Stencil"/>
          <w:sz w:val="48"/>
          <w:szCs w:val="48"/>
        </w:rPr>
      </w:pPr>
      <w:r w:rsidRPr="006C7FF3">
        <w:rPr>
          <w:rFonts w:ascii="Stencil" w:hAnsi="Stencil"/>
          <w:sz w:val="48"/>
          <w:szCs w:val="48"/>
        </w:rPr>
        <w:t>ST. XAVIER’S COLLEGE</w:t>
      </w:r>
    </w:p>
    <w:p w:rsidR="00DB59A3" w:rsidRPr="00153B04" w:rsidRDefault="00DB59A3" w:rsidP="00AB1030">
      <w:pPr>
        <w:jc w:val="center"/>
        <w:rPr>
          <w:b/>
          <w:sz w:val="28"/>
          <w:szCs w:val="28"/>
        </w:rPr>
      </w:pPr>
      <w:r w:rsidRPr="00153B04">
        <w:rPr>
          <w:b/>
          <w:sz w:val="28"/>
          <w:szCs w:val="28"/>
        </w:rPr>
        <w:t>(Affiliated to Tribhuvan University)</w:t>
      </w:r>
    </w:p>
    <w:p w:rsidR="00DB59A3" w:rsidRDefault="00DB59A3" w:rsidP="00AB1030">
      <w:pPr>
        <w:spacing w:after="0"/>
        <w:jc w:val="center"/>
        <w:rPr>
          <w:sz w:val="28"/>
          <w:szCs w:val="28"/>
        </w:rPr>
      </w:pPr>
      <w:r w:rsidRPr="00153B04">
        <w:rPr>
          <w:sz w:val="28"/>
          <w:szCs w:val="28"/>
        </w:rPr>
        <w:t>Maitighar, Kathmandu</w:t>
      </w:r>
    </w:p>
    <w:p w:rsidR="00DB59A3" w:rsidRPr="00153B04" w:rsidRDefault="00DB59A3" w:rsidP="00DB59A3">
      <w:pPr>
        <w:jc w:val="center"/>
        <w:rPr>
          <w:sz w:val="28"/>
          <w:szCs w:val="28"/>
        </w:rPr>
      </w:pPr>
    </w:p>
    <w:p w:rsidR="00DB59A3" w:rsidRPr="000700F3" w:rsidRDefault="00DB59A3" w:rsidP="00AB1030">
      <w:pPr>
        <w:jc w:val="center"/>
        <w:rPr>
          <w:rStyle w:val="IntenseReference"/>
          <w:rFonts w:ascii="Stencil" w:hAnsi="Stencil"/>
          <w:b w:val="0"/>
          <w:bCs w:val="0"/>
          <w:smallCaps w:val="0"/>
          <w:sz w:val="76"/>
          <w:szCs w:val="72"/>
        </w:rPr>
      </w:pPr>
      <w:r w:rsidRPr="000700F3">
        <w:rPr>
          <w:rFonts w:ascii="Stencil" w:hAnsi="Stencil"/>
          <w:noProof/>
          <w:sz w:val="76"/>
          <w:szCs w:val="72"/>
        </w:rPr>
        <w:drawing>
          <wp:inline distT="0" distB="0" distL="0" distR="0">
            <wp:extent cx="1941447" cy="2326234"/>
            <wp:effectExtent l="19050" t="0" r="1653"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DB59A3" w:rsidRPr="003B19EF" w:rsidRDefault="00DB59A3" w:rsidP="00DB59A3">
      <w:pPr>
        <w:jc w:val="center"/>
        <w:rPr>
          <w:rStyle w:val="IntenseReference"/>
          <w:rFonts w:ascii="Times New Roman" w:hAnsi="Times New Roman" w:cs="Times New Roman"/>
          <w:bCs w:val="0"/>
          <w:smallCaps w:val="0"/>
          <w:color w:val="000000" w:themeColor="text1"/>
          <w:sz w:val="28"/>
          <w:szCs w:val="72"/>
        </w:rPr>
      </w:pPr>
      <w:r w:rsidRPr="003B19EF">
        <w:rPr>
          <w:rStyle w:val="IntenseReference"/>
          <w:rFonts w:ascii="Times New Roman" w:hAnsi="Times New Roman" w:cs="Times New Roman"/>
          <w:color w:val="000000" w:themeColor="text1"/>
          <w:sz w:val="28"/>
          <w:szCs w:val="72"/>
        </w:rPr>
        <w:t>DATABASE MANAGEMENT SYSYTEM</w:t>
      </w:r>
    </w:p>
    <w:p w:rsidR="00DB59A3" w:rsidRPr="008E6ED3" w:rsidRDefault="00DB59A3" w:rsidP="00DB59A3">
      <w:pPr>
        <w:jc w:val="center"/>
        <w:rPr>
          <w:rFonts w:ascii="Times New Roman" w:hAnsi="Times New Roman" w:cs="Times New Roman"/>
          <w:bCs/>
          <w:smallCaps/>
          <w:color w:val="000000" w:themeColor="text1"/>
          <w:spacing w:val="5"/>
          <w:sz w:val="32"/>
        </w:rPr>
      </w:pPr>
      <w:r w:rsidRPr="008E6ED3">
        <w:rPr>
          <w:rStyle w:val="IntenseReference"/>
          <w:rFonts w:ascii="Times New Roman" w:hAnsi="Times New Roman" w:cs="Times New Roman"/>
          <w:color w:val="000000" w:themeColor="text1"/>
          <w:sz w:val="32"/>
          <w:u w:val="none"/>
        </w:rPr>
        <w:t>Lab Assignment #6</w:t>
      </w:r>
    </w:p>
    <w:p w:rsidR="00DB59A3" w:rsidRDefault="00DB59A3" w:rsidP="00DB59A3">
      <w:pPr>
        <w:spacing w:after="120"/>
        <w:jc w:val="center"/>
        <w:rPr>
          <w:b/>
          <w:sz w:val="28"/>
          <w:szCs w:val="28"/>
        </w:rPr>
      </w:pPr>
    </w:p>
    <w:p w:rsidR="00DB59A3" w:rsidRPr="008E6ED3" w:rsidRDefault="00DB59A3" w:rsidP="00DB59A3">
      <w:pPr>
        <w:spacing w:after="120"/>
        <w:jc w:val="center"/>
        <w:rPr>
          <w:rFonts w:ascii="Times New Roman" w:hAnsi="Times New Roman" w:cs="Times New Roman"/>
          <w:b/>
          <w:sz w:val="28"/>
          <w:szCs w:val="28"/>
        </w:rPr>
      </w:pPr>
      <w:r w:rsidRPr="008E6ED3">
        <w:rPr>
          <w:rFonts w:ascii="Times New Roman" w:hAnsi="Times New Roman" w:cs="Times New Roman"/>
          <w:b/>
          <w:sz w:val="28"/>
          <w:szCs w:val="28"/>
        </w:rPr>
        <w:t>Submitted by:</w:t>
      </w:r>
    </w:p>
    <w:p w:rsidR="00DB59A3" w:rsidRPr="008E6ED3" w:rsidRDefault="008E6ED3" w:rsidP="00DB59A3">
      <w:pPr>
        <w:spacing w:after="120"/>
        <w:jc w:val="center"/>
        <w:rPr>
          <w:rFonts w:ascii="Times New Roman" w:hAnsi="Times New Roman" w:cs="Times New Roman"/>
        </w:rPr>
      </w:pPr>
      <w:proofErr w:type="spellStart"/>
      <w:r>
        <w:rPr>
          <w:rFonts w:ascii="Times New Roman" w:hAnsi="Times New Roman" w:cs="Times New Roman"/>
        </w:rPr>
        <w:t>Pankaj</w:t>
      </w:r>
      <w:proofErr w:type="spellEnd"/>
      <w:r>
        <w:rPr>
          <w:rFonts w:ascii="Times New Roman" w:hAnsi="Times New Roman" w:cs="Times New Roman"/>
        </w:rPr>
        <w:t xml:space="preserve"> </w:t>
      </w:r>
      <w:proofErr w:type="spellStart"/>
      <w:r>
        <w:rPr>
          <w:rFonts w:ascii="Times New Roman" w:hAnsi="Times New Roman" w:cs="Times New Roman"/>
        </w:rPr>
        <w:t>Niroula</w:t>
      </w:r>
      <w:proofErr w:type="spellEnd"/>
      <w:r w:rsidR="00DB59A3" w:rsidRPr="008E6ED3">
        <w:rPr>
          <w:rFonts w:ascii="Times New Roman" w:hAnsi="Times New Roman" w:cs="Times New Roman"/>
        </w:rPr>
        <w:br/>
        <w:t>013BSCCSIT02</w:t>
      </w:r>
      <w:r>
        <w:rPr>
          <w:rFonts w:ascii="Times New Roman" w:hAnsi="Times New Roman" w:cs="Times New Roman"/>
        </w:rPr>
        <w:t>5</w:t>
      </w:r>
    </w:p>
    <w:p w:rsidR="00DB59A3" w:rsidRPr="008E6ED3" w:rsidRDefault="00DB59A3" w:rsidP="00DB59A3">
      <w:pPr>
        <w:spacing w:after="0"/>
        <w:jc w:val="center"/>
        <w:rPr>
          <w:rFonts w:ascii="Times New Roman" w:hAnsi="Times New Roman" w:cs="Times New Roman"/>
          <w:b/>
          <w:sz w:val="28"/>
          <w:szCs w:val="28"/>
        </w:rPr>
      </w:pPr>
    </w:p>
    <w:p w:rsidR="00DB59A3" w:rsidRPr="008E6ED3" w:rsidRDefault="00DB59A3" w:rsidP="00DB59A3">
      <w:pPr>
        <w:spacing w:after="0"/>
        <w:jc w:val="center"/>
        <w:rPr>
          <w:rFonts w:ascii="Times New Roman" w:hAnsi="Times New Roman" w:cs="Times New Roman"/>
          <w:b/>
          <w:sz w:val="28"/>
          <w:szCs w:val="28"/>
        </w:rPr>
      </w:pPr>
      <w:r w:rsidRPr="008E6ED3">
        <w:rPr>
          <w:rFonts w:ascii="Times New Roman" w:hAnsi="Times New Roman" w:cs="Times New Roman"/>
          <w:b/>
          <w:sz w:val="28"/>
          <w:szCs w:val="28"/>
        </w:rPr>
        <w:t>Submitted to:</w:t>
      </w:r>
    </w:p>
    <w:p w:rsidR="00DB59A3" w:rsidRPr="008E6ED3" w:rsidRDefault="00DB59A3" w:rsidP="00DB59A3">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DB59A3" w:rsidRPr="008E6ED3" w:rsidTr="008E6ED3">
        <w:trPr>
          <w:trHeight w:val="585"/>
        </w:trPr>
        <w:tc>
          <w:tcPr>
            <w:tcW w:w="4330" w:type="dxa"/>
          </w:tcPr>
          <w:p w:rsidR="00DB59A3" w:rsidRPr="008E6ED3" w:rsidRDefault="00DB59A3" w:rsidP="008E6ED3">
            <w:pPr>
              <w:jc w:val="center"/>
              <w:rPr>
                <w:rFonts w:ascii="Times New Roman" w:hAnsi="Times New Roman" w:cs="Times New Roman"/>
                <w:sz w:val="24"/>
                <w:szCs w:val="24"/>
              </w:rPr>
            </w:pPr>
            <w:r w:rsidRPr="008E6ED3">
              <w:rPr>
                <w:rFonts w:ascii="Times New Roman" w:hAnsi="Times New Roman" w:cs="Times New Roman"/>
                <w:sz w:val="24"/>
                <w:szCs w:val="24"/>
              </w:rPr>
              <w:t xml:space="preserve">Er. Sanjay Kumar </w:t>
            </w:r>
            <w:proofErr w:type="spellStart"/>
            <w:r w:rsidRPr="008E6ED3">
              <w:rPr>
                <w:rFonts w:ascii="Times New Roman" w:hAnsi="Times New Roman" w:cs="Times New Roman"/>
                <w:sz w:val="24"/>
                <w:szCs w:val="24"/>
              </w:rPr>
              <w:t>Yadav</w:t>
            </w:r>
            <w:proofErr w:type="spellEnd"/>
          </w:p>
          <w:p w:rsidR="00DB59A3" w:rsidRPr="008E6ED3" w:rsidRDefault="00DB59A3" w:rsidP="008E6ED3">
            <w:pPr>
              <w:jc w:val="center"/>
              <w:rPr>
                <w:rFonts w:ascii="Times New Roman" w:hAnsi="Times New Roman" w:cs="Times New Roman"/>
                <w:sz w:val="24"/>
                <w:szCs w:val="24"/>
              </w:rPr>
            </w:pPr>
            <w:r w:rsidRPr="008E6ED3">
              <w:rPr>
                <w:rFonts w:ascii="Times New Roman" w:hAnsi="Times New Roman" w:cs="Times New Roman"/>
                <w:sz w:val="24"/>
                <w:szCs w:val="24"/>
              </w:rPr>
              <w:t>Lecturer</w:t>
            </w:r>
          </w:p>
          <w:p w:rsidR="00AB1030" w:rsidRPr="008E6ED3" w:rsidRDefault="00AB1030" w:rsidP="008E6ED3">
            <w:pPr>
              <w:jc w:val="center"/>
              <w:rPr>
                <w:rFonts w:ascii="Times New Roman" w:hAnsi="Times New Roman" w:cs="Times New Roman"/>
                <w:sz w:val="28"/>
                <w:szCs w:val="28"/>
              </w:rPr>
            </w:pPr>
            <w:r w:rsidRPr="008E6ED3">
              <w:rPr>
                <w:rFonts w:ascii="Times New Roman" w:hAnsi="Times New Roman" w:cs="Times New Roman"/>
                <w:sz w:val="24"/>
                <w:szCs w:val="24"/>
              </w:rPr>
              <w:t>Department of Computer Science</w:t>
            </w:r>
          </w:p>
        </w:tc>
        <w:tc>
          <w:tcPr>
            <w:tcW w:w="4330" w:type="dxa"/>
          </w:tcPr>
          <w:p w:rsidR="00DB59A3" w:rsidRPr="008E6ED3" w:rsidRDefault="00DB59A3" w:rsidP="008E6ED3">
            <w:pPr>
              <w:jc w:val="center"/>
              <w:rPr>
                <w:rFonts w:ascii="Times New Roman" w:hAnsi="Times New Roman" w:cs="Times New Roman"/>
                <w:sz w:val="24"/>
                <w:szCs w:val="24"/>
              </w:rPr>
            </w:pPr>
          </w:p>
        </w:tc>
      </w:tr>
    </w:tbl>
    <w:p w:rsidR="00AB1030" w:rsidRPr="008E6ED3" w:rsidRDefault="00AB1030" w:rsidP="00DB59A3">
      <w:pPr>
        <w:jc w:val="center"/>
        <w:rPr>
          <w:rFonts w:ascii="Times New Roman" w:hAnsi="Times New Roman" w:cs="Times New Roman"/>
        </w:rPr>
      </w:pPr>
    </w:p>
    <w:p w:rsidR="00DB59A3" w:rsidRPr="008E6ED3" w:rsidRDefault="00DB59A3" w:rsidP="00DB59A3">
      <w:pPr>
        <w:jc w:val="center"/>
        <w:rPr>
          <w:rFonts w:ascii="Times New Roman" w:hAnsi="Times New Roman" w:cs="Times New Roman"/>
        </w:rPr>
      </w:pPr>
      <w:r w:rsidRPr="008E6ED3">
        <w:rPr>
          <w:rFonts w:ascii="Times New Roman" w:hAnsi="Times New Roman" w:cs="Times New Roman"/>
        </w:rPr>
        <w:t xml:space="preserve">Date of </w:t>
      </w:r>
      <w:r w:rsidR="008E6ED3">
        <w:rPr>
          <w:rFonts w:ascii="Times New Roman" w:hAnsi="Times New Roman" w:cs="Times New Roman"/>
        </w:rPr>
        <w:t>Submission: September 13</w:t>
      </w:r>
      <w:r w:rsidRPr="008E6ED3">
        <w:rPr>
          <w:rFonts w:ascii="Times New Roman" w:hAnsi="Times New Roman" w:cs="Times New Roman"/>
        </w:rPr>
        <w:t>, 2015</w:t>
      </w:r>
    </w:p>
    <w:p w:rsidR="00DB59A3" w:rsidRPr="00AB1030" w:rsidRDefault="00DB59A3" w:rsidP="00DB59A3">
      <w:pPr>
        <w:pStyle w:val="Heading1"/>
        <w:numPr>
          <w:ilvl w:val="0"/>
          <w:numId w:val="1"/>
        </w:numPr>
        <w:ind w:left="360"/>
        <w:rPr>
          <w:rFonts w:ascii="Times New Roman" w:hAnsi="Times New Roman" w:cs="Times New Roman"/>
          <w:color w:val="auto"/>
        </w:rPr>
      </w:pPr>
      <w:r w:rsidRPr="00AB1030">
        <w:rPr>
          <w:rFonts w:ascii="Times New Roman" w:hAnsi="Times New Roman" w:cs="Times New Roman"/>
          <w:color w:val="auto"/>
        </w:rPr>
        <w:lastRenderedPageBreak/>
        <w:t>JOIN</w:t>
      </w:r>
    </w:p>
    <w:p w:rsidR="00DB59A3" w:rsidRDefault="00DB59A3" w:rsidP="00DB59A3">
      <w:pPr>
        <w:rPr>
          <w:rFonts w:ascii="Times New Roman" w:hAnsi="Times New Roman" w:cs="Times New Roman"/>
          <w:sz w:val="24"/>
          <w:szCs w:val="24"/>
          <w:shd w:val="clear" w:color="auto" w:fill="FFFFFF"/>
        </w:rPr>
      </w:pPr>
      <w:r w:rsidRPr="00AB1030">
        <w:rPr>
          <w:rFonts w:ascii="Times New Roman" w:hAnsi="Times New Roman" w:cs="Times New Roman"/>
          <w:bCs/>
          <w:sz w:val="24"/>
          <w:szCs w:val="24"/>
          <w:shd w:val="clear" w:color="auto" w:fill="FFFFFF"/>
        </w:rPr>
        <w:t>Join</w:t>
      </w:r>
      <w:r w:rsidRPr="00AB1030">
        <w:rPr>
          <w:rStyle w:val="apple-converted-space"/>
          <w:rFonts w:ascii="Times New Roman" w:hAnsi="Times New Roman" w:cs="Times New Roman"/>
          <w:sz w:val="24"/>
          <w:szCs w:val="24"/>
          <w:shd w:val="clear" w:color="auto" w:fill="FFFFFF"/>
        </w:rPr>
        <w:t> </w:t>
      </w:r>
      <w:r w:rsidRPr="00AB1030">
        <w:rPr>
          <w:rFonts w:ascii="Times New Roman" w:hAnsi="Times New Roman" w:cs="Times New Roman"/>
          <w:sz w:val="24"/>
          <w:szCs w:val="24"/>
          <w:shd w:val="clear" w:color="auto" w:fill="FFFFFF"/>
        </w:rPr>
        <w:t xml:space="preserve">is a combination of a Cartesian product followed by a selection process. A Join operation pairs two </w:t>
      </w:r>
      <w:proofErr w:type="spellStart"/>
      <w:r w:rsidRPr="00AB1030">
        <w:rPr>
          <w:rFonts w:ascii="Times New Roman" w:hAnsi="Times New Roman" w:cs="Times New Roman"/>
          <w:sz w:val="24"/>
          <w:szCs w:val="24"/>
          <w:shd w:val="clear" w:color="auto" w:fill="FFFFFF"/>
        </w:rPr>
        <w:t>tuples</w:t>
      </w:r>
      <w:proofErr w:type="spellEnd"/>
      <w:r w:rsidRPr="00AB1030">
        <w:rPr>
          <w:rFonts w:ascii="Times New Roman" w:hAnsi="Times New Roman" w:cs="Times New Roman"/>
          <w:sz w:val="24"/>
          <w:szCs w:val="24"/>
          <w:shd w:val="clear" w:color="auto" w:fill="FFFFFF"/>
        </w:rPr>
        <w:t xml:space="preserve"> from different relations, if and only if a given join condition is satisfied.</w:t>
      </w:r>
    </w:p>
    <w:p w:rsidR="008E6ED3" w:rsidRPr="008E6ED3" w:rsidRDefault="008E6ED3" w:rsidP="008E6ED3">
      <w:pPr>
        <w:pStyle w:val="NormalWeb"/>
        <w:rPr>
          <w:rFonts w:eastAsiaTheme="minorEastAsia"/>
          <w:shd w:val="clear" w:color="auto" w:fill="FFFFFF"/>
        </w:rPr>
      </w:pPr>
      <w:proofErr w:type="gramStart"/>
      <w:r w:rsidRPr="008E6ED3">
        <w:rPr>
          <w:rFonts w:eastAsiaTheme="minorEastAsia"/>
          <w:shd w:val="clear" w:color="auto" w:fill="FFFFFF"/>
        </w:rPr>
        <w:t>Combines attributes of two relations into one.</w:t>
      </w:r>
      <w:proofErr w:type="gramEnd"/>
    </w:p>
    <w:p w:rsidR="008E6ED3" w:rsidRDefault="008E6ED3" w:rsidP="008E6ED3">
      <w:pPr>
        <w:pStyle w:val="HTMLPreformatted"/>
        <w:rPr>
          <w:b/>
          <w:bCs/>
          <w:color w:val="000000"/>
        </w:rPr>
      </w:pPr>
      <w:r>
        <w:rPr>
          <w:color w:val="000000"/>
        </w:rPr>
        <w:t xml:space="preserve">  </w:t>
      </w:r>
    </w:p>
    <w:p w:rsidR="008E6ED3" w:rsidRDefault="008E6ED3" w:rsidP="008E6ED3">
      <w:pPr>
        <w:pStyle w:val="HTMLPreformatted"/>
        <w:rPr>
          <w:b/>
          <w:bCs/>
          <w:color w:val="000000"/>
        </w:rPr>
      </w:pPr>
      <w:r>
        <w:rPr>
          <w:b/>
          <w:bCs/>
          <w:color w:val="000000"/>
        </w:rPr>
        <w:t xml:space="preserve">      R3 = </w:t>
      </w:r>
      <w:proofErr w:type="gramStart"/>
      <w:r>
        <w:rPr>
          <w:b/>
          <w:bCs/>
          <w:color w:val="000000"/>
        </w:rPr>
        <w:t>join(</w:t>
      </w:r>
      <w:proofErr w:type="gramEnd"/>
      <w:r>
        <w:rPr>
          <w:b/>
          <w:bCs/>
          <w:color w:val="000000"/>
        </w:rPr>
        <w:t>R1,D1,R2,D2)</w:t>
      </w:r>
    </w:p>
    <w:p w:rsidR="008E6ED3" w:rsidRDefault="008E6ED3" w:rsidP="008E6ED3">
      <w:pPr>
        <w:pStyle w:val="HTMLPreformatted"/>
        <w:rPr>
          <w:color w:val="000000"/>
        </w:rPr>
      </w:pPr>
      <w:r>
        <w:rPr>
          <w:b/>
          <w:bCs/>
          <w:color w:val="000000"/>
        </w:rPr>
        <w:t xml:space="preserve">  </w:t>
      </w:r>
    </w:p>
    <w:p w:rsidR="008E6ED3" w:rsidRPr="008E6ED3" w:rsidRDefault="008E6ED3" w:rsidP="008E6ED3">
      <w:pPr>
        <w:pStyle w:val="NormalWeb"/>
        <w:rPr>
          <w:rFonts w:eastAsiaTheme="minorEastAsia"/>
          <w:shd w:val="clear" w:color="auto" w:fill="FFFFFF"/>
        </w:rPr>
      </w:pPr>
      <w:r w:rsidRPr="008E6ED3">
        <w:rPr>
          <w:rFonts w:eastAsiaTheme="minorEastAsia"/>
          <w:shd w:val="clear" w:color="auto" w:fill="FFFFFF"/>
        </w:rPr>
        <w:t>Given a domain from each relation, </w:t>
      </w:r>
      <w:r w:rsidRPr="008E6ED3">
        <w:rPr>
          <w:rFonts w:eastAsiaTheme="minorEastAsia"/>
          <w:i/>
          <w:iCs/>
          <w:shd w:val="clear" w:color="auto" w:fill="FFFFFF"/>
        </w:rPr>
        <w:t>join</w:t>
      </w:r>
      <w:r w:rsidRPr="008E6ED3">
        <w:rPr>
          <w:rFonts w:eastAsiaTheme="minorEastAsia"/>
          <w:shd w:val="clear" w:color="auto" w:fill="FFFFFF"/>
        </w:rPr>
        <w:t xml:space="preserve"> considers all possible pairs of </w:t>
      </w:r>
      <w:proofErr w:type="spellStart"/>
      <w:r w:rsidRPr="008E6ED3">
        <w:rPr>
          <w:rFonts w:eastAsiaTheme="minorEastAsia"/>
          <w:shd w:val="clear" w:color="auto" w:fill="FFFFFF"/>
        </w:rPr>
        <w:t>tuples</w:t>
      </w:r>
      <w:proofErr w:type="spellEnd"/>
      <w:r w:rsidRPr="008E6ED3">
        <w:rPr>
          <w:rFonts w:eastAsiaTheme="minorEastAsia"/>
          <w:shd w:val="clear" w:color="auto" w:fill="FFFFFF"/>
        </w:rPr>
        <w:t xml:space="preserve"> from the two relations, and if their values for the chosen domains are equal, it adds a </w:t>
      </w:r>
      <w:proofErr w:type="spellStart"/>
      <w:r w:rsidRPr="008E6ED3">
        <w:rPr>
          <w:rFonts w:eastAsiaTheme="minorEastAsia"/>
          <w:shd w:val="clear" w:color="auto" w:fill="FFFFFF"/>
        </w:rPr>
        <w:t>tuple</w:t>
      </w:r>
      <w:proofErr w:type="spellEnd"/>
      <w:r w:rsidRPr="008E6ED3">
        <w:rPr>
          <w:rFonts w:eastAsiaTheme="minorEastAsia"/>
          <w:shd w:val="clear" w:color="auto" w:fill="FFFFFF"/>
        </w:rPr>
        <w:t xml:space="preserve"> to the result containing all the attributes of both </w:t>
      </w:r>
      <w:proofErr w:type="spellStart"/>
      <w:r w:rsidRPr="008E6ED3">
        <w:rPr>
          <w:rFonts w:eastAsiaTheme="minorEastAsia"/>
          <w:shd w:val="clear" w:color="auto" w:fill="FFFFFF"/>
        </w:rPr>
        <w:t>tuples</w:t>
      </w:r>
      <w:proofErr w:type="spellEnd"/>
      <w:r w:rsidRPr="008E6ED3">
        <w:rPr>
          <w:rFonts w:eastAsiaTheme="minorEastAsia"/>
          <w:shd w:val="clear" w:color="auto" w:fill="FFFFFF"/>
        </w:rPr>
        <w:t xml:space="preserve"> (discarding the duplicate domain D2).</w:t>
      </w:r>
    </w:p>
    <w:p w:rsidR="008E6ED3" w:rsidRPr="00AB1030" w:rsidRDefault="008E6ED3" w:rsidP="00DB59A3">
      <w:pPr>
        <w:rPr>
          <w:rFonts w:ascii="Times New Roman" w:hAnsi="Times New Roman" w:cs="Times New Roman"/>
          <w:sz w:val="24"/>
          <w:szCs w:val="24"/>
          <w:shd w:val="clear" w:color="auto" w:fill="FFFFFF"/>
        </w:rPr>
      </w:pPr>
    </w:p>
    <w:p w:rsidR="00DB59A3" w:rsidRDefault="00DB59A3" w:rsidP="00DB59A3">
      <w:pPr>
        <w:pStyle w:val="Heading2"/>
        <w:numPr>
          <w:ilvl w:val="1"/>
          <w:numId w:val="1"/>
        </w:numPr>
        <w:ind w:left="540" w:hanging="540"/>
        <w:rPr>
          <w:rFonts w:ascii="Times New Roman" w:hAnsi="Times New Roman" w:cs="Times New Roman"/>
          <w:color w:val="auto"/>
          <w:shd w:val="clear" w:color="auto" w:fill="FFFFFF"/>
        </w:rPr>
      </w:pPr>
      <w:r w:rsidRPr="00AB1030">
        <w:rPr>
          <w:rFonts w:ascii="Times New Roman" w:hAnsi="Times New Roman" w:cs="Times New Roman"/>
          <w:color w:val="auto"/>
          <w:shd w:val="clear" w:color="auto" w:fill="FFFFFF"/>
        </w:rPr>
        <w:t xml:space="preserve">THETA JOIN </w:t>
      </w:r>
    </w:p>
    <w:p w:rsidR="008E6ED3" w:rsidRPr="008E6ED3" w:rsidRDefault="008E6ED3" w:rsidP="008E6ED3">
      <w:pPr>
        <w:shd w:val="clear" w:color="auto" w:fill="FFFFFF"/>
        <w:spacing w:after="0" w:line="336" w:lineRule="atLeast"/>
        <w:ind w:left="540"/>
        <w:textAlignment w:val="top"/>
        <w:rPr>
          <w:rFonts w:ascii="Arial" w:eastAsia="Times New Roman" w:hAnsi="Arial" w:cs="Arial"/>
          <w:color w:val="000000"/>
          <w:sz w:val="24"/>
          <w:szCs w:val="24"/>
        </w:rPr>
      </w:pPr>
      <w:r w:rsidRPr="008E6ED3">
        <w:rPr>
          <w:rFonts w:ascii="Times New Roman" w:eastAsia="Times New Roman" w:hAnsi="Times New Roman" w:cs="Times New Roman"/>
          <w:color w:val="000000"/>
          <w:sz w:val="24"/>
          <w:szCs w:val="24"/>
        </w:rPr>
        <w:t>In theta join we apply the condition on input relation(s) and then only those selected</w:t>
      </w:r>
    </w:p>
    <w:p w:rsidR="008E6ED3" w:rsidRPr="008E6ED3" w:rsidRDefault="008E6ED3" w:rsidP="008E6ED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rows</w:t>
      </w:r>
      <w:proofErr w:type="gramEnd"/>
      <w:r w:rsidRPr="008E6ED3">
        <w:rPr>
          <w:rFonts w:ascii="Times New Roman" w:eastAsia="Times New Roman" w:hAnsi="Times New Roman" w:cs="Times New Roman"/>
          <w:color w:val="000000"/>
          <w:sz w:val="24"/>
          <w:szCs w:val="24"/>
        </w:rPr>
        <w:t> are used in the cross product to be merged and included in the output. It means</w:t>
      </w:r>
    </w:p>
    <w:p w:rsidR="008E6ED3" w:rsidRPr="008E6ED3" w:rsidRDefault="008E6ED3" w:rsidP="008E6ED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that</w:t>
      </w:r>
      <w:proofErr w:type="gramEnd"/>
      <w:r w:rsidRPr="008E6ED3">
        <w:rPr>
          <w:rFonts w:ascii="Times New Roman" w:eastAsia="Times New Roman" w:hAnsi="Times New Roman" w:cs="Times New Roman"/>
          <w:color w:val="000000"/>
          <w:sz w:val="24"/>
          <w:szCs w:val="24"/>
        </w:rPr>
        <w:t> in normal cross product all the rows of one relation are mapped/merged with all</w:t>
      </w:r>
    </w:p>
    <w:p w:rsidR="008E6ED3" w:rsidRPr="008E6ED3" w:rsidRDefault="008E6ED3" w:rsidP="008E6ED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the</w:t>
      </w:r>
      <w:proofErr w:type="gramEnd"/>
      <w:r w:rsidRPr="008E6ED3">
        <w:rPr>
          <w:rFonts w:ascii="Times New Roman" w:eastAsia="Times New Roman" w:hAnsi="Times New Roman" w:cs="Times New Roman"/>
          <w:color w:val="000000"/>
          <w:sz w:val="24"/>
          <w:szCs w:val="24"/>
        </w:rPr>
        <w:t> rows of second relation, but here only selected rows of a relation are made cross</w:t>
      </w:r>
    </w:p>
    <w:p w:rsid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product</w:t>
      </w:r>
      <w:proofErr w:type="gramEnd"/>
      <w:r w:rsidRPr="008E6ED3">
        <w:rPr>
          <w:rFonts w:ascii="Times New Roman" w:eastAsia="Times New Roman" w:hAnsi="Times New Roman" w:cs="Times New Roman"/>
          <w:color w:val="000000"/>
          <w:sz w:val="24"/>
          <w:szCs w:val="24"/>
        </w:rPr>
        <w:t> with second relation. It is denoted as under: -</w:t>
      </w:r>
      <w:r>
        <w:rPr>
          <w:rFonts w:ascii="Times New Roman" w:eastAsia="Times New Roman" w:hAnsi="Times New Roman" w:cs="Times New Roman"/>
          <w:color w:val="000000"/>
          <w:sz w:val="24"/>
          <w:szCs w:val="24"/>
        </w:rPr>
        <w:t xml:space="preserve"> R x S</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r w:rsidRPr="008E6ED3">
        <w:rPr>
          <w:rFonts w:ascii="Times New Roman" w:eastAsia="Times New Roman" w:hAnsi="Times New Roman" w:cs="Times New Roman"/>
          <w:color w:val="000000"/>
          <w:sz w:val="24"/>
          <w:szCs w:val="24"/>
        </w:rPr>
        <w:t>If R and S are two relations then is the condition, which is applied for select</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operation</w:t>
      </w:r>
      <w:proofErr w:type="gramEnd"/>
      <w:r w:rsidRPr="008E6ED3">
        <w:rPr>
          <w:rFonts w:ascii="Times New Roman" w:eastAsia="Times New Roman" w:hAnsi="Times New Roman" w:cs="Times New Roman"/>
          <w:color w:val="000000"/>
          <w:sz w:val="24"/>
          <w:szCs w:val="24"/>
        </w:rPr>
        <w:t> on one relation and then only selected rows are cross product with all the</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rows</w:t>
      </w:r>
      <w:proofErr w:type="gramEnd"/>
      <w:r w:rsidRPr="008E6ED3">
        <w:rPr>
          <w:rFonts w:ascii="Times New Roman" w:eastAsia="Times New Roman" w:hAnsi="Times New Roman" w:cs="Times New Roman"/>
          <w:color w:val="000000"/>
          <w:sz w:val="24"/>
          <w:szCs w:val="24"/>
        </w:rPr>
        <w:t> of second relation. For Example there are two relations of FACULTY and</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r w:rsidRPr="008E6ED3">
        <w:rPr>
          <w:rFonts w:ascii="Times New Roman" w:eastAsia="Times New Roman" w:hAnsi="Times New Roman" w:cs="Times New Roman"/>
          <w:color w:val="000000"/>
          <w:sz w:val="24"/>
          <w:szCs w:val="24"/>
        </w:rPr>
        <w:t>COURSE, now we will first apply select operation on the FACULTY relation for</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selection</w:t>
      </w:r>
      <w:proofErr w:type="gramEnd"/>
      <w:r w:rsidRPr="008E6ED3">
        <w:rPr>
          <w:rFonts w:ascii="Times New Roman" w:eastAsia="Times New Roman" w:hAnsi="Times New Roman" w:cs="Times New Roman"/>
          <w:color w:val="000000"/>
          <w:sz w:val="24"/>
          <w:szCs w:val="24"/>
        </w:rPr>
        <w:t> certain specific rows then these rows will have across product with</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r w:rsidRPr="008E6ED3">
        <w:rPr>
          <w:rFonts w:ascii="Times New Roman" w:eastAsia="Times New Roman" w:hAnsi="Times New Roman" w:cs="Times New Roman"/>
          <w:color w:val="000000"/>
          <w:sz w:val="24"/>
          <w:szCs w:val="24"/>
        </w:rPr>
        <w:t>COURSE relation, so this is the difference in between cross product and theta join.</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r w:rsidRPr="008E6ED3">
        <w:rPr>
          <w:rFonts w:ascii="Times New Roman" w:eastAsia="Times New Roman" w:hAnsi="Times New Roman" w:cs="Times New Roman"/>
          <w:color w:val="000000"/>
          <w:sz w:val="24"/>
          <w:szCs w:val="24"/>
        </w:rPr>
        <w:t>We will now see first both the relation their different attributes and then finally the</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cross</w:t>
      </w:r>
      <w:proofErr w:type="gramEnd"/>
      <w:r w:rsidRPr="008E6ED3">
        <w:rPr>
          <w:rFonts w:ascii="Times New Roman" w:eastAsia="Times New Roman" w:hAnsi="Times New Roman" w:cs="Times New Roman"/>
          <w:color w:val="000000"/>
          <w:sz w:val="24"/>
          <w:szCs w:val="24"/>
        </w:rPr>
        <w:t> product after carrying out select operation on relation.</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r w:rsidRPr="008E6ED3">
        <w:rPr>
          <w:rFonts w:ascii="Times New Roman" w:eastAsia="Times New Roman" w:hAnsi="Times New Roman" w:cs="Times New Roman"/>
          <w:color w:val="000000"/>
          <w:sz w:val="24"/>
          <w:szCs w:val="24"/>
        </w:rPr>
        <w:t>From this example the difference in between cross product and theta join becomes</w:t>
      </w:r>
    </w:p>
    <w:p w:rsidR="008E6ED3" w:rsidRPr="008E6ED3" w:rsidRDefault="008E6ED3" w:rsidP="008E6ED3">
      <w:pPr>
        <w:shd w:val="clear" w:color="auto" w:fill="FFFFFF"/>
        <w:spacing w:after="0" w:line="336" w:lineRule="atLeast"/>
        <w:ind w:left="54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clear</w:t>
      </w:r>
      <w:proofErr w:type="gramEnd"/>
      <w:r w:rsidRPr="008E6ED3">
        <w:rPr>
          <w:rFonts w:ascii="Times New Roman" w:eastAsia="Times New Roman" w:hAnsi="Times New Roman" w:cs="Times New Roman"/>
          <w:color w:val="000000"/>
          <w:sz w:val="24"/>
          <w:szCs w:val="24"/>
        </w:rPr>
        <w:t>.</w:t>
      </w:r>
    </w:p>
    <w:p w:rsidR="008E6ED3" w:rsidRPr="008E6ED3" w:rsidRDefault="008E6ED3" w:rsidP="008E6ED3">
      <w:pPr>
        <w:shd w:val="clear" w:color="auto" w:fill="FFFFFF"/>
        <w:spacing w:after="0" w:line="336" w:lineRule="atLeast"/>
        <w:ind w:left="540"/>
        <w:textAlignment w:val="top"/>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14994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499426"/>
                    </a:xfrm>
                    <a:prstGeom prst="rect">
                      <a:avLst/>
                    </a:prstGeom>
                    <a:noFill/>
                    <a:ln w="9525">
                      <a:noFill/>
                      <a:miter lim="800000"/>
                      <a:headEnd/>
                      <a:tailEnd/>
                    </a:ln>
                  </pic:spPr>
                </pic:pic>
              </a:graphicData>
            </a:graphic>
          </wp:inline>
        </w:drawing>
      </w:r>
    </w:p>
    <w:p w:rsidR="008E6ED3" w:rsidRDefault="008E6ED3" w:rsidP="008E6ED3">
      <w:r>
        <w:rPr>
          <w:noProof/>
        </w:rPr>
        <w:lastRenderedPageBreak/>
        <w:drawing>
          <wp:inline distT="0" distB="0" distL="0" distR="0">
            <wp:extent cx="5943600" cy="14221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422136"/>
                    </a:xfrm>
                    <a:prstGeom prst="rect">
                      <a:avLst/>
                    </a:prstGeom>
                    <a:noFill/>
                    <a:ln w="9525">
                      <a:noFill/>
                      <a:miter lim="800000"/>
                      <a:headEnd/>
                      <a:tailEnd/>
                    </a:ln>
                  </pic:spPr>
                </pic:pic>
              </a:graphicData>
            </a:graphic>
          </wp:inline>
        </w:drawing>
      </w:r>
    </w:p>
    <w:p w:rsidR="008E6ED3" w:rsidRPr="008E6ED3" w:rsidRDefault="008E6ED3" w:rsidP="008E6ED3">
      <w:r>
        <w:rPr>
          <w:noProof/>
        </w:rPr>
        <w:drawing>
          <wp:inline distT="0" distB="0" distL="0" distR="0">
            <wp:extent cx="5943600" cy="40240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024072"/>
                    </a:xfrm>
                    <a:prstGeom prst="rect">
                      <a:avLst/>
                    </a:prstGeom>
                    <a:noFill/>
                    <a:ln w="9525">
                      <a:noFill/>
                      <a:miter lim="800000"/>
                      <a:headEnd/>
                      <a:tailEnd/>
                    </a:ln>
                  </pic:spPr>
                </pic:pic>
              </a:graphicData>
            </a:graphic>
          </wp:inline>
        </w:drawing>
      </w:r>
    </w:p>
    <w:p w:rsidR="00DB59A3" w:rsidRPr="00AB1030" w:rsidRDefault="00DB59A3" w:rsidP="00DB59A3">
      <w:pPr>
        <w:pStyle w:val="Heading1"/>
        <w:numPr>
          <w:ilvl w:val="0"/>
          <w:numId w:val="1"/>
        </w:numPr>
        <w:ind w:left="360"/>
        <w:rPr>
          <w:rFonts w:ascii="Times New Roman" w:hAnsi="Times New Roman" w:cs="Times New Roman"/>
          <w:color w:val="auto"/>
        </w:rPr>
      </w:pPr>
      <w:r w:rsidRPr="00AB1030">
        <w:rPr>
          <w:rFonts w:ascii="Times New Roman" w:hAnsi="Times New Roman" w:cs="Times New Roman"/>
          <w:color w:val="auto"/>
        </w:rPr>
        <w:t>Natural Join</w:t>
      </w:r>
    </w:p>
    <w:p w:rsidR="008E6ED3" w:rsidRPr="008E6ED3" w:rsidRDefault="008E6ED3" w:rsidP="008E6ED3">
      <w:pPr>
        <w:shd w:val="clear" w:color="auto" w:fill="FFFFFF"/>
        <w:spacing w:after="0" w:line="336" w:lineRule="atLeast"/>
        <w:ind w:left="360"/>
        <w:textAlignment w:val="top"/>
        <w:rPr>
          <w:rFonts w:ascii="Arial" w:eastAsia="Times New Roman" w:hAnsi="Arial" w:cs="Arial"/>
          <w:color w:val="000000"/>
          <w:sz w:val="24"/>
          <w:szCs w:val="24"/>
        </w:rPr>
      </w:pPr>
      <w:r w:rsidRPr="008E6ED3">
        <w:rPr>
          <w:rFonts w:ascii="Times New Roman" w:eastAsia="Times New Roman" w:hAnsi="Times New Roman" w:cs="Times New Roman"/>
          <w:color w:val="000000"/>
          <w:sz w:val="24"/>
          <w:szCs w:val="24"/>
        </w:rPr>
        <w:t>This is the most common and general form of join. If we simply say join, it means the</w:t>
      </w:r>
    </w:p>
    <w:p w:rsidR="008E6ED3" w:rsidRPr="008E6ED3" w:rsidRDefault="008E6ED3" w:rsidP="008E6ED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natural</w:t>
      </w:r>
      <w:proofErr w:type="gramEnd"/>
      <w:r w:rsidRPr="008E6ED3">
        <w:rPr>
          <w:rFonts w:ascii="Times New Roman" w:eastAsia="Times New Roman" w:hAnsi="Times New Roman" w:cs="Times New Roman"/>
          <w:color w:val="000000"/>
          <w:sz w:val="24"/>
          <w:szCs w:val="24"/>
        </w:rPr>
        <w:t> join. It is same as equi</w:t>
      </w:r>
      <w:r w:rsidRPr="008E6ED3">
        <w:rPr>
          <w:rFonts w:ascii="Times New Roman" w:eastAsia="Times New Roman" w:hAnsi="Times New Roman" w:cs="Times New Roman"/>
          <w:color w:val="000000"/>
          <w:sz w:val="24"/>
          <w:szCs w:val="24"/>
        </w:rPr>
        <w:softHyphen/>
        <w:t>join but the difference is that in natural join, the</w:t>
      </w:r>
    </w:p>
    <w:p w:rsidR="008E6ED3" w:rsidRPr="008E6ED3" w:rsidRDefault="008E6ED3" w:rsidP="008E6ED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common</w:t>
      </w:r>
      <w:proofErr w:type="gramEnd"/>
      <w:r w:rsidRPr="008E6ED3">
        <w:rPr>
          <w:rFonts w:ascii="Times New Roman" w:eastAsia="Times New Roman" w:hAnsi="Times New Roman" w:cs="Times New Roman"/>
          <w:color w:val="000000"/>
          <w:sz w:val="24"/>
          <w:szCs w:val="24"/>
        </w:rPr>
        <w:t> attribute appears only once. Now, it does not matter which common attribute</w:t>
      </w:r>
    </w:p>
    <w:p w:rsidR="008E6ED3" w:rsidRPr="008E6ED3" w:rsidRDefault="008E6ED3" w:rsidP="008E6ED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8E6ED3">
        <w:rPr>
          <w:rFonts w:ascii="Times New Roman" w:eastAsia="Times New Roman" w:hAnsi="Times New Roman" w:cs="Times New Roman"/>
          <w:color w:val="000000"/>
          <w:sz w:val="24"/>
          <w:szCs w:val="24"/>
        </w:rPr>
        <w:t>should</w:t>
      </w:r>
      <w:proofErr w:type="gramEnd"/>
      <w:r w:rsidRPr="008E6ED3">
        <w:rPr>
          <w:rFonts w:ascii="Times New Roman" w:eastAsia="Times New Roman" w:hAnsi="Times New Roman" w:cs="Times New Roman"/>
          <w:color w:val="000000"/>
          <w:sz w:val="24"/>
          <w:szCs w:val="24"/>
        </w:rPr>
        <w:t> be part of the output relation as the values in both are same. For Example if we</w:t>
      </w:r>
    </w:p>
    <w:p w:rsidR="008E6ED3" w:rsidRDefault="008E6ED3" w:rsidP="008E6ED3">
      <w:pPr>
        <w:shd w:val="clear" w:color="auto" w:fill="FFFFFF"/>
        <w:spacing w:after="0" w:line="336" w:lineRule="atLeast"/>
        <w:ind w:left="360"/>
        <w:textAlignment w:val="top"/>
        <w:rPr>
          <w:rFonts w:ascii="Times New Roman" w:eastAsia="Times New Roman" w:hAnsi="Times New Roman" w:cs="Times New Roman"/>
          <w:color w:val="000000"/>
          <w:sz w:val="24"/>
          <w:szCs w:val="24"/>
        </w:rPr>
      </w:pPr>
      <w:proofErr w:type="gramStart"/>
      <w:r w:rsidRPr="008E6ED3">
        <w:rPr>
          <w:rFonts w:ascii="Times New Roman" w:eastAsia="Times New Roman" w:hAnsi="Times New Roman" w:cs="Times New Roman"/>
          <w:color w:val="000000"/>
          <w:sz w:val="24"/>
          <w:szCs w:val="24"/>
        </w:rPr>
        <w:t>take</w:t>
      </w:r>
      <w:proofErr w:type="gramEnd"/>
      <w:r w:rsidRPr="008E6ED3">
        <w:rPr>
          <w:rFonts w:ascii="Times New Roman" w:eastAsia="Times New Roman" w:hAnsi="Times New Roman" w:cs="Times New Roman"/>
          <w:color w:val="000000"/>
          <w:sz w:val="24"/>
          <w:szCs w:val="24"/>
        </w:rPr>
        <w:t> the natural join of faculty and course the output would be as under: </w:t>
      </w:r>
    </w:p>
    <w:p w:rsidR="008E6ED3" w:rsidRPr="008E6ED3" w:rsidRDefault="008E6ED3" w:rsidP="008E6ED3">
      <w:pPr>
        <w:shd w:val="clear" w:color="auto" w:fill="FFFFFF"/>
        <w:spacing w:after="0" w:line="336" w:lineRule="atLeast"/>
        <w:ind w:left="360"/>
        <w:textAlignment w:val="top"/>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5943600" cy="131903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319034"/>
                    </a:xfrm>
                    <a:prstGeom prst="rect">
                      <a:avLst/>
                    </a:prstGeom>
                    <a:noFill/>
                    <a:ln w="9525">
                      <a:noFill/>
                      <a:miter lim="800000"/>
                      <a:headEnd/>
                      <a:tailEnd/>
                    </a:ln>
                  </pic:spPr>
                </pic:pic>
              </a:graphicData>
            </a:graphic>
          </wp:inline>
        </w:drawing>
      </w:r>
    </w:p>
    <w:p w:rsidR="00DB59A3" w:rsidRPr="00AB1030" w:rsidRDefault="00DB59A3" w:rsidP="00DB59A3">
      <w:pPr>
        <w:pStyle w:val="Heading2"/>
        <w:numPr>
          <w:ilvl w:val="1"/>
          <w:numId w:val="1"/>
        </w:numPr>
        <w:ind w:left="540" w:hanging="540"/>
        <w:rPr>
          <w:rFonts w:ascii="Times New Roman" w:hAnsi="Times New Roman" w:cs="Times New Roman"/>
          <w:color w:val="auto"/>
        </w:rPr>
      </w:pPr>
      <w:r w:rsidRPr="00AB1030">
        <w:rPr>
          <w:rFonts w:ascii="Times New Roman" w:hAnsi="Times New Roman" w:cs="Times New Roman"/>
          <w:color w:val="auto"/>
        </w:rPr>
        <w:t>Right Join</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In right outer join all the tuples of right relation remain part of the output relation,</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whereas</w:t>
      </w:r>
      <w:proofErr w:type="gramEnd"/>
      <w:r w:rsidRPr="007A1293">
        <w:rPr>
          <w:rFonts w:ascii="Times New Roman" w:eastAsia="Times New Roman" w:hAnsi="Times New Roman" w:cs="Times New Roman"/>
          <w:color w:val="000000"/>
          <w:sz w:val="24"/>
          <w:szCs w:val="24"/>
        </w:rPr>
        <w:t> on the left side the tuples, which do not match with the right relation, are left</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as</w:t>
      </w:r>
      <w:proofErr w:type="gramEnd"/>
      <w:r w:rsidRPr="007A1293">
        <w:rPr>
          <w:rFonts w:ascii="Times New Roman" w:eastAsia="Times New Roman" w:hAnsi="Times New Roman" w:cs="Times New Roman"/>
          <w:color w:val="000000"/>
          <w:sz w:val="24"/>
          <w:szCs w:val="24"/>
        </w:rPr>
        <w:t> null. It means that right outer join will always have all the tuples of right relation</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and</w:t>
      </w:r>
      <w:proofErr w:type="gramEnd"/>
      <w:r w:rsidRPr="007A1293">
        <w:rPr>
          <w:rFonts w:ascii="Times New Roman" w:eastAsia="Times New Roman" w:hAnsi="Times New Roman" w:cs="Times New Roman"/>
          <w:color w:val="000000"/>
          <w:sz w:val="24"/>
          <w:szCs w:val="24"/>
        </w:rPr>
        <w:t> those tuples of left relation which are not matched are left as Null.</w:t>
      </w:r>
    </w:p>
    <w:p w:rsidR="00DB59A3" w:rsidRPr="00AB1030" w:rsidRDefault="00DB59A3" w:rsidP="00DB59A3">
      <w:pPr>
        <w:shd w:val="clear" w:color="auto" w:fill="FFFFFF"/>
        <w:spacing w:after="150" w:line="360" w:lineRule="atLeast"/>
        <w:rPr>
          <w:rFonts w:ascii="Times New Roman" w:eastAsia="Times New Roman" w:hAnsi="Times New Roman" w:cs="Times New Roman"/>
          <w:sz w:val="24"/>
          <w:szCs w:val="24"/>
        </w:rPr>
      </w:pPr>
    </w:p>
    <w:p w:rsidR="00AB1030" w:rsidRDefault="007A1293" w:rsidP="00DB59A3">
      <w:pPr>
        <w:rPr>
          <w:rFonts w:ascii="Times New Roman" w:hAnsi="Times New Roman" w:cs="Times New Roman"/>
          <w:b/>
          <w:sz w:val="21"/>
          <w:szCs w:val="21"/>
          <w:shd w:val="clear" w:color="auto" w:fill="FFFFFF"/>
        </w:rPr>
      </w:pPr>
      <w:r>
        <w:rPr>
          <w:rFonts w:ascii="Times New Roman" w:hAnsi="Times New Roman" w:cs="Times New Roman"/>
          <w:b/>
          <w:noProof/>
          <w:sz w:val="21"/>
          <w:szCs w:val="21"/>
          <w:shd w:val="clear" w:color="auto" w:fill="FFFFFF"/>
        </w:rPr>
        <w:drawing>
          <wp:inline distT="0" distB="0" distL="0" distR="0">
            <wp:extent cx="3724275" cy="2695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724275" cy="2695575"/>
                    </a:xfrm>
                    <a:prstGeom prst="rect">
                      <a:avLst/>
                    </a:prstGeom>
                    <a:noFill/>
                    <a:ln w="9525">
                      <a:noFill/>
                      <a:miter lim="800000"/>
                      <a:headEnd/>
                      <a:tailEnd/>
                    </a:ln>
                  </pic:spPr>
                </pic:pic>
              </a:graphicData>
            </a:graphic>
          </wp:inline>
        </w:drawing>
      </w:r>
      <w:r>
        <w:rPr>
          <w:rFonts w:ascii="Times New Roman" w:hAnsi="Times New Roman" w:cs="Times New Roman"/>
          <w:b/>
          <w:noProof/>
          <w:sz w:val="21"/>
          <w:szCs w:val="21"/>
          <w:shd w:val="clear" w:color="auto" w:fill="FFFFFF"/>
        </w:rPr>
        <w:drawing>
          <wp:inline distT="0" distB="0" distL="0" distR="0">
            <wp:extent cx="1984700" cy="2400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984700" cy="2400300"/>
                    </a:xfrm>
                    <a:prstGeom prst="rect">
                      <a:avLst/>
                    </a:prstGeom>
                    <a:noFill/>
                    <a:ln w="9525">
                      <a:noFill/>
                      <a:miter lim="800000"/>
                      <a:headEnd/>
                      <a:tailEnd/>
                    </a:ln>
                  </pic:spPr>
                </pic:pic>
              </a:graphicData>
            </a:graphic>
          </wp:inline>
        </w:drawing>
      </w:r>
    </w:p>
    <w:p w:rsidR="007A1293" w:rsidRPr="00AB1030" w:rsidRDefault="007A1293" w:rsidP="00DB59A3">
      <w:pPr>
        <w:rPr>
          <w:rFonts w:ascii="Times New Roman" w:hAnsi="Times New Roman" w:cs="Times New Roman"/>
          <w:b/>
          <w:sz w:val="21"/>
          <w:szCs w:val="21"/>
          <w:shd w:val="clear" w:color="auto" w:fill="FFFFFF"/>
        </w:rPr>
      </w:pPr>
      <w:r>
        <w:rPr>
          <w:rFonts w:ascii="Times New Roman" w:hAnsi="Times New Roman" w:cs="Times New Roman"/>
          <w:b/>
          <w:noProof/>
          <w:sz w:val="21"/>
          <w:szCs w:val="21"/>
          <w:shd w:val="clear" w:color="auto" w:fill="FFFFFF"/>
        </w:rPr>
        <w:drawing>
          <wp:inline distT="0" distB="0" distL="0" distR="0">
            <wp:extent cx="5734050" cy="249515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4050" cy="2495151"/>
                    </a:xfrm>
                    <a:prstGeom prst="rect">
                      <a:avLst/>
                    </a:prstGeom>
                    <a:noFill/>
                    <a:ln w="9525">
                      <a:noFill/>
                      <a:miter lim="800000"/>
                      <a:headEnd/>
                      <a:tailEnd/>
                    </a:ln>
                  </pic:spPr>
                </pic:pic>
              </a:graphicData>
            </a:graphic>
          </wp:inline>
        </w:drawing>
      </w:r>
    </w:p>
    <w:p w:rsidR="00DB59A3" w:rsidRDefault="00DB59A3" w:rsidP="00DB59A3">
      <w:pPr>
        <w:pStyle w:val="Heading2"/>
        <w:numPr>
          <w:ilvl w:val="1"/>
          <w:numId w:val="1"/>
        </w:numPr>
        <w:ind w:left="540" w:hanging="540"/>
        <w:rPr>
          <w:rFonts w:ascii="Times New Roman" w:hAnsi="Times New Roman" w:cs="Times New Roman"/>
          <w:color w:val="auto"/>
          <w:shd w:val="clear" w:color="auto" w:fill="FFFFFF"/>
        </w:rPr>
      </w:pPr>
      <w:r w:rsidRPr="00AB1030">
        <w:rPr>
          <w:rFonts w:ascii="Times New Roman" w:hAnsi="Times New Roman" w:cs="Times New Roman"/>
          <w:color w:val="auto"/>
          <w:shd w:val="clear" w:color="auto" w:fill="FFFFFF"/>
        </w:rPr>
        <w:lastRenderedPageBreak/>
        <w:t>Left Join</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In left outer join all the tuples of left relation remain part of the output. The tuples that</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have</w:t>
      </w:r>
      <w:proofErr w:type="gramEnd"/>
      <w:r w:rsidRPr="007A1293">
        <w:rPr>
          <w:rFonts w:ascii="Times New Roman" w:eastAsia="Times New Roman" w:hAnsi="Times New Roman" w:cs="Times New Roman"/>
          <w:color w:val="000000"/>
          <w:sz w:val="24"/>
          <w:szCs w:val="24"/>
        </w:rPr>
        <w:t> a matching tuple in the second relation do have the corresponding tuple from the</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second</w:t>
      </w:r>
      <w:proofErr w:type="gramEnd"/>
      <w:r w:rsidRPr="007A1293">
        <w:rPr>
          <w:rFonts w:ascii="Times New Roman" w:eastAsia="Times New Roman" w:hAnsi="Times New Roman" w:cs="Times New Roman"/>
          <w:color w:val="000000"/>
          <w:sz w:val="24"/>
          <w:szCs w:val="24"/>
        </w:rPr>
        <w:t> relation. However, for the tuples of the left relation, which do not have a</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matching</w:t>
      </w:r>
      <w:proofErr w:type="gramEnd"/>
      <w:r w:rsidRPr="007A1293">
        <w:rPr>
          <w:rFonts w:ascii="Times New Roman" w:eastAsia="Times New Roman" w:hAnsi="Times New Roman" w:cs="Times New Roman"/>
          <w:color w:val="000000"/>
          <w:sz w:val="24"/>
          <w:szCs w:val="24"/>
        </w:rPr>
        <w:t> record in the right tuple have Null values against the attributes of the right</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relation</w:t>
      </w:r>
      <w:proofErr w:type="gramEnd"/>
      <w:r w:rsidRPr="007A1293">
        <w:rPr>
          <w:rFonts w:ascii="Times New Roman" w:eastAsia="Times New Roman" w:hAnsi="Times New Roman" w:cs="Times New Roman"/>
          <w:color w:val="000000"/>
          <w:sz w:val="24"/>
          <w:szCs w:val="24"/>
        </w:rPr>
        <w:t>. The example is given in figure 5 below. It can be described in another way.</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Left outer join is the equi-join plus the non matching rows of the left side relation</w:t>
      </w:r>
    </w:p>
    <w:p w:rsidR="007A1293" w:rsidRPr="007A1293" w:rsidRDefault="007A1293" w:rsidP="007A1293">
      <w:pPr>
        <w:shd w:val="clear" w:color="auto" w:fill="FFFFFF"/>
        <w:spacing w:after="0" w:line="336" w:lineRule="atLeast"/>
        <w:ind w:left="54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having</w:t>
      </w:r>
      <w:proofErr w:type="gramEnd"/>
      <w:r w:rsidRPr="007A1293">
        <w:rPr>
          <w:rFonts w:ascii="Times New Roman" w:eastAsia="Times New Roman" w:hAnsi="Times New Roman" w:cs="Times New Roman"/>
          <w:color w:val="000000"/>
          <w:sz w:val="24"/>
          <w:szCs w:val="24"/>
        </w:rPr>
        <w:t> Null against the attributes of right side relation.</w:t>
      </w:r>
    </w:p>
    <w:p w:rsidR="007A1293" w:rsidRPr="007A1293" w:rsidRDefault="007A1293" w:rsidP="007A1293"/>
    <w:p w:rsidR="007A1293" w:rsidRPr="007A1293" w:rsidRDefault="007A1293" w:rsidP="007A1293">
      <w:r w:rsidRPr="007A1293">
        <w:rPr>
          <w:noProof/>
        </w:rPr>
        <w:drawing>
          <wp:inline distT="0" distB="0" distL="0" distR="0">
            <wp:extent cx="5943600" cy="2415360"/>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2415360"/>
                    </a:xfrm>
                    <a:prstGeom prst="rect">
                      <a:avLst/>
                    </a:prstGeom>
                    <a:noFill/>
                    <a:ln w="9525">
                      <a:noFill/>
                      <a:miter lim="800000"/>
                      <a:headEnd/>
                      <a:tailEnd/>
                    </a:ln>
                  </pic:spPr>
                </pic:pic>
              </a:graphicData>
            </a:graphic>
          </wp:inline>
        </w:drawing>
      </w:r>
    </w:p>
    <w:p w:rsidR="00DB59A3" w:rsidRDefault="00DB59A3" w:rsidP="00DB59A3">
      <w:pPr>
        <w:pStyle w:val="Heading2"/>
        <w:numPr>
          <w:ilvl w:val="1"/>
          <w:numId w:val="1"/>
        </w:numPr>
        <w:ind w:left="360"/>
        <w:rPr>
          <w:rFonts w:ascii="Times New Roman" w:eastAsia="Times New Roman" w:hAnsi="Times New Roman" w:cs="Times New Roman"/>
          <w:color w:val="auto"/>
        </w:rPr>
      </w:pPr>
      <w:r w:rsidRPr="00AB1030">
        <w:rPr>
          <w:rFonts w:ascii="Times New Roman" w:eastAsia="Times New Roman" w:hAnsi="Times New Roman" w:cs="Times New Roman"/>
          <w:color w:val="auto"/>
        </w:rPr>
        <w:t>Inner Join</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Only those rows from two tables are joined that have same value in the common</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attribute</w:t>
      </w:r>
      <w:proofErr w:type="gramEnd"/>
      <w:r w:rsidRPr="007A1293">
        <w:rPr>
          <w:rFonts w:ascii="Times New Roman" w:eastAsia="Times New Roman" w:hAnsi="Times New Roman" w:cs="Times New Roman"/>
          <w:color w:val="000000"/>
          <w:sz w:val="24"/>
          <w:szCs w:val="24"/>
        </w:rPr>
        <w:t>. For example, if we have two tables R and S with schemes</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R (a, b, c, d) and S (f, r, h, a), then we have `a' as common attribute between these</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twit</w:t>
      </w:r>
      <w:proofErr w:type="gramEnd"/>
      <w:r w:rsidRPr="007A1293">
        <w:rPr>
          <w:rFonts w:ascii="Times New Roman" w:eastAsia="Times New Roman" w:hAnsi="Times New Roman" w:cs="Times New Roman"/>
          <w:color w:val="000000"/>
          <w:sz w:val="24"/>
          <w:szCs w:val="24"/>
        </w:rPr>
        <w:t> tables. The inner join between these two tables can be performed on the basis of</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r w:rsidRPr="007A1293">
        <w:rPr>
          <w:rFonts w:ascii="Times New Roman" w:eastAsia="Times New Roman" w:hAnsi="Times New Roman" w:cs="Times New Roman"/>
          <w:color w:val="000000"/>
          <w:sz w:val="24"/>
          <w:szCs w:val="24"/>
        </w:rPr>
        <w:t>`</w:t>
      </w:r>
      <w:proofErr w:type="gramStart"/>
      <w:r w:rsidRPr="007A1293">
        <w:rPr>
          <w:rFonts w:ascii="Times New Roman" w:eastAsia="Times New Roman" w:hAnsi="Times New Roman" w:cs="Times New Roman"/>
          <w:color w:val="000000"/>
          <w:sz w:val="24"/>
          <w:szCs w:val="24"/>
        </w:rPr>
        <w:t>a</w:t>
      </w:r>
      <w:proofErr w:type="gramEnd"/>
      <w:r w:rsidRPr="007A1293">
        <w:rPr>
          <w:rFonts w:ascii="Times New Roman" w:eastAsia="Times New Roman" w:hAnsi="Times New Roman" w:cs="Times New Roman"/>
          <w:color w:val="000000"/>
          <w:sz w:val="24"/>
          <w:szCs w:val="24"/>
        </w:rPr>
        <w:t>' which is the common attribute between the two. The common attributes are not</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required</w:t>
      </w:r>
      <w:proofErr w:type="gramEnd"/>
      <w:r w:rsidRPr="007A1293">
        <w:rPr>
          <w:rFonts w:ascii="Times New Roman" w:eastAsia="Times New Roman" w:hAnsi="Times New Roman" w:cs="Times New Roman"/>
          <w:color w:val="000000"/>
          <w:sz w:val="24"/>
          <w:szCs w:val="24"/>
        </w:rPr>
        <w:t> to have the same name in both tables, however, they must have the same</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domain</w:t>
      </w:r>
      <w:proofErr w:type="gramEnd"/>
      <w:r w:rsidRPr="007A1293">
        <w:rPr>
          <w:rFonts w:ascii="Times New Roman" w:eastAsia="Times New Roman" w:hAnsi="Times New Roman" w:cs="Times New Roman"/>
          <w:color w:val="000000"/>
          <w:sz w:val="24"/>
          <w:szCs w:val="24"/>
        </w:rPr>
        <w:t> in both tables. The attributes in both tables are generally tied in a primary-</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foreign</w:t>
      </w:r>
      <w:proofErr w:type="gramEnd"/>
      <w:r w:rsidRPr="007A1293">
        <w:rPr>
          <w:rFonts w:ascii="Times New Roman" w:eastAsia="Times New Roman" w:hAnsi="Times New Roman" w:cs="Times New Roman"/>
          <w:color w:val="000000"/>
          <w:sz w:val="24"/>
          <w:szCs w:val="24"/>
        </w:rPr>
        <w:t> key relationship but that also is not required. Consider the following two</w:t>
      </w:r>
    </w:p>
    <w:p w:rsidR="007A1293" w:rsidRPr="007A1293" w:rsidRDefault="007A1293" w:rsidP="007A1293">
      <w:pPr>
        <w:shd w:val="clear" w:color="auto" w:fill="FFFFFF"/>
        <w:spacing w:after="0" w:line="336" w:lineRule="atLeast"/>
        <w:ind w:left="360"/>
        <w:textAlignment w:val="top"/>
        <w:rPr>
          <w:rFonts w:ascii="Arial" w:eastAsia="Times New Roman" w:hAnsi="Arial" w:cs="Arial"/>
          <w:color w:val="000000"/>
          <w:sz w:val="24"/>
          <w:szCs w:val="24"/>
        </w:rPr>
      </w:pPr>
      <w:proofErr w:type="gramStart"/>
      <w:r w:rsidRPr="007A1293">
        <w:rPr>
          <w:rFonts w:ascii="Times New Roman" w:eastAsia="Times New Roman" w:hAnsi="Times New Roman" w:cs="Times New Roman"/>
          <w:color w:val="000000"/>
          <w:sz w:val="24"/>
          <w:szCs w:val="24"/>
        </w:rPr>
        <w:t>tables</w:t>
      </w:r>
      <w:proofErr w:type="gramEnd"/>
      <w:r w:rsidRPr="007A1293">
        <w:rPr>
          <w:rFonts w:ascii="Times New Roman" w:eastAsia="Times New Roman" w:hAnsi="Times New Roman" w:cs="Times New Roman"/>
          <w:color w:val="000000"/>
          <w:sz w:val="24"/>
          <w:szCs w:val="24"/>
        </w:rPr>
        <w:t>:</w:t>
      </w:r>
    </w:p>
    <w:p w:rsidR="007A1293" w:rsidRDefault="007A1293" w:rsidP="007A1293">
      <w:r>
        <w:rPr>
          <w:noProof/>
        </w:rPr>
        <w:lastRenderedPageBreak/>
        <w:drawing>
          <wp:inline distT="0" distB="0" distL="0" distR="0">
            <wp:extent cx="5943600" cy="365439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43600" cy="3654398"/>
                    </a:xfrm>
                    <a:prstGeom prst="rect">
                      <a:avLst/>
                    </a:prstGeom>
                    <a:noFill/>
                    <a:ln w="9525">
                      <a:noFill/>
                      <a:miter lim="800000"/>
                      <a:headEnd/>
                      <a:tailEnd/>
                    </a:ln>
                  </pic:spPr>
                </pic:pic>
              </a:graphicData>
            </a:graphic>
          </wp:inline>
        </w:drawing>
      </w:r>
    </w:p>
    <w:p w:rsidR="007A1293" w:rsidRDefault="007A1293" w:rsidP="007A1293">
      <w:pPr>
        <w:jc w:val="center"/>
        <w:rPr>
          <w:rFonts w:ascii="Arial" w:hAnsi="Arial" w:cs="Arial"/>
          <w:color w:val="000000"/>
          <w:sz w:val="18"/>
          <w:szCs w:val="18"/>
          <w:shd w:val="clear" w:color="auto" w:fill="FFFFFF"/>
        </w:rPr>
      </w:pPr>
      <w:proofErr w:type="gramStart"/>
      <w:r>
        <w:rPr>
          <w:rFonts w:ascii="Arial" w:hAnsi="Arial" w:cs="Arial"/>
          <w:color w:val="000000"/>
          <w:sz w:val="18"/>
          <w:szCs w:val="18"/>
          <w:shd w:val="clear" w:color="auto" w:fill="FFFFFF"/>
        </w:rPr>
        <w:t>Fig.</w:t>
      </w:r>
      <w:proofErr w:type="gram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COURSE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PROGRAM</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tables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with</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common</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attribute</w:t>
      </w:r>
      <w:r>
        <w:rPr>
          <w:rStyle w:val="apple-converted-space"/>
          <w:rFonts w:ascii="Arial" w:hAnsi="Arial" w:cs="Arial"/>
          <w:color w:val="000000"/>
          <w:sz w:val="18"/>
          <w:szCs w:val="18"/>
          <w:shd w:val="clear" w:color="auto" w:fill="FFFFFF"/>
        </w:rPr>
        <w:t> </w:t>
      </w:r>
      <w:proofErr w:type="spellStart"/>
      <w:r>
        <w:rPr>
          <w:rFonts w:ascii="Arial" w:hAnsi="Arial" w:cs="Arial"/>
          <w:color w:val="000000"/>
          <w:sz w:val="18"/>
          <w:szCs w:val="18"/>
          <w:shd w:val="clear" w:color="auto" w:fill="FFFFFF"/>
        </w:rPr>
        <w:t>prName</w:t>
      </w:r>
      <w:proofErr w:type="spellEnd"/>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figure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shows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two</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and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COURSE.prName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and</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PROGRAM.</w:t>
      </w:r>
      <w:proofErr w:type="gramEnd"/>
      <w:r w:rsidRPr="007A1293">
        <w:rPr>
          <w:rFonts w:ascii="Times New Roman" w:eastAsia="Times New Roman" w:hAnsi="Times New Roman" w:cs="Times New Roman"/>
          <w:color w:val="000000"/>
          <w:sz w:val="24"/>
        </w:rPr>
        <w:t> </w:t>
      </w:r>
      <w:proofErr w:type="gramStart"/>
      <w:r w:rsidRPr="007A1293">
        <w:rPr>
          <w:rFonts w:ascii="Times New Roman" w:eastAsia="Times New Roman" w:hAnsi="Times New Roman" w:cs="Times New Roman"/>
          <w:color w:val="000000"/>
          <w:sz w:val="24"/>
          <w:szCs w:val="18"/>
        </w:rPr>
        <w:t>prName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common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attributes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between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two</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incidentally</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the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attributes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have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same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names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and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definitely</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same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domains.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If we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apply</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inner</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both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 will be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merged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based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values</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common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attribute,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that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prName.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Like,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has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value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t>
      </w:r>
      <w:proofErr w:type="spellStart"/>
      <w:r w:rsidRPr="007A1293">
        <w:rPr>
          <w:rFonts w:ascii="Times New Roman" w:eastAsia="Times New Roman" w:hAnsi="Times New Roman" w:cs="Times New Roman"/>
          <w:color w:val="000000"/>
          <w:sz w:val="24"/>
          <w:szCs w:val="18"/>
        </w:rPr>
        <w:t>BCS</w:t>
      </w:r>
      <w:proofErr w:type="spellEnd"/>
      <w:r w:rsidRPr="007A1293">
        <w:rPr>
          <w:rFonts w:ascii="Times New Roman" w:eastAsia="Times New Roman" w:hAnsi="Times New Roman" w:cs="Times New Roman"/>
          <w:color w:val="000000"/>
          <w:sz w:val="24"/>
          <w:szCs w:val="18"/>
        </w:rPr>
        <w: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attribute</w:t>
      </w:r>
      <w:r w:rsidRPr="007A1293">
        <w:rPr>
          <w:rFonts w:ascii="Times New Roman" w:eastAsia="Times New Roman" w:hAnsi="Times New Roman" w:cs="Times New Roman"/>
          <w:color w:val="000000"/>
          <w:sz w:val="24"/>
        </w:rPr>
        <w:t> </w:t>
      </w:r>
      <w:proofErr w:type="spellStart"/>
      <w:r w:rsidRPr="007A1293">
        <w:rPr>
          <w:rFonts w:ascii="Times New Roman" w:eastAsia="Times New Roman" w:hAnsi="Times New Roman" w:cs="Times New Roman"/>
          <w:color w:val="000000"/>
          <w:sz w:val="24"/>
          <w:szCs w:val="18"/>
        </w:rPr>
        <w:t>prName</w:t>
      </w:r>
      <w:proofErr w:type="spellEnd"/>
      <w:r w:rsidRPr="007A1293">
        <w:rPr>
          <w:rFonts w:ascii="Times New Roman" w:eastAsia="Times New Roman" w:hAnsi="Times New Roman" w:cs="Times New Roman"/>
          <w:color w:val="000000"/>
          <w:sz w:val="24"/>
          <w:szCs w:val="18"/>
        </w:rPr>
        <w: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other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hand,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number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2 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table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has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value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`BCS'.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So</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two</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will merge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and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form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resultant</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operation.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has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been said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before,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participating</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tables</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generally</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tied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 a</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primary-foreign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key</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link,</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so</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common</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attribute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is PK 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means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which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common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attribute</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is</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FK,</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this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will</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not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merged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with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more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that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other</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Like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above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example,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each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row</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will</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find</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exactly</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match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since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proofErr w:type="spellStart"/>
      <w:r w:rsidRPr="007A1293">
        <w:rPr>
          <w:rFonts w:ascii="Times New Roman" w:eastAsia="Times New Roman" w:hAnsi="Times New Roman" w:cs="Times New Roman"/>
          <w:color w:val="000000"/>
          <w:sz w:val="24"/>
          <w:szCs w:val="18"/>
        </w:rPr>
        <w:t>prName</w:t>
      </w:r>
      <w:proofErr w:type="spell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proofErr w:type="spellStart"/>
      <w:r w:rsidRPr="007A1293">
        <w:rPr>
          <w:rFonts w:ascii="Times New Roman" w:eastAsia="Times New Roman" w:hAnsi="Times New Roman" w:cs="Times New Roman"/>
          <w:color w:val="000000"/>
          <w:sz w:val="24"/>
          <w:szCs w:val="18"/>
        </w:rPr>
        <w:t>PK</w:t>
      </w:r>
      <w:proofErr w:type="spellEnd"/>
      <w:r w:rsidRPr="007A1293">
        <w:rPr>
          <w:rFonts w:ascii="Times New Roman" w:eastAsia="Times New Roman" w:hAnsi="Times New Roman" w:cs="Times New Roman"/>
          <w:color w:val="000000"/>
          <w:sz w:val="24"/>
          <w:szCs w:val="18"/>
        </w:rPr>
        <w:t xml:space="preserve"> 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table</w:t>
      </w:r>
      <w:proofErr w:type="gramEnd"/>
      <w:r w:rsidRPr="007A1293">
        <w:rPr>
          <w:rFonts w:ascii="Times New Roman" w:eastAsia="Times New Roman" w:hAnsi="Times New Roman" w:cs="Times New Roman"/>
          <w:color w:val="000000"/>
          <w:sz w:val="24"/>
          <w:szCs w:val="18"/>
        </w:rPr>
        <w:t>.</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can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be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implemented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using</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different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techniques.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possibility</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that</w:t>
      </w:r>
    </w:p>
    <w:p w:rsidR="007A1293" w:rsidRPr="007A1293" w:rsidRDefault="007A1293" w:rsidP="007A1293">
      <w:pPr>
        <w:shd w:val="clear" w:color="auto" w:fill="FFFFFF"/>
        <w:spacing w:after="0" w:line="336" w:lineRule="atLeast"/>
        <w:textAlignment w:val="top"/>
        <w:rPr>
          <w:rFonts w:ascii="Arial" w:eastAsia="Times New Roman" w:hAnsi="Arial" w:cs="Arial"/>
          <w:color w:val="000000"/>
          <w:sz w:val="27"/>
          <w:szCs w:val="21"/>
        </w:rPr>
      </w:pPr>
      <w:proofErr w:type="gramStart"/>
      <w:r w:rsidRPr="007A1293">
        <w:rPr>
          <w:rFonts w:ascii="Times New Roman" w:eastAsia="Times New Roman" w:hAnsi="Times New Roman" w:cs="Times New Roman"/>
          <w:color w:val="000000"/>
          <w:sz w:val="24"/>
          <w:szCs w:val="18"/>
        </w:rPr>
        <w:t>we</w:t>
      </w:r>
      <w:proofErr w:type="gram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may</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find</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operation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such,</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like:</w:t>
      </w:r>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r w:rsidRPr="007A1293">
        <w:rPr>
          <w:rFonts w:ascii="Times New Roman" w:eastAsia="Times New Roman" w:hAnsi="Times New Roman" w:cs="Times New Roman"/>
          <w:color w:val="000000"/>
          <w:sz w:val="24"/>
          <w:szCs w:val="18"/>
        </w:rPr>
        <w:t>SELECT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 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 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w:t>
      </w:r>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proofErr w:type="spellStart"/>
      <w:r w:rsidRPr="007A1293">
        <w:rPr>
          <w:rFonts w:ascii="Times New Roman" w:eastAsia="Times New Roman" w:hAnsi="Times New Roman" w:cs="Times New Roman"/>
          <w:color w:val="000000"/>
          <w:sz w:val="24"/>
          <w:szCs w:val="18"/>
        </w:rPr>
        <w:t>course.prName</w:t>
      </w:r>
      <w:proofErr w:type="spell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t>
      </w:r>
      <w:r w:rsidRPr="007A1293">
        <w:rPr>
          <w:rFonts w:ascii="Times New Roman" w:eastAsia="Times New Roman" w:hAnsi="Times New Roman" w:cs="Times New Roman"/>
          <w:color w:val="000000"/>
          <w:sz w:val="24"/>
        </w:rPr>
        <w:t> </w:t>
      </w:r>
      <w:proofErr w:type="spellStart"/>
      <w:r w:rsidRPr="007A1293">
        <w:rPr>
          <w:rFonts w:ascii="Times New Roman" w:eastAsia="Times New Roman" w:hAnsi="Times New Roman" w:cs="Times New Roman"/>
          <w:color w:val="000000"/>
          <w:sz w:val="24"/>
          <w:szCs w:val="18"/>
        </w:rPr>
        <w:t>program.prName</w:t>
      </w:r>
      <w:proofErr w:type="spellEnd"/>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proofErr w:type="gramStart"/>
      <w:r w:rsidRPr="007A1293">
        <w:rPr>
          <w:rFonts w:ascii="Times New Roman" w:eastAsia="Times New Roman" w:hAnsi="Times New Roman" w:cs="Times New Roman"/>
          <w:color w:val="000000"/>
          <w:sz w:val="24"/>
          <w:szCs w:val="18"/>
        </w:rPr>
        <w:t>or</w:t>
      </w:r>
      <w:proofErr w:type="gramEnd"/>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r w:rsidRPr="007A1293">
        <w:rPr>
          <w:rFonts w:ascii="Times New Roman" w:eastAsia="Times New Roman" w:hAnsi="Times New Roman" w:cs="Times New Roman"/>
          <w:color w:val="000000"/>
          <w:sz w:val="24"/>
          <w:szCs w:val="18"/>
        </w:rPr>
        <w:lastRenderedPageBreak/>
        <w:t>·</w:t>
      </w:r>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r w:rsidRPr="007A1293">
        <w:rPr>
          <w:rFonts w:ascii="Times New Roman" w:eastAsia="Times New Roman" w:hAnsi="Times New Roman" w:cs="Times New Roman"/>
          <w:color w:val="000000"/>
          <w:sz w:val="24"/>
          <w:szCs w:val="18"/>
        </w:rPr>
        <w:t>Select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 FROM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Course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c INNER 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program</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p ON</w:t>
      </w:r>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proofErr w:type="spellStart"/>
      <w:r w:rsidRPr="007A1293">
        <w:rPr>
          <w:rFonts w:ascii="Times New Roman" w:eastAsia="Times New Roman" w:hAnsi="Times New Roman" w:cs="Times New Roman"/>
          <w:color w:val="000000"/>
          <w:sz w:val="24"/>
          <w:szCs w:val="18"/>
        </w:rPr>
        <w:t>c.prName</w:t>
      </w:r>
      <w:proofErr w:type="spellEnd"/>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w:t>
      </w:r>
      <w:r w:rsidRPr="007A1293">
        <w:rPr>
          <w:rFonts w:ascii="Times New Roman" w:eastAsia="Times New Roman" w:hAnsi="Times New Roman" w:cs="Times New Roman"/>
          <w:color w:val="000000"/>
          <w:sz w:val="24"/>
        </w:rPr>
        <w:t> </w:t>
      </w:r>
      <w:proofErr w:type="spellStart"/>
      <w:r w:rsidRPr="007A1293">
        <w:rPr>
          <w:rFonts w:ascii="Times New Roman" w:eastAsia="Times New Roman" w:hAnsi="Times New Roman" w:cs="Times New Roman"/>
          <w:color w:val="000000"/>
          <w:sz w:val="24"/>
          <w:szCs w:val="18"/>
        </w:rPr>
        <w:t>p.prName</w:t>
      </w:r>
      <w:proofErr w:type="spellEnd"/>
    </w:p>
    <w:p w:rsidR="007A1293" w:rsidRPr="007A1293" w:rsidRDefault="007A1293" w:rsidP="007A1293">
      <w:pPr>
        <w:shd w:val="clear" w:color="auto" w:fill="FFFFFF"/>
        <w:spacing w:after="0" w:line="336" w:lineRule="atLeast"/>
        <w:textAlignment w:val="top"/>
        <w:rPr>
          <w:rFonts w:ascii="Times New Roman" w:eastAsia="Times New Roman" w:hAnsi="Times New Roman" w:cs="Times New Roman"/>
          <w:color w:val="000000"/>
          <w:sz w:val="27"/>
          <w:szCs w:val="21"/>
        </w:rPr>
      </w:pPr>
      <w:r w:rsidRPr="007A1293">
        <w:rPr>
          <w:rFonts w:ascii="Times New Roman" w:eastAsia="Times New Roman" w:hAnsi="Times New Roman" w:cs="Times New Roman"/>
          <w:color w:val="000000"/>
          <w:sz w:val="24"/>
          <w:szCs w:val="18"/>
        </w:rPr>
        <w:t>The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output</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after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applying</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inner</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join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on</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tables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of</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figure</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1 will be as</w:t>
      </w:r>
      <w:r w:rsidRPr="007A1293">
        <w:rPr>
          <w:rFonts w:ascii="Times New Roman" w:eastAsia="Times New Roman" w:hAnsi="Times New Roman" w:cs="Times New Roman"/>
          <w:color w:val="000000"/>
          <w:sz w:val="24"/>
        </w:rPr>
        <w:t> </w:t>
      </w:r>
      <w:r w:rsidRPr="007A1293">
        <w:rPr>
          <w:rFonts w:ascii="Times New Roman" w:eastAsia="Times New Roman" w:hAnsi="Times New Roman" w:cs="Times New Roman"/>
          <w:color w:val="000000"/>
          <w:sz w:val="24"/>
          <w:szCs w:val="18"/>
        </w:rPr>
        <w:t>follows:</w:t>
      </w:r>
    </w:p>
    <w:p w:rsidR="007A1293" w:rsidRDefault="007A1293" w:rsidP="007A1293"/>
    <w:p w:rsidR="007A1293" w:rsidRPr="007A1293" w:rsidRDefault="007A1293" w:rsidP="007A1293">
      <w:r>
        <w:rPr>
          <w:noProof/>
        </w:rPr>
        <w:drawing>
          <wp:inline distT="0" distB="0" distL="0" distR="0">
            <wp:extent cx="4733925" cy="2628900"/>
            <wp:effectExtent l="19050" t="0" r="9525" b="0"/>
            <wp:docPr id="34" name="Picture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7"/>
                    <a:srcRect t="23284" r="20352" b="49254"/>
                    <a:stretch>
                      <a:fillRect/>
                    </a:stretch>
                  </pic:blipFill>
                  <pic:spPr bwMode="auto">
                    <a:xfrm>
                      <a:off x="0" y="0"/>
                      <a:ext cx="4733925" cy="2628900"/>
                    </a:xfrm>
                    <a:prstGeom prst="rect">
                      <a:avLst/>
                    </a:prstGeom>
                    <a:noFill/>
                    <a:ln w="9525">
                      <a:noFill/>
                      <a:miter lim="800000"/>
                      <a:headEnd/>
                      <a:tailEnd/>
                    </a:ln>
                  </pic:spPr>
                </pic:pic>
              </a:graphicData>
            </a:graphic>
          </wp:inline>
        </w:drawing>
      </w:r>
    </w:p>
    <w:p w:rsidR="00DB59A3" w:rsidRPr="00AB1030" w:rsidRDefault="00DB59A3" w:rsidP="00DB59A3">
      <w:pPr>
        <w:pStyle w:val="Heading1"/>
        <w:numPr>
          <w:ilvl w:val="0"/>
          <w:numId w:val="1"/>
        </w:numPr>
        <w:ind w:left="360"/>
        <w:rPr>
          <w:rFonts w:ascii="Times New Roman" w:hAnsi="Times New Roman" w:cs="Times New Roman"/>
          <w:color w:val="auto"/>
        </w:rPr>
      </w:pPr>
      <w:r w:rsidRPr="00AB1030">
        <w:rPr>
          <w:rFonts w:ascii="Times New Roman" w:hAnsi="Times New Roman" w:cs="Times New Roman"/>
          <w:color w:val="auto"/>
        </w:rPr>
        <w:t>Rename Operation</w:t>
      </w:r>
    </w:p>
    <w:p w:rsidR="00B106AE" w:rsidRPr="00B106AE" w:rsidRDefault="00B106AE" w:rsidP="00B106AE">
      <w:pPr>
        <w:pStyle w:val="NormalWeb"/>
        <w:shd w:val="clear" w:color="auto" w:fill="FFFFFF"/>
        <w:ind w:left="360"/>
        <w:rPr>
          <w:color w:val="000000"/>
        </w:rPr>
      </w:pPr>
      <w:r w:rsidRPr="00B106AE">
        <w:rPr>
          <w:color w:val="000000"/>
        </w:rPr>
        <w:t xml:space="preserve">The rename operator returns an existing relation under a new name. </w:t>
      </w:r>
      <w:proofErr w:type="spellStart"/>
      <w:proofErr w:type="gramStart"/>
      <w:r w:rsidRPr="00B106AE">
        <w:rPr>
          <w:color w:val="000000"/>
        </w:rPr>
        <w:t>ρ</w:t>
      </w:r>
      <w:r w:rsidRPr="00B106AE">
        <w:rPr>
          <w:color w:val="000000"/>
          <w:vertAlign w:val="subscript"/>
        </w:rPr>
        <w:t>A</w:t>
      </w:r>
      <w:proofErr w:type="spellEnd"/>
      <w:r w:rsidRPr="00B106AE">
        <w:rPr>
          <w:color w:val="000000"/>
        </w:rPr>
        <w:t>(</w:t>
      </w:r>
      <w:proofErr w:type="gramEnd"/>
      <w:r w:rsidRPr="00B106AE">
        <w:rPr>
          <w:color w:val="000000"/>
        </w:rPr>
        <w:t>B) is the relation B with its name changed to A. For example, find the employees in the same Department as employee 3.</w:t>
      </w:r>
    </w:p>
    <w:p w:rsidR="00B106AE" w:rsidRPr="00B106AE" w:rsidRDefault="00B106AE" w:rsidP="00B106AE">
      <w:pPr>
        <w:pStyle w:val="HTMLPreformatted"/>
        <w:shd w:val="clear" w:color="auto" w:fill="FFFFFF"/>
        <w:ind w:left="360"/>
        <w:rPr>
          <w:rFonts w:ascii="Times New Roman" w:hAnsi="Times New Roman" w:cs="Times New Roman"/>
          <w:color w:val="000000"/>
          <w:sz w:val="32"/>
          <w:szCs w:val="24"/>
        </w:rPr>
      </w:pPr>
      <w:r w:rsidRPr="00B106AE">
        <w:rPr>
          <w:rFonts w:ascii="Times New Roman" w:hAnsi="Times New Roman" w:cs="Times New Roman"/>
          <w:color w:val="000000"/>
          <w:sz w:val="32"/>
          <w:szCs w:val="24"/>
        </w:rPr>
        <w:t>ρ</w:t>
      </w:r>
      <w:r w:rsidRPr="00B106AE">
        <w:rPr>
          <w:rFonts w:ascii="Times New Roman" w:hAnsi="Times New Roman" w:cs="Times New Roman"/>
          <w:color w:val="000000"/>
          <w:sz w:val="32"/>
          <w:szCs w:val="24"/>
          <w:vertAlign w:val="subscript"/>
        </w:rPr>
        <w:t>emp2.surname</w:t>
      </w:r>
      <w:proofErr w:type="gramStart"/>
      <w:r w:rsidRPr="00B106AE">
        <w:rPr>
          <w:rFonts w:ascii="Times New Roman" w:hAnsi="Times New Roman" w:cs="Times New Roman"/>
          <w:color w:val="000000"/>
          <w:sz w:val="32"/>
          <w:szCs w:val="24"/>
          <w:vertAlign w:val="subscript"/>
        </w:rPr>
        <w:t>,emp2.forenames</w:t>
      </w:r>
      <w:proofErr w:type="gramEnd"/>
      <w:r w:rsidRPr="00B106AE">
        <w:rPr>
          <w:rFonts w:ascii="Times New Roman" w:hAnsi="Times New Roman" w:cs="Times New Roman"/>
          <w:color w:val="000000"/>
          <w:sz w:val="32"/>
          <w:szCs w:val="24"/>
        </w:rPr>
        <w:t xml:space="preserve"> (</w:t>
      </w:r>
    </w:p>
    <w:p w:rsidR="00B106AE" w:rsidRPr="00CC5C36" w:rsidRDefault="00B106AE" w:rsidP="00B106AE">
      <w:pPr>
        <w:pStyle w:val="HTMLPreformatted"/>
        <w:shd w:val="clear" w:color="auto" w:fill="FFFFFF"/>
        <w:ind w:left="360"/>
        <w:rPr>
          <w:rFonts w:ascii="Times New Roman" w:hAnsi="Times New Roman" w:cs="Times New Roman"/>
          <w:color w:val="000000"/>
          <w:sz w:val="32"/>
          <w:szCs w:val="24"/>
        </w:rPr>
      </w:pPr>
      <w:proofErr w:type="spellStart"/>
      <w:r w:rsidRPr="00CC5C36">
        <w:rPr>
          <w:rFonts w:ascii="Times New Roman" w:hAnsi="Times New Roman" w:cs="Times New Roman"/>
          <w:color w:val="000000"/>
          <w:sz w:val="32"/>
          <w:szCs w:val="24"/>
        </w:rPr>
        <w:t>σ</w:t>
      </w:r>
      <w:r w:rsidRPr="00CC5C36">
        <w:rPr>
          <w:rFonts w:ascii="Times New Roman" w:hAnsi="Times New Roman" w:cs="Times New Roman"/>
          <w:color w:val="000000"/>
          <w:sz w:val="32"/>
          <w:szCs w:val="24"/>
          <w:vertAlign w:val="subscript"/>
        </w:rPr>
        <w:t>employee.empno</w:t>
      </w:r>
      <w:proofErr w:type="spellEnd"/>
      <w:r w:rsidRPr="00CC5C36">
        <w:rPr>
          <w:rFonts w:ascii="Times New Roman" w:hAnsi="Times New Roman" w:cs="Times New Roman"/>
          <w:color w:val="000000"/>
          <w:sz w:val="32"/>
          <w:szCs w:val="24"/>
          <w:vertAlign w:val="subscript"/>
        </w:rPr>
        <w:t xml:space="preserve"> = 3 ^ </w:t>
      </w:r>
      <w:proofErr w:type="spellStart"/>
      <w:r w:rsidRPr="00CC5C36">
        <w:rPr>
          <w:rFonts w:ascii="Times New Roman" w:hAnsi="Times New Roman" w:cs="Times New Roman"/>
          <w:color w:val="000000"/>
          <w:sz w:val="32"/>
          <w:szCs w:val="24"/>
          <w:vertAlign w:val="subscript"/>
        </w:rPr>
        <w:t>employee.depno</w:t>
      </w:r>
      <w:proofErr w:type="spellEnd"/>
      <w:r w:rsidRPr="00CC5C36">
        <w:rPr>
          <w:rFonts w:ascii="Times New Roman" w:hAnsi="Times New Roman" w:cs="Times New Roman"/>
          <w:color w:val="000000"/>
          <w:sz w:val="32"/>
          <w:szCs w:val="24"/>
          <w:vertAlign w:val="subscript"/>
        </w:rPr>
        <w:t xml:space="preserve"> = emp2.depno</w:t>
      </w:r>
      <w:r w:rsidRPr="00CC5C36">
        <w:rPr>
          <w:rFonts w:ascii="Times New Roman" w:hAnsi="Times New Roman" w:cs="Times New Roman"/>
          <w:color w:val="000000"/>
          <w:sz w:val="32"/>
          <w:szCs w:val="24"/>
        </w:rPr>
        <w:t xml:space="preserve"> (</w:t>
      </w:r>
    </w:p>
    <w:p w:rsidR="00B106AE" w:rsidRPr="00B106AE" w:rsidRDefault="00B106AE" w:rsidP="00B106AE">
      <w:pPr>
        <w:pStyle w:val="HTMLPreformatted"/>
        <w:shd w:val="clear" w:color="auto" w:fill="FFFFFF"/>
        <w:ind w:left="360"/>
        <w:rPr>
          <w:rFonts w:ascii="Times New Roman" w:hAnsi="Times New Roman" w:cs="Times New Roman"/>
          <w:color w:val="000000"/>
          <w:sz w:val="24"/>
          <w:szCs w:val="24"/>
        </w:rPr>
      </w:pPr>
      <w:proofErr w:type="gramStart"/>
      <w:r w:rsidRPr="00B106AE">
        <w:rPr>
          <w:rFonts w:ascii="Times New Roman" w:hAnsi="Times New Roman" w:cs="Times New Roman"/>
          <w:color w:val="000000"/>
          <w:sz w:val="24"/>
          <w:szCs w:val="24"/>
        </w:rPr>
        <w:t>employee</w:t>
      </w:r>
      <w:proofErr w:type="gramEnd"/>
      <w:r w:rsidRPr="00B106AE">
        <w:rPr>
          <w:rFonts w:ascii="Times New Roman" w:hAnsi="Times New Roman" w:cs="Times New Roman"/>
          <w:color w:val="000000"/>
          <w:sz w:val="24"/>
          <w:szCs w:val="24"/>
        </w:rPr>
        <w:t xml:space="preserve"> × (ρ</w:t>
      </w:r>
      <w:r w:rsidRPr="00B106AE">
        <w:rPr>
          <w:rFonts w:ascii="Times New Roman" w:hAnsi="Times New Roman" w:cs="Times New Roman"/>
          <w:color w:val="000000"/>
          <w:sz w:val="24"/>
          <w:szCs w:val="24"/>
          <w:vertAlign w:val="subscript"/>
        </w:rPr>
        <w:t>emp2</w:t>
      </w:r>
      <w:r w:rsidRPr="00B106AE">
        <w:rPr>
          <w:rFonts w:ascii="Times New Roman" w:hAnsi="Times New Roman" w:cs="Times New Roman"/>
          <w:color w:val="000000"/>
          <w:sz w:val="24"/>
          <w:szCs w:val="24"/>
        </w:rPr>
        <w:t>employee)</w:t>
      </w:r>
    </w:p>
    <w:p w:rsidR="00B106AE" w:rsidRPr="009C5802" w:rsidRDefault="009C5802" w:rsidP="00B106AE">
      <w:pPr>
        <w:pStyle w:val="HTMLPreformatted"/>
        <w:shd w:val="clear" w:color="auto" w:fill="FFFFFF"/>
        <w:ind w:left="360"/>
        <w:rPr>
          <w:rFonts w:ascii="Times New Roman" w:hAnsi="Times New Roman" w:cs="Times New Roman"/>
          <w:color w:val="000000"/>
          <w:sz w:val="28"/>
          <w:szCs w:val="24"/>
        </w:rPr>
      </w:pPr>
      <w:r w:rsidRPr="009C5802">
        <w:rPr>
          <w:rFonts w:ascii="Times New Roman" w:hAnsi="Times New Roman" w:cs="Times New Roman"/>
          <w:color w:val="000000"/>
          <w:sz w:val="28"/>
          <w:szCs w:val="24"/>
        </w:rPr>
        <w:tab/>
      </w:r>
      <w:r w:rsidR="00B106AE" w:rsidRPr="009C5802">
        <w:rPr>
          <w:rFonts w:ascii="Times New Roman" w:hAnsi="Times New Roman" w:cs="Times New Roman"/>
          <w:color w:val="000000"/>
          <w:sz w:val="28"/>
          <w:szCs w:val="24"/>
        </w:rPr>
        <w:t>)</w:t>
      </w:r>
    </w:p>
    <w:p w:rsidR="00B106AE" w:rsidRPr="009C5802" w:rsidRDefault="00B106AE" w:rsidP="00B106AE">
      <w:pPr>
        <w:pStyle w:val="HTMLPreformatted"/>
        <w:shd w:val="clear" w:color="auto" w:fill="FFFFFF"/>
        <w:ind w:left="360"/>
        <w:rPr>
          <w:rFonts w:ascii="Times New Roman" w:hAnsi="Times New Roman" w:cs="Times New Roman"/>
          <w:color w:val="000000"/>
          <w:sz w:val="28"/>
          <w:szCs w:val="24"/>
        </w:rPr>
      </w:pPr>
      <w:r w:rsidRPr="009C5802">
        <w:rPr>
          <w:rFonts w:ascii="Times New Roman" w:hAnsi="Times New Roman" w:cs="Times New Roman"/>
          <w:color w:val="000000"/>
          <w:sz w:val="28"/>
          <w:szCs w:val="24"/>
        </w:rPr>
        <w:t>)</w:t>
      </w:r>
    </w:p>
    <w:p w:rsidR="00DB59A3" w:rsidRPr="00AB1030" w:rsidRDefault="00DB59A3" w:rsidP="00DB59A3">
      <w:pPr>
        <w:pStyle w:val="Heading1"/>
        <w:numPr>
          <w:ilvl w:val="0"/>
          <w:numId w:val="1"/>
        </w:numPr>
        <w:ind w:left="360"/>
        <w:rPr>
          <w:rFonts w:ascii="Times New Roman" w:hAnsi="Times New Roman" w:cs="Times New Roman"/>
          <w:color w:val="auto"/>
          <w:shd w:val="clear" w:color="auto" w:fill="FFFFFF"/>
        </w:rPr>
      </w:pPr>
      <w:r w:rsidRPr="00AB1030">
        <w:rPr>
          <w:rFonts w:ascii="Times New Roman" w:hAnsi="Times New Roman" w:cs="Times New Roman"/>
          <w:color w:val="auto"/>
          <w:shd w:val="clear" w:color="auto" w:fill="FFFFFF"/>
        </w:rPr>
        <w:t xml:space="preserve">Assignment Operator </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 xml:space="preserve"> You’ve probably gotten a sense, particularly with </w:t>
      </w:r>
      <w:r w:rsidR="009C5802" w:rsidRPr="00783622">
        <w:rPr>
          <w:rFonts w:ascii="Times New Roman" w:eastAsia="Times New Roman" w:hAnsi="Times New Roman" w:cs="Times New Roman"/>
          <w:sz w:val="24"/>
          <w:szCs w:val="24"/>
        </w:rPr>
        <w:t>division that</w:t>
      </w:r>
      <w:r w:rsidRPr="00783622">
        <w:rPr>
          <w:rFonts w:ascii="Times New Roman" w:eastAsia="Times New Roman" w:hAnsi="Times New Roman" w:cs="Times New Roman"/>
          <w:sz w:val="24"/>
          <w:szCs w:val="24"/>
        </w:rPr>
        <w:t xml:space="preserve"> relational algebra feels</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a</w:t>
      </w:r>
      <w:proofErr w:type="gramEnd"/>
      <w:r w:rsidRPr="00783622">
        <w:rPr>
          <w:rFonts w:ascii="Times New Roman" w:eastAsia="Times New Roman" w:hAnsi="Times New Roman" w:cs="Times New Roman"/>
          <w:sz w:val="24"/>
          <w:szCs w:val="24"/>
        </w:rPr>
        <w:t xml:space="preserve"> lot like programming: there are many steps to some expressions, with intermediate</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or</w:t>
      </w:r>
      <w:proofErr w:type="gramEnd"/>
      <w:r w:rsidRPr="00783622">
        <w:rPr>
          <w:rFonts w:ascii="Times New Roman" w:eastAsia="Times New Roman" w:hAnsi="Times New Roman" w:cs="Times New Roman"/>
          <w:sz w:val="24"/>
          <w:szCs w:val="24"/>
        </w:rPr>
        <w:t xml:space="preserve"> temporary relations along the way.</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 xml:space="preserve"> For this very reason, we have the assignment operation, which works a lot like assignments</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in</w:t>
      </w:r>
      <w:proofErr w:type="gramEnd"/>
      <w:r w:rsidRPr="00783622">
        <w:rPr>
          <w:rFonts w:ascii="Times New Roman" w:eastAsia="Times New Roman" w:hAnsi="Times New Roman" w:cs="Times New Roman"/>
          <w:sz w:val="24"/>
          <w:szCs w:val="24"/>
        </w:rPr>
        <w:t xml:space="preserve"> a programming language. It is notated with the left-pointing arrow ←:</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lastRenderedPageBreak/>
        <w:t>variable</w:t>
      </w:r>
      <w:proofErr w:type="gramEnd"/>
      <w:r w:rsidRPr="00783622">
        <w:rPr>
          <w:rFonts w:ascii="Times New Roman" w:eastAsia="Times New Roman" w:hAnsi="Times New Roman" w:cs="Times New Roman"/>
          <w:sz w:val="24"/>
          <w:szCs w:val="24"/>
        </w:rPr>
        <w:t xml:space="preserve"> ← E</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where</w:t>
      </w:r>
      <w:proofErr w:type="gramEnd"/>
      <w:r w:rsidRPr="00783622">
        <w:rPr>
          <w:rFonts w:ascii="Times New Roman" w:eastAsia="Times New Roman" w:hAnsi="Times New Roman" w:cs="Times New Roman"/>
          <w:sz w:val="24"/>
          <w:szCs w:val="24"/>
        </w:rPr>
        <w:t xml:space="preserve"> E is any relational algebra expression.</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The assignment operation is more of a notational convenience rather than a real relational</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operation</w:t>
      </w:r>
      <w:proofErr w:type="gramEnd"/>
      <w:r w:rsidRPr="00783622">
        <w:rPr>
          <w:rFonts w:ascii="Times New Roman" w:eastAsia="Times New Roman" w:hAnsi="Times New Roman" w:cs="Times New Roman"/>
          <w:sz w:val="24"/>
          <w:szCs w:val="24"/>
        </w:rPr>
        <w:t xml:space="preserve"> — it helps human beings with writing out complex relational expressions</w:t>
      </w:r>
    </w:p>
    <w:p w:rsidR="00783622" w:rsidRPr="00783622" w:rsidRDefault="00783622" w:rsidP="009C5802">
      <w:pPr>
        <w:spacing w:line="240" w:lineRule="auto"/>
        <w:rPr>
          <w:rFonts w:ascii="Times New Roman" w:eastAsia="Times New Roman" w:hAnsi="Times New Roman" w:cs="Times New Roman"/>
          <w:sz w:val="24"/>
          <w:szCs w:val="24"/>
        </w:rPr>
      </w:pPr>
      <w:proofErr w:type="gramStart"/>
      <w:r w:rsidRPr="00783622">
        <w:rPr>
          <w:rFonts w:ascii="Times New Roman" w:eastAsia="Times New Roman" w:hAnsi="Times New Roman" w:cs="Times New Roman"/>
          <w:sz w:val="24"/>
          <w:szCs w:val="24"/>
        </w:rPr>
        <w:t>in</w:t>
      </w:r>
      <w:proofErr w:type="gramEnd"/>
      <w:r w:rsidRPr="00783622">
        <w:rPr>
          <w:rFonts w:ascii="Times New Roman" w:eastAsia="Times New Roman" w:hAnsi="Times New Roman" w:cs="Times New Roman"/>
          <w:sz w:val="24"/>
          <w:szCs w:val="24"/>
        </w:rPr>
        <w:t xml:space="preserve"> steps so that they can be more easily understood.</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Revisiting the breakdown of the division operation, we can use assignment to rewrite</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 xml:space="preserve">(1) </w:t>
      </w:r>
      <w:proofErr w:type="gramStart"/>
      <w:r w:rsidRPr="00783622">
        <w:rPr>
          <w:rFonts w:ascii="Times New Roman" w:eastAsia="Times New Roman" w:hAnsi="Times New Roman" w:cs="Times New Roman"/>
          <w:sz w:val="24"/>
          <w:szCs w:val="24"/>
        </w:rPr>
        <w:t>this</w:t>
      </w:r>
      <w:proofErr w:type="gramEnd"/>
      <w:r w:rsidRPr="00783622">
        <w:rPr>
          <w:rFonts w:ascii="Times New Roman" w:eastAsia="Times New Roman" w:hAnsi="Times New Roman" w:cs="Times New Roman"/>
          <w:sz w:val="24"/>
          <w:szCs w:val="24"/>
        </w:rPr>
        <w:t xml:space="preserve"> way:</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 xml:space="preserve">temp1 ← </w:t>
      </w:r>
      <w:proofErr w:type="spellStart"/>
      <w:r w:rsidRPr="00783622">
        <w:rPr>
          <w:rFonts w:ascii="Times New Roman" w:eastAsia="Times New Roman" w:hAnsi="Times New Roman" w:cs="Times New Roman"/>
          <w:sz w:val="24"/>
          <w:szCs w:val="24"/>
        </w:rPr>
        <w:t>Π</w:t>
      </w:r>
      <w:r w:rsidRPr="00E25045">
        <w:rPr>
          <w:rFonts w:ascii="Times New Roman" w:eastAsia="Times New Roman" w:hAnsi="Times New Roman" w:cs="Times New Roman"/>
          <w:sz w:val="24"/>
          <w:szCs w:val="24"/>
          <w:vertAlign w:val="subscript"/>
        </w:rPr>
        <w:t>R</w:t>
      </w:r>
      <w:proofErr w:type="spellEnd"/>
      <w:r w:rsidRPr="00E25045">
        <w:rPr>
          <w:rFonts w:ascii="Times New Roman" w:eastAsia="Times New Roman" w:hAnsi="Times New Roman" w:cs="Times New Roman"/>
          <w:sz w:val="24"/>
          <w:szCs w:val="24"/>
          <w:vertAlign w:val="subscript"/>
        </w:rPr>
        <w:t>−S</w:t>
      </w:r>
      <w:r w:rsidRPr="00783622">
        <w:rPr>
          <w:rFonts w:ascii="Times New Roman" w:eastAsia="Times New Roman" w:hAnsi="Times New Roman" w:cs="Times New Roman"/>
          <w:sz w:val="24"/>
          <w:szCs w:val="24"/>
        </w:rPr>
        <w:t>(r)</w:t>
      </w:r>
    </w:p>
    <w:p w:rsidR="00783622" w:rsidRPr="00783622" w:rsidRDefault="00783622" w:rsidP="009C5802">
      <w:pPr>
        <w:spacing w:line="240" w:lineRule="auto"/>
        <w:rPr>
          <w:rFonts w:ascii="Times New Roman" w:eastAsia="Times New Roman" w:hAnsi="Times New Roman" w:cs="Times New Roman"/>
          <w:sz w:val="24"/>
          <w:szCs w:val="24"/>
        </w:rPr>
      </w:pPr>
      <w:r w:rsidRPr="00783622">
        <w:rPr>
          <w:rFonts w:ascii="Times New Roman" w:eastAsia="Times New Roman" w:hAnsi="Times New Roman" w:cs="Times New Roman"/>
          <w:sz w:val="24"/>
          <w:szCs w:val="24"/>
        </w:rPr>
        <w:t xml:space="preserve">temp2 ← </w:t>
      </w:r>
      <w:proofErr w:type="spellStart"/>
      <w:r w:rsidRPr="00783622">
        <w:rPr>
          <w:rFonts w:ascii="Times New Roman" w:eastAsia="Times New Roman" w:hAnsi="Times New Roman" w:cs="Times New Roman"/>
          <w:sz w:val="24"/>
          <w:szCs w:val="24"/>
        </w:rPr>
        <w:t>Π</w:t>
      </w:r>
      <w:r w:rsidRPr="00E25045">
        <w:rPr>
          <w:rFonts w:ascii="Times New Roman" w:eastAsia="Times New Roman" w:hAnsi="Times New Roman" w:cs="Times New Roman"/>
          <w:sz w:val="24"/>
          <w:szCs w:val="24"/>
          <w:vertAlign w:val="subscript"/>
        </w:rPr>
        <w:t>R</w:t>
      </w:r>
      <w:proofErr w:type="spellEnd"/>
      <w:r w:rsidRPr="00E25045">
        <w:rPr>
          <w:rFonts w:ascii="Times New Roman" w:eastAsia="Times New Roman" w:hAnsi="Times New Roman" w:cs="Times New Roman"/>
          <w:sz w:val="24"/>
          <w:szCs w:val="24"/>
          <w:vertAlign w:val="subscript"/>
        </w:rPr>
        <w:t>−</w:t>
      </w:r>
      <w:proofErr w:type="gramStart"/>
      <w:r w:rsidRPr="00E25045">
        <w:rPr>
          <w:rFonts w:ascii="Times New Roman" w:eastAsia="Times New Roman" w:hAnsi="Times New Roman" w:cs="Times New Roman"/>
          <w:sz w:val="24"/>
          <w:szCs w:val="24"/>
          <w:vertAlign w:val="subscript"/>
        </w:rPr>
        <w:t>S</w:t>
      </w:r>
      <w:r w:rsidRPr="00783622">
        <w:rPr>
          <w:rFonts w:ascii="Times New Roman" w:eastAsia="Times New Roman" w:hAnsi="Times New Roman" w:cs="Times New Roman"/>
          <w:sz w:val="24"/>
          <w:szCs w:val="24"/>
        </w:rPr>
        <w:t>(</w:t>
      </w:r>
      <w:proofErr w:type="gramEnd"/>
      <w:r w:rsidRPr="00783622">
        <w:rPr>
          <w:rFonts w:ascii="Times New Roman" w:eastAsia="Times New Roman" w:hAnsi="Times New Roman" w:cs="Times New Roman"/>
          <w:sz w:val="24"/>
          <w:szCs w:val="24"/>
        </w:rPr>
        <w:t xml:space="preserve">(temp1 × s) − </w:t>
      </w:r>
      <w:proofErr w:type="spellStart"/>
      <w:r w:rsidRPr="00783622">
        <w:rPr>
          <w:rFonts w:ascii="Times New Roman" w:eastAsia="Times New Roman" w:hAnsi="Times New Roman" w:cs="Times New Roman"/>
          <w:sz w:val="24"/>
          <w:szCs w:val="24"/>
        </w:rPr>
        <w:t>Π</w:t>
      </w:r>
      <w:r w:rsidRPr="00E25045">
        <w:rPr>
          <w:rFonts w:ascii="Times New Roman" w:eastAsia="Times New Roman" w:hAnsi="Times New Roman" w:cs="Times New Roman"/>
          <w:sz w:val="24"/>
          <w:szCs w:val="24"/>
          <w:vertAlign w:val="subscript"/>
        </w:rPr>
        <w:t>R</w:t>
      </w:r>
      <w:r w:rsidRPr="00783622">
        <w:rPr>
          <w:rFonts w:ascii="Times New Roman" w:eastAsia="Times New Roman" w:hAnsi="Times New Roman" w:cs="Times New Roman"/>
          <w:sz w:val="24"/>
          <w:szCs w:val="24"/>
        </w:rPr>
        <w:t>−</w:t>
      </w:r>
      <w:r w:rsidRPr="00E25045">
        <w:rPr>
          <w:rFonts w:ascii="Times New Roman" w:eastAsia="Times New Roman" w:hAnsi="Times New Roman" w:cs="Times New Roman"/>
          <w:sz w:val="24"/>
          <w:szCs w:val="24"/>
          <w:vertAlign w:val="subscript"/>
        </w:rPr>
        <w:t>S,S</w:t>
      </w:r>
      <w:proofErr w:type="spellEnd"/>
      <w:r w:rsidRPr="00783622">
        <w:rPr>
          <w:rFonts w:ascii="Times New Roman" w:eastAsia="Times New Roman" w:hAnsi="Times New Roman" w:cs="Times New Roman"/>
          <w:sz w:val="24"/>
          <w:szCs w:val="24"/>
        </w:rPr>
        <w:t>(r))</w:t>
      </w:r>
    </w:p>
    <w:p w:rsidR="00DB59A3" w:rsidRPr="00AB1030" w:rsidRDefault="003F0722" w:rsidP="009C5802">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r ÷ s = temp1 − temp2</w:t>
      </w:r>
    </w:p>
    <w:p w:rsidR="00DB59A3" w:rsidRPr="00AB1030" w:rsidRDefault="00DB59A3" w:rsidP="00DB59A3">
      <w:pPr>
        <w:pStyle w:val="Heading1"/>
        <w:rPr>
          <w:rFonts w:ascii="Times New Roman" w:hAnsi="Times New Roman" w:cs="Times New Roman"/>
          <w:color w:val="auto"/>
        </w:rPr>
      </w:pPr>
      <w:r w:rsidRPr="00AB1030">
        <w:rPr>
          <w:rFonts w:ascii="Times New Roman" w:hAnsi="Times New Roman" w:cs="Times New Roman"/>
          <w:color w:val="auto"/>
        </w:rPr>
        <w:t xml:space="preserve">5. Division Operation </w:t>
      </w:r>
    </w:p>
    <w:p w:rsidR="00E25045" w:rsidRPr="00E25045" w:rsidRDefault="00E25045" w:rsidP="00E25045">
      <w:pPr>
        <w:rPr>
          <w:rFonts w:ascii="Times New Roman" w:hAnsi="Times New Roman" w:cs="Times New Roman"/>
        </w:rPr>
      </w:pPr>
      <w:r w:rsidRPr="00E25045">
        <w:rPr>
          <w:rFonts w:ascii="Times New Roman" w:hAnsi="Times New Roman" w:cs="Times New Roman"/>
        </w:rPr>
        <w:t>The division operation is a binary operation, notated as ÷, on relations r(R) and s(S)</w:t>
      </w:r>
      <w:r>
        <w:rPr>
          <w:rFonts w:ascii="Times New Roman" w:hAnsi="Times New Roman" w:cs="Times New Roman"/>
        </w:rPr>
        <w:t xml:space="preserve"> </w:t>
      </w:r>
      <w:r w:rsidRPr="00E25045">
        <w:rPr>
          <w:rFonts w:ascii="Times New Roman" w:hAnsi="Times New Roman" w:cs="Times New Roman"/>
        </w:rPr>
        <w:t xml:space="preserve">such that S </w:t>
      </w:r>
      <w:r w:rsidRPr="00E25045">
        <w:rPr>
          <w:rFonts w:ascii="Cambria Math" w:hAnsi="Cambria Math" w:cs="Cambria Math"/>
        </w:rPr>
        <w:t>⊆</w:t>
      </w:r>
      <w:r w:rsidRPr="00E25045">
        <w:rPr>
          <w:rFonts w:ascii="Times New Roman" w:hAnsi="Times New Roman" w:cs="Times New Roman"/>
        </w:rPr>
        <w:t xml:space="preserve"> R. Intuitively, division is a “for all” query — it returns the </w:t>
      </w:r>
      <w:proofErr w:type="spellStart"/>
      <w:r w:rsidRPr="00E25045">
        <w:rPr>
          <w:rFonts w:ascii="Times New Roman" w:hAnsi="Times New Roman" w:cs="Times New Roman"/>
        </w:rPr>
        <w:t>tuples</w:t>
      </w:r>
      <w:proofErr w:type="spellEnd"/>
      <w:r w:rsidRPr="00E25045">
        <w:rPr>
          <w:rFonts w:ascii="Times New Roman" w:hAnsi="Times New Roman" w:cs="Times New Roman"/>
        </w:rPr>
        <w:t xml:space="preserve"> in r</w:t>
      </w:r>
      <w:r>
        <w:rPr>
          <w:rFonts w:ascii="Times New Roman" w:hAnsi="Times New Roman" w:cs="Times New Roman"/>
        </w:rPr>
        <w:t xml:space="preserve"> </w:t>
      </w:r>
      <w:r w:rsidRPr="00E25045">
        <w:rPr>
          <w:rFonts w:ascii="Times New Roman" w:hAnsi="Times New Roman" w:cs="Times New Roman"/>
        </w:rPr>
        <w:t xml:space="preserve">that “match” all of the </w:t>
      </w:r>
      <w:proofErr w:type="spellStart"/>
      <w:r w:rsidRPr="00E25045">
        <w:rPr>
          <w:rFonts w:ascii="Times New Roman" w:hAnsi="Times New Roman" w:cs="Times New Roman"/>
        </w:rPr>
        <w:t>tuples</w:t>
      </w:r>
      <w:proofErr w:type="spellEnd"/>
      <w:r w:rsidRPr="00E25045">
        <w:rPr>
          <w:rFonts w:ascii="Times New Roman" w:hAnsi="Times New Roman" w:cs="Times New Roman"/>
        </w:rPr>
        <w:t xml:space="preserve"> in s.</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 Formally, r ÷ s is a relation with schema R − S whose </w:t>
      </w:r>
      <w:proofErr w:type="spellStart"/>
      <w:r w:rsidRPr="00E25045">
        <w:rPr>
          <w:rFonts w:ascii="Times New Roman" w:hAnsi="Times New Roman" w:cs="Times New Roman"/>
        </w:rPr>
        <w:t>tuples</w:t>
      </w:r>
      <w:proofErr w:type="spellEnd"/>
      <w:r w:rsidRPr="00E25045">
        <w:rPr>
          <w:rFonts w:ascii="Times New Roman" w:hAnsi="Times New Roman" w:cs="Times New Roman"/>
        </w:rPr>
        <w:t xml:space="preserve"> t </w:t>
      </w:r>
      <w:proofErr w:type="gramStart"/>
      <w:r w:rsidRPr="00E25045">
        <w:rPr>
          <w:rFonts w:ascii="Times New Roman" w:hAnsi="Times New Roman" w:cs="Times New Roman"/>
        </w:rPr>
        <w:t>satisfy</w:t>
      </w:r>
      <w:proofErr w:type="gramEnd"/>
      <w:r w:rsidRPr="00E25045">
        <w:rPr>
          <w:rFonts w:ascii="Times New Roman" w:hAnsi="Times New Roman" w:cs="Times New Roman"/>
        </w:rPr>
        <w:t xml:space="preserve"> both of these</w:t>
      </w:r>
      <w:r>
        <w:rPr>
          <w:rFonts w:ascii="Times New Roman" w:hAnsi="Times New Roman" w:cs="Times New Roman"/>
        </w:rPr>
        <w:t xml:space="preserve"> </w:t>
      </w:r>
      <w:r w:rsidRPr="00E25045">
        <w:rPr>
          <w:rFonts w:ascii="Times New Roman" w:hAnsi="Times New Roman" w:cs="Times New Roman"/>
        </w:rPr>
        <w:t>conditions:</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1. </w:t>
      </w:r>
      <w:proofErr w:type="gramStart"/>
      <w:r w:rsidRPr="00E25045">
        <w:rPr>
          <w:rFonts w:ascii="Times New Roman" w:hAnsi="Times New Roman" w:cs="Times New Roman"/>
        </w:rPr>
        <w:t>t</w:t>
      </w:r>
      <w:proofErr w:type="gramEnd"/>
      <w:r w:rsidRPr="00E25045">
        <w:rPr>
          <w:rFonts w:ascii="Times New Roman" w:hAnsi="Times New Roman" w:cs="Times New Roman"/>
        </w:rPr>
        <w:t xml:space="preserve"> </w:t>
      </w:r>
      <w:r w:rsidRPr="00E25045">
        <w:rPr>
          <w:rFonts w:ascii="Cambria Math" w:hAnsi="Cambria Math" w:cs="Cambria Math"/>
        </w:rPr>
        <w:t>∈</w:t>
      </w:r>
      <w:r w:rsidRPr="00E25045">
        <w:rPr>
          <w:rFonts w:ascii="Times New Roman" w:hAnsi="Times New Roman" w:cs="Times New Roman"/>
        </w:rPr>
        <w:t xml:space="preserve"> </w:t>
      </w:r>
      <w:proofErr w:type="spellStart"/>
      <w:r w:rsidRPr="00E25045">
        <w:rPr>
          <w:rFonts w:ascii="Times New Roman" w:hAnsi="Times New Roman" w:cs="Times New Roman"/>
        </w:rPr>
        <w:t>ΠR</w:t>
      </w:r>
      <w:proofErr w:type="spellEnd"/>
      <w:r w:rsidRPr="00E25045">
        <w:rPr>
          <w:rFonts w:ascii="Times New Roman" w:hAnsi="Times New Roman" w:cs="Times New Roman"/>
        </w:rPr>
        <w:t>−S(r)</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2. </w:t>
      </w:r>
      <w:r w:rsidRPr="00E25045">
        <w:rPr>
          <w:rFonts w:ascii="Cambria Math" w:hAnsi="Cambria Math" w:cs="Cambria Math"/>
        </w:rPr>
        <w:t>∀</w:t>
      </w:r>
      <w:r w:rsidRPr="00E25045">
        <w:rPr>
          <w:rFonts w:ascii="Times New Roman" w:hAnsi="Times New Roman" w:cs="Times New Roman"/>
        </w:rPr>
        <w:t xml:space="preserve"> </w:t>
      </w:r>
      <w:proofErr w:type="spellStart"/>
      <w:r w:rsidRPr="00E25045">
        <w:rPr>
          <w:rFonts w:ascii="Times New Roman" w:hAnsi="Times New Roman" w:cs="Times New Roman"/>
        </w:rPr>
        <w:t>ts</w:t>
      </w:r>
      <w:proofErr w:type="spellEnd"/>
      <w:r w:rsidRPr="00E25045">
        <w:rPr>
          <w:rFonts w:ascii="Times New Roman" w:hAnsi="Times New Roman" w:cs="Times New Roman"/>
        </w:rPr>
        <w:t xml:space="preserve"> </w:t>
      </w:r>
      <w:r w:rsidRPr="00E25045">
        <w:rPr>
          <w:rFonts w:ascii="Cambria Math" w:hAnsi="Cambria Math" w:cs="Cambria Math"/>
        </w:rPr>
        <w:t>∈</w:t>
      </w:r>
      <w:r w:rsidRPr="00E25045">
        <w:rPr>
          <w:rFonts w:ascii="Times New Roman" w:hAnsi="Times New Roman" w:cs="Times New Roman"/>
        </w:rPr>
        <w:t xml:space="preserve"> s, </w:t>
      </w:r>
      <w:r w:rsidRPr="00E25045">
        <w:rPr>
          <w:rFonts w:ascii="Cambria Math" w:hAnsi="Cambria Math" w:cs="Cambria Math"/>
        </w:rPr>
        <w:t>∃</w:t>
      </w:r>
      <w:r w:rsidRPr="00E25045">
        <w:rPr>
          <w:rFonts w:ascii="Times New Roman" w:hAnsi="Times New Roman" w:cs="Times New Roman"/>
        </w:rPr>
        <w:t xml:space="preserve"> </w:t>
      </w:r>
      <w:proofErr w:type="spellStart"/>
      <w:proofErr w:type="gramStart"/>
      <w:r w:rsidRPr="00E25045">
        <w:rPr>
          <w:rFonts w:ascii="Times New Roman" w:hAnsi="Times New Roman" w:cs="Times New Roman"/>
        </w:rPr>
        <w:t>tr</w:t>
      </w:r>
      <w:proofErr w:type="spellEnd"/>
      <w:proofErr w:type="gramEnd"/>
      <w:r w:rsidRPr="00E25045">
        <w:rPr>
          <w:rFonts w:ascii="Times New Roman" w:hAnsi="Times New Roman" w:cs="Times New Roman"/>
        </w:rPr>
        <w:t xml:space="preserve"> </w:t>
      </w:r>
      <w:r w:rsidRPr="00E25045">
        <w:rPr>
          <w:rFonts w:ascii="Cambria Math" w:hAnsi="Cambria Math" w:cs="Cambria Math"/>
        </w:rPr>
        <w:t>∈</w:t>
      </w:r>
      <w:r w:rsidRPr="00E25045">
        <w:rPr>
          <w:rFonts w:ascii="Times New Roman" w:hAnsi="Times New Roman" w:cs="Times New Roman"/>
        </w:rPr>
        <w:t xml:space="preserve"> r that satisfies both of:</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(a) </w:t>
      </w:r>
      <w:proofErr w:type="spellStart"/>
      <w:proofErr w:type="gramStart"/>
      <w:r w:rsidRPr="00E25045">
        <w:rPr>
          <w:rFonts w:ascii="Times New Roman" w:hAnsi="Times New Roman" w:cs="Times New Roman"/>
        </w:rPr>
        <w:t>t</w:t>
      </w:r>
      <w:r w:rsidRPr="00F60A31">
        <w:rPr>
          <w:rFonts w:ascii="Times New Roman" w:hAnsi="Times New Roman" w:cs="Times New Roman"/>
          <w:vertAlign w:val="subscript"/>
        </w:rPr>
        <w:t>r</w:t>
      </w:r>
      <w:proofErr w:type="spellEnd"/>
      <w:r w:rsidRPr="00E25045">
        <w:rPr>
          <w:rFonts w:ascii="Times New Roman" w:hAnsi="Times New Roman" w:cs="Times New Roman"/>
        </w:rPr>
        <w:t>[</w:t>
      </w:r>
      <w:proofErr w:type="gramEnd"/>
      <w:r w:rsidRPr="00E25045">
        <w:rPr>
          <w:rFonts w:ascii="Times New Roman" w:hAnsi="Times New Roman" w:cs="Times New Roman"/>
        </w:rPr>
        <w:t xml:space="preserve">S] = </w:t>
      </w:r>
      <w:proofErr w:type="spellStart"/>
      <w:r w:rsidRPr="00E25045">
        <w:rPr>
          <w:rFonts w:ascii="Times New Roman" w:hAnsi="Times New Roman" w:cs="Times New Roman"/>
        </w:rPr>
        <w:t>t</w:t>
      </w:r>
      <w:r w:rsidRPr="00F60A31">
        <w:rPr>
          <w:rFonts w:ascii="Times New Roman" w:hAnsi="Times New Roman" w:cs="Times New Roman"/>
          <w:vertAlign w:val="subscript"/>
        </w:rPr>
        <w:t>s</w:t>
      </w:r>
      <w:proofErr w:type="spellEnd"/>
      <w:r w:rsidRPr="00E25045">
        <w:rPr>
          <w:rFonts w:ascii="Times New Roman" w:hAnsi="Times New Roman" w:cs="Times New Roman"/>
        </w:rPr>
        <w:t>[S]</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(b) </w:t>
      </w:r>
      <w:proofErr w:type="spellStart"/>
      <w:proofErr w:type="gramStart"/>
      <w:r w:rsidRPr="00E25045">
        <w:rPr>
          <w:rFonts w:ascii="Times New Roman" w:hAnsi="Times New Roman" w:cs="Times New Roman"/>
        </w:rPr>
        <w:t>t</w:t>
      </w:r>
      <w:r w:rsidRPr="00F60A31">
        <w:rPr>
          <w:rFonts w:ascii="Times New Roman" w:hAnsi="Times New Roman" w:cs="Times New Roman"/>
          <w:vertAlign w:val="subscript"/>
        </w:rPr>
        <w:t>r</w:t>
      </w:r>
      <w:proofErr w:type="spellEnd"/>
      <w:r w:rsidRPr="00E25045">
        <w:rPr>
          <w:rFonts w:ascii="Times New Roman" w:hAnsi="Times New Roman" w:cs="Times New Roman"/>
        </w:rPr>
        <w:t>[</w:t>
      </w:r>
      <w:proofErr w:type="gramEnd"/>
      <w:r w:rsidRPr="00E25045">
        <w:rPr>
          <w:rFonts w:ascii="Times New Roman" w:hAnsi="Times New Roman" w:cs="Times New Roman"/>
        </w:rPr>
        <w:t>R − S] = t</w:t>
      </w:r>
    </w:p>
    <w:p w:rsidR="00E25045" w:rsidRPr="00E25045" w:rsidRDefault="00E25045" w:rsidP="00E25045">
      <w:pPr>
        <w:rPr>
          <w:rFonts w:ascii="Times New Roman" w:hAnsi="Times New Roman" w:cs="Times New Roman"/>
        </w:rPr>
      </w:pPr>
      <w:r w:rsidRPr="00E25045">
        <w:rPr>
          <w:rFonts w:ascii="Times New Roman" w:hAnsi="Times New Roman" w:cs="Times New Roman"/>
        </w:rPr>
        <w:t>Division can also be defined in terms of the relational algebra. Again, we start with</w:t>
      </w:r>
    </w:p>
    <w:p w:rsidR="00E25045" w:rsidRPr="00E25045" w:rsidRDefault="00E25045" w:rsidP="00E25045">
      <w:pPr>
        <w:rPr>
          <w:rFonts w:ascii="Times New Roman" w:hAnsi="Times New Roman" w:cs="Times New Roman"/>
        </w:rPr>
      </w:pPr>
      <w:proofErr w:type="gramStart"/>
      <w:r w:rsidRPr="00E25045">
        <w:rPr>
          <w:rFonts w:ascii="Times New Roman" w:hAnsi="Times New Roman" w:cs="Times New Roman"/>
        </w:rPr>
        <w:t>r(</w:t>
      </w:r>
      <w:proofErr w:type="gramEnd"/>
      <w:r w:rsidRPr="00E25045">
        <w:rPr>
          <w:rFonts w:ascii="Times New Roman" w:hAnsi="Times New Roman" w:cs="Times New Roman"/>
        </w:rPr>
        <w:t xml:space="preserve">R) and s(S) with S </w:t>
      </w:r>
      <w:r w:rsidRPr="00E25045">
        <w:rPr>
          <w:rFonts w:ascii="Cambria Math" w:hAnsi="Cambria Math" w:cs="Cambria Math"/>
        </w:rPr>
        <w:t>⊆</w:t>
      </w:r>
      <w:r w:rsidRPr="00E25045">
        <w:rPr>
          <w:rFonts w:ascii="Times New Roman" w:hAnsi="Times New Roman" w:cs="Times New Roman"/>
        </w:rPr>
        <w:t xml:space="preserve"> R:</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r ÷ s = </w:t>
      </w:r>
      <w:proofErr w:type="spellStart"/>
      <w:r w:rsidRPr="00E25045">
        <w:rPr>
          <w:rFonts w:ascii="Times New Roman" w:hAnsi="Times New Roman" w:cs="Times New Roman"/>
        </w:rPr>
        <w:t>Π</w:t>
      </w:r>
      <w:r w:rsidRPr="00F60A31">
        <w:rPr>
          <w:rFonts w:ascii="Times New Roman" w:hAnsi="Times New Roman" w:cs="Times New Roman"/>
          <w:vertAlign w:val="subscript"/>
        </w:rPr>
        <w:t>R</w:t>
      </w:r>
      <w:proofErr w:type="spellEnd"/>
      <w:r w:rsidRPr="00F60A31">
        <w:rPr>
          <w:rFonts w:ascii="Times New Roman" w:hAnsi="Times New Roman" w:cs="Times New Roman"/>
          <w:vertAlign w:val="subscript"/>
        </w:rPr>
        <w:t>−S</w:t>
      </w:r>
      <w:r w:rsidRPr="00E25045">
        <w:rPr>
          <w:rFonts w:ascii="Times New Roman" w:hAnsi="Times New Roman" w:cs="Times New Roman"/>
        </w:rPr>
        <w:t xml:space="preserve">(r) − </w:t>
      </w:r>
      <w:proofErr w:type="spellStart"/>
      <w:r w:rsidRPr="00E25045">
        <w:rPr>
          <w:rFonts w:ascii="Times New Roman" w:hAnsi="Times New Roman" w:cs="Times New Roman"/>
        </w:rPr>
        <w:t>Π</w:t>
      </w:r>
      <w:r w:rsidRPr="00F60A31">
        <w:rPr>
          <w:rFonts w:ascii="Times New Roman" w:hAnsi="Times New Roman" w:cs="Times New Roman"/>
          <w:vertAlign w:val="subscript"/>
        </w:rPr>
        <w:t>R</w:t>
      </w:r>
      <w:proofErr w:type="spellEnd"/>
      <w:r w:rsidRPr="00E25045">
        <w:rPr>
          <w:rFonts w:ascii="Times New Roman" w:hAnsi="Times New Roman" w:cs="Times New Roman"/>
        </w:rPr>
        <w:t>−</w:t>
      </w:r>
      <w:proofErr w:type="gramStart"/>
      <w:r w:rsidRPr="00E25045">
        <w:rPr>
          <w:rFonts w:ascii="Times New Roman" w:hAnsi="Times New Roman" w:cs="Times New Roman"/>
        </w:rPr>
        <w:t>S(</w:t>
      </w:r>
      <w:proofErr w:type="gramEnd"/>
      <w:r w:rsidRPr="00E25045">
        <w:rPr>
          <w:rFonts w:ascii="Times New Roman" w:hAnsi="Times New Roman" w:cs="Times New Roman"/>
        </w:rPr>
        <w:t>(</w:t>
      </w:r>
      <w:proofErr w:type="spellStart"/>
      <w:r w:rsidRPr="00E25045">
        <w:rPr>
          <w:rFonts w:ascii="Times New Roman" w:hAnsi="Times New Roman" w:cs="Times New Roman"/>
        </w:rPr>
        <w:t>Π</w:t>
      </w:r>
      <w:r w:rsidRPr="00F60A31">
        <w:rPr>
          <w:rFonts w:ascii="Times New Roman" w:hAnsi="Times New Roman" w:cs="Times New Roman"/>
          <w:vertAlign w:val="subscript"/>
        </w:rPr>
        <w:t>R</w:t>
      </w:r>
      <w:proofErr w:type="spellEnd"/>
      <w:r w:rsidRPr="00F60A31">
        <w:rPr>
          <w:rFonts w:ascii="Times New Roman" w:hAnsi="Times New Roman" w:cs="Times New Roman"/>
          <w:vertAlign w:val="subscript"/>
        </w:rPr>
        <w:t>−S</w:t>
      </w:r>
      <w:r w:rsidRPr="00E25045">
        <w:rPr>
          <w:rFonts w:ascii="Times New Roman" w:hAnsi="Times New Roman" w:cs="Times New Roman"/>
        </w:rPr>
        <w:t xml:space="preserve">(r) × s) − </w:t>
      </w:r>
      <w:proofErr w:type="spellStart"/>
      <w:r w:rsidRPr="00E25045">
        <w:rPr>
          <w:rFonts w:ascii="Times New Roman" w:hAnsi="Times New Roman" w:cs="Times New Roman"/>
        </w:rPr>
        <w:t>Π</w:t>
      </w:r>
      <w:r w:rsidRPr="00F60A31">
        <w:rPr>
          <w:rFonts w:ascii="Times New Roman" w:hAnsi="Times New Roman" w:cs="Times New Roman"/>
          <w:vertAlign w:val="subscript"/>
        </w:rPr>
        <w:t>R−S,S</w:t>
      </w:r>
      <w:proofErr w:type="spellEnd"/>
      <w:r w:rsidRPr="00E25045">
        <w:rPr>
          <w:rFonts w:ascii="Times New Roman" w:hAnsi="Times New Roman" w:cs="Times New Roman"/>
        </w:rPr>
        <w:t>(r)) (1)</w:t>
      </w:r>
    </w:p>
    <w:p w:rsidR="00E25045" w:rsidRPr="00E25045" w:rsidRDefault="00E25045" w:rsidP="00E25045">
      <w:pPr>
        <w:rPr>
          <w:rFonts w:ascii="Times New Roman" w:hAnsi="Times New Roman" w:cs="Times New Roman"/>
        </w:rPr>
      </w:pPr>
      <w:r w:rsidRPr="00E25045">
        <w:rPr>
          <w:rFonts w:ascii="Times New Roman" w:hAnsi="Times New Roman" w:cs="Times New Roman"/>
        </w:rPr>
        <w:t>This is quite an eyeful, so we break it down like this:</w:t>
      </w:r>
    </w:p>
    <w:p w:rsidR="00E25045" w:rsidRPr="00E25045" w:rsidRDefault="00E25045" w:rsidP="00E25045">
      <w:pPr>
        <w:rPr>
          <w:rFonts w:ascii="Times New Roman" w:hAnsi="Times New Roman" w:cs="Times New Roman"/>
        </w:rPr>
      </w:pPr>
      <w:r w:rsidRPr="00E25045">
        <w:rPr>
          <w:rFonts w:ascii="Times New Roman" w:hAnsi="Times New Roman" w:cs="Times New Roman"/>
        </w:rPr>
        <w:t xml:space="preserve">– First, we take </w:t>
      </w:r>
      <w:proofErr w:type="spellStart"/>
      <w:r w:rsidRPr="00E25045">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E25045">
        <w:rPr>
          <w:rFonts w:ascii="Times New Roman" w:hAnsi="Times New Roman" w:cs="Times New Roman"/>
        </w:rPr>
        <w:t>(r). This defines the relation for the first condition of the</w:t>
      </w:r>
      <w:r w:rsidR="006E5DFB">
        <w:rPr>
          <w:rFonts w:ascii="Times New Roman" w:hAnsi="Times New Roman" w:cs="Times New Roman"/>
        </w:rPr>
        <w:t xml:space="preserve"> </w:t>
      </w:r>
      <w:r w:rsidRPr="00E25045">
        <w:rPr>
          <w:rFonts w:ascii="Times New Roman" w:hAnsi="Times New Roman" w:cs="Times New Roman"/>
        </w:rPr>
        <w:t xml:space="preserve">formal definition: t </w:t>
      </w:r>
      <w:r w:rsidRPr="00E25045">
        <w:rPr>
          <w:rFonts w:ascii="Cambria Math" w:hAnsi="Cambria Math" w:cs="Cambria Math"/>
        </w:rPr>
        <w:t>∈</w:t>
      </w:r>
      <w:r w:rsidRPr="00E25045">
        <w:rPr>
          <w:rFonts w:ascii="Times New Roman" w:hAnsi="Times New Roman" w:cs="Times New Roman"/>
        </w:rPr>
        <w:t xml:space="preserve"> </w:t>
      </w:r>
      <w:proofErr w:type="spellStart"/>
      <w:proofErr w:type="gramStart"/>
      <w:r w:rsidRPr="00E25045">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E25045">
        <w:rPr>
          <w:rFonts w:ascii="Times New Roman" w:hAnsi="Times New Roman" w:cs="Times New Roman"/>
        </w:rPr>
        <w:t>(r),</w:t>
      </w:r>
      <w:proofErr w:type="gramEnd"/>
      <w:r w:rsidRPr="00E25045">
        <w:rPr>
          <w:rFonts w:ascii="Times New Roman" w:hAnsi="Times New Roman" w:cs="Times New Roman"/>
        </w:rPr>
        <w:t xml:space="preserve"> or the </w:t>
      </w:r>
      <w:proofErr w:type="spellStart"/>
      <w:r w:rsidRPr="00E25045">
        <w:rPr>
          <w:rFonts w:ascii="Times New Roman" w:hAnsi="Times New Roman" w:cs="Times New Roman"/>
        </w:rPr>
        <w:t>tuples</w:t>
      </w:r>
      <w:proofErr w:type="spellEnd"/>
      <w:r w:rsidRPr="00E25045">
        <w:rPr>
          <w:rFonts w:ascii="Times New Roman" w:hAnsi="Times New Roman" w:cs="Times New Roman"/>
        </w:rPr>
        <w:t xml:space="preserve"> in r with their s-shared attributes</w:t>
      </w:r>
      <w:r w:rsidR="006E5DFB">
        <w:rPr>
          <w:rFonts w:ascii="Times New Roman" w:hAnsi="Times New Roman" w:cs="Times New Roman"/>
        </w:rPr>
        <w:t xml:space="preserve"> </w:t>
      </w:r>
      <w:r w:rsidRPr="00E25045">
        <w:rPr>
          <w:rFonts w:ascii="Times New Roman" w:hAnsi="Times New Roman" w:cs="Times New Roman"/>
        </w:rPr>
        <w:t>removed.</w:t>
      </w:r>
    </w:p>
    <w:p w:rsidR="006E5DFB" w:rsidRPr="006E5DFB" w:rsidRDefault="00E25045" w:rsidP="006E5DFB">
      <w:pPr>
        <w:rPr>
          <w:rFonts w:ascii="Times New Roman" w:hAnsi="Times New Roman" w:cs="Times New Roman"/>
        </w:rPr>
      </w:pPr>
      <w:r w:rsidRPr="00E25045">
        <w:rPr>
          <w:rFonts w:ascii="Times New Roman" w:hAnsi="Times New Roman" w:cs="Times New Roman"/>
        </w:rPr>
        <w:t>– Now, from this, we perform set-difference using:</w:t>
      </w:r>
      <w:r w:rsidRPr="00E25045">
        <w:rPr>
          <w:rFonts w:ascii="Times New Roman" w:hAnsi="Times New Roman" w:cs="Times New Roman"/>
        </w:rPr>
        <w:cr/>
      </w:r>
      <w:proofErr w:type="spellStart"/>
      <w:r w:rsidR="006E5DFB" w:rsidRPr="006E5DFB">
        <w:rPr>
          <w:rFonts w:ascii="Times New Roman" w:hAnsi="Times New Roman" w:cs="Times New Roman"/>
        </w:rPr>
        <w:t>Π</w:t>
      </w:r>
      <w:r w:rsidR="006E5DFB" w:rsidRPr="006E5DFB">
        <w:rPr>
          <w:rFonts w:ascii="Times New Roman" w:hAnsi="Times New Roman" w:cs="Times New Roman"/>
          <w:vertAlign w:val="subscript"/>
        </w:rPr>
        <w:t>R</w:t>
      </w:r>
      <w:proofErr w:type="spellEnd"/>
      <w:r w:rsidR="006E5DFB" w:rsidRPr="006E5DFB">
        <w:rPr>
          <w:rFonts w:ascii="Times New Roman" w:hAnsi="Times New Roman" w:cs="Times New Roman"/>
          <w:vertAlign w:val="subscript"/>
        </w:rPr>
        <w:t>−</w:t>
      </w:r>
      <w:proofErr w:type="gramStart"/>
      <w:r w:rsidR="006E5DFB" w:rsidRPr="006E5DFB">
        <w:rPr>
          <w:rFonts w:ascii="Times New Roman" w:hAnsi="Times New Roman" w:cs="Times New Roman"/>
          <w:vertAlign w:val="subscript"/>
        </w:rPr>
        <w:t>S</w:t>
      </w:r>
      <w:r w:rsidR="006E5DFB" w:rsidRPr="006E5DFB">
        <w:rPr>
          <w:rFonts w:ascii="Times New Roman" w:hAnsi="Times New Roman" w:cs="Times New Roman"/>
        </w:rPr>
        <w:t>(</w:t>
      </w:r>
      <w:proofErr w:type="gramEnd"/>
      <w:r w:rsidR="006E5DFB" w:rsidRPr="006E5DFB">
        <w:rPr>
          <w:rFonts w:ascii="Times New Roman" w:hAnsi="Times New Roman" w:cs="Times New Roman"/>
        </w:rPr>
        <w:t>(</w:t>
      </w:r>
      <w:proofErr w:type="spellStart"/>
      <w:r w:rsidR="006E5DFB" w:rsidRPr="006E5DFB">
        <w:rPr>
          <w:rFonts w:ascii="Times New Roman" w:hAnsi="Times New Roman" w:cs="Times New Roman"/>
        </w:rPr>
        <w:t>Π</w:t>
      </w:r>
      <w:r w:rsidR="006E5DFB" w:rsidRPr="006E5DFB">
        <w:rPr>
          <w:rFonts w:ascii="Times New Roman" w:hAnsi="Times New Roman" w:cs="Times New Roman"/>
          <w:vertAlign w:val="subscript"/>
        </w:rPr>
        <w:t>R</w:t>
      </w:r>
      <w:proofErr w:type="spellEnd"/>
      <w:r w:rsidR="006E5DFB" w:rsidRPr="006E5DFB">
        <w:rPr>
          <w:rFonts w:ascii="Times New Roman" w:hAnsi="Times New Roman" w:cs="Times New Roman"/>
          <w:vertAlign w:val="subscript"/>
        </w:rPr>
        <w:t>−S</w:t>
      </w:r>
      <w:r w:rsidR="006E5DFB" w:rsidRPr="006E5DFB">
        <w:rPr>
          <w:rFonts w:ascii="Times New Roman" w:hAnsi="Times New Roman" w:cs="Times New Roman"/>
        </w:rPr>
        <w:t xml:space="preserve">(r) × s) − </w:t>
      </w:r>
      <w:proofErr w:type="spellStart"/>
      <w:r w:rsidR="006E5DFB" w:rsidRPr="006E5DFB">
        <w:rPr>
          <w:rFonts w:ascii="Times New Roman" w:hAnsi="Times New Roman" w:cs="Times New Roman"/>
        </w:rPr>
        <w:t>Π</w:t>
      </w:r>
      <w:r w:rsidR="006E5DFB" w:rsidRPr="006E5DFB">
        <w:rPr>
          <w:rFonts w:ascii="Times New Roman" w:hAnsi="Times New Roman" w:cs="Times New Roman"/>
          <w:vertAlign w:val="subscript"/>
        </w:rPr>
        <w:t>R−S,S</w:t>
      </w:r>
      <w:proofErr w:type="spellEnd"/>
      <w:r w:rsidR="006E5DFB" w:rsidRPr="006E5DFB">
        <w:rPr>
          <w:rFonts w:ascii="Times New Roman" w:hAnsi="Times New Roman" w:cs="Times New Roman"/>
        </w:rPr>
        <w:t>(r))</w:t>
      </w:r>
    </w:p>
    <w:p w:rsidR="006E5DFB" w:rsidRPr="006E5DFB" w:rsidRDefault="006E5DFB" w:rsidP="006E5DFB">
      <w:pPr>
        <w:rPr>
          <w:rFonts w:ascii="Times New Roman" w:hAnsi="Times New Roman" w:cs="Times New Roman"/>
        </w:rPr>
      </w:pPr>
      <w:r w:rsidRPr="006E5DFB">
        <w:rPr>
          <w:rFonts w:ascii="Times New Roman" w:hAnsi="Times New Roman" w:cs="Times New Roman"/>
        </w:rPr>
        <w:lastRenderedPageBreak/>
        <w:t xml:space="preserve">– So these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are removed from </w:t>
      </w:r>
      <w:proofErr w:type="spellStart"/>
      <w:r w:rsidRPr="006E5DFB">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6E5DFB">
        <w:rPr>
          <w:rFonts w:ascii="Times New Roman" w:hAnsi="Times New Roman" w:cs="Times New Roman"/>
        </w:rPr>
        <w:t xml:space="preserve">(r). What are these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exactly? We</w:t>
      </w:r>
      <w:r w:rsidR="003F0722">
        <w:rPr>
          <w:rFonts w:ascii="Times New Roman" w:hAnsi="Times New Roman" w:cs="Times New Roman"/>
        </w:rPr>
        <w:t xml:space="preserve"> </w:t>
      </w:r>
      <w:r w:rsidRPr="006E5DFB">
        <w:rPr>
          <w:rFonts w:ascii="Times New Roman" w:hAnsi="Times New Roman" w:cs="Times New Roman"/>
        </w:rPr>
        <w:t xml:space="preserve">start with </w:t>
      </w:r>
      <w:proofErr w:type="spellStart"/>
      <w:r w:rsidRPr="006E5DFB">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6E5DFB">
        <w:rPr>
          <w:rFonts w:ascii="Times New Roman" w:hAnsi="Times New Roman" w:cs="Times New Roman"/>
        </w:rPr>
        <w:t xml:space="preserve">(r) × s: it takes all of the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in r and removes any attributes</w:t>
      </w:r>
      <w:r w:rsidR="003F0722">
        <w:rPr>
          <w:rFonts w:ascii="Times New Roman" w:hAnsi="Times New Roman" w:cs="Times New Roman"/>
        </w:rPr>
        <w:t xml:space="preserve"> </w:t>
      </w:r>
      <w:r w:rsidRPr="006E5DFB">
        <w:rPr>
          <w:rFonts w:ascii="Times New Roman" w:hAnsi="Times New Roman" w:cs="Times New Roman"/>
        </w:rPr>
        <w:t xml:space="preserve">that r shares with s, then pairs those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with every </w:t>
      </w:r>
      <w:proofErr w:type="spellStart"/>
      <w:r w:rsidRPr="006E5DFB">
        <w:rPr>
          <w:rFonts w:ascii="Times New Roman" w:hAnsi="Times New Roman" w:cs="Times New Roman"/>
        </w:rPr>
        <w:t>tuple</w:t>
      </w:r>
      <w:proofErr w:type="spellEnd"/>
      <w:r w:rsidRPr="006E5DFB">
        <w:rPr>
          <w:rFonts w:ascii="Times New Roman" w:hAnsi="Times New Roman" w:cs="Times New Roman"/>
        </w:rPr>
        <w:t xml:space="preserve"> in s.</w:t>
      </w:r>
    </w:p>
    <w:p w:rsidR="006E5DFB" w:rsidRPr="006E5DFB" w:rsidRDefault="006E5DFB" w:rsidP="006E5DFB">
      <w:pPr>
        <w:rPr>
          <w:rFonts w:ascii="Times New Roman" w:hAnsi="Times New Roman" w:cs="Times New Roman"/>
        </w:rPr>
      </w:pPr>
      <w:r w:rsidRPr="006E5DFB">
        <w:rPr>
          <w:rFonts w:ascii="Times New Roman" w:hAnsi="Times New Roman" w:cs="Times New Roman"/>
        </w:rPr>
        <w:t xml:space="preserve">– </w:t>
      </w:r>
      <w:proofErr w:type="spellStart"/>
      <w:r w:rsidRPr="006E5DFB">
        <w:rPr>
          <w:rFonts w:ascii="Times New Roman" w:hAnsi="Times New Roman" w:cs="Times New Roman"/>
        </w:rPr>
        <w:t>Π</w:t>
      </w:r>
      <w:r w:rsidRPr="006E5DFB">
        <w:rPr>
          <w:rFonts w:ascii="Times New Roman" w:hAnsi="Times New Roman" w:cs="Times New Roman"/>
          <w:vertAlign w:val="subscript"/>
        </w:rPr>
        <w:t>R−S</w:t>
      </w:r>
      <w:proofErr w:type="gramStart"/>
      <w:r w:rsidRPr="006E5DFB">
        <w:rPr>
          <w:rFonts w:ascii="Times New Roman" w:hAnsi="Times New Roman" w:cs="Times New Roman"/>
          <w:vertAlign w:val="subscript"/>
        </w:rPr>
        <w:t>,S</w:t>
      </w:r>
      <w:proofErr w:type="spellEnd"/>
      <w:proofErr w:type="gramEnd"/>
      <w:r w:rsidRPr="006E5DFB">
        <w:rPr>
          <w:rFonts w:ascii="Times New Roman" w:hAnsi="Times New Roman" w:cs="Times New Roman"/>
        </w:rPr>
        <w:t>(r) just rearranges the attributes in r so that the attributes that are in r</w:t>
      </w:r>
      <w:r w:rsidR="003F0722">
        <w:rPr>
          <w:rFonts w:ascii="Times New Roman" w:hAnsi="Times New Roman" w:cs="Times New Roman"/>
        </w:rPr>
        <w:t xml:space="preserve"> </w:t>
      </w:r>
      <w:r w:rsidRPr="006E5DFB">
        <w:rPr>
          <w:rFonts w:ascii="Times New Roman" w:hAnsi="Times New Roman" w:cs="Times New Roman"/>
        </w:rPr>
        <w:t>alone are listed first, followed by the attributes that r shares with s. This ensures</w:t>
      </w:r>
      <w:r w:rsidR="003F0722">
        <w:rPr>
          <w:rFonts w:ascii="Times New Roman" w:hAnsi="Times New Roman" w:cs="Times New Roman"/>
        </w:rPr>
        <w:t xml:space="preserve"> </w:t>
      </w:r>
      <w:r w:rsidRPr="006E5DFB">
        <w:rPr>
          <w:rFonts w:ascii="Times New Roman" w:hAnsi="Times New Roman" w:cs="Times New Roman"/>
        </w:rPr>
        <w:t xml:space="preserve">that the relation of the first difference term, </w:t>
      </w:r>
      <w:proofErr w:type="spellStart"/>
      <w:r w:rsidRPr="006E5DFB">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6E5DFB">
        <w:rPr>
          <w:rFonts w:ascii="Times New Roman" w:hAnsi="Times New Roman" w:cs="Times New Roman"/>
        </w:rPr>
        <w:t>(r) × s, is compatible with</w:t>
      </w:r>
      <w:r w:rsidR="003F0722">
        <w:rPr>
          <w:rFonts w:ascii="Times New Roman" w:hAnsi="Times New Roman" w:cs="Times New Roman"/>
        </w:rPr>
        <w:t xml:space="preserve"> </w:t>
      </w:r>
      <w:proofErr w:type="spellStart"/>
      <w:r w:rsidRPr="006E5DFB">
        <w:rPr>
          <w:rFonts w:ascii="Times New Roman" w:hAnsi="Times New Roman" w:cs="Times New Roman"/>
        </w:rPr>
        <w:t>Π</w:t>
      </w:r>
      <w:r w:rsidRPr="006E5DFB">
        <w:rPr>
          <w:rFonts w:ascii="Times New Roman" w:hAnsi="Times New Roman" w:cs="Times New Roman"/>
          <w:vertAlign w:val="subscript"/>
        </w:rPr>
        <w:t>R−S</w:t>
      </w:r>
      <w:proofErr w:type="gramStart"/>
      <w:r w:rsidRPr="006E5DFB">
        <w:rPr>
          <w:rFonts w:ascii="Times New Roman" w:hAnsi="Times New Roman" w:cs="Times New Roman"/>
          <w:vertAlign w:val="subscript"/>
        </w:rPr>
        <w:t>,S</w:t>
      </w:r>
      <w:proofErr w:type="spellEnd"/>
      <w:proofErr w:type="gramEnd"/>
      <w:r w:rsidRPr="006E5DFB">
        <w:rPr>
          <w:rFonts w:ascii="Times New Roman" w:hAnsi="Times New Roman" w:cs="Times New Roman"/>
        </w:rPr>
        <w:t xml:space="preserve">(r) (same </w:t>
      </w:r>
      <w:proofErr w:type="spellStart"/>
      <w:r w:rsidRPr="006E5DFB">
        <w:rPr>
          <w:rFonts w:ascii="Times New Roman" w:hAnsi="Times New Roman" w:cs="Times New Roman"/>
        </w:rPr>
        <w:t>arity</w:t>
      </w:r>
      <w:proofErr w:type="spellEnd"/>
      <w:r w:rsidRPr="006E5DFB">
        <w:rPr>
          <w:rFonts w:ascii="Times New Roman" w:hAnsi="Times New Roman" w:cs="Times New Roman"/>
        </w:rPr>
        <w:t>, corresponding domains).</w:t>
      </w:r>
    </w:p>
    <w:p w:rsidR="006E5DFB" w:rsidRPr="006E5DFB" w:rsidRDefault="006E5DFB" w:rsidP="006E5DFB">
      <w:pPr>
        <w:rPr>
          <w:rFonts w:ascii="Times New Roman" w:hAnsi="Times New Roman" w:cs="Times New Roman"/>
        </w:rPr>
      </w:pPr>
      <w:r w:rsidRPr="006E5DFB">
        <w:rPr>
          <w:rFonts w:ascii="Times New Roman" w:hAnsi="Times New Roman" w:cs="Times New Roman"/>
        </w:rPr>
        <w:t>– So, the set-difference operation can take place, and the result would be the r-to-s</w:t>
      </w:r>
      <w:r w:rsidR="003F0722">
        <w:rPr>
          <w:rFonts w:ascii="Times New Roman" w:hAnsi="Times New Roman" w:cs="Times New Roman"/>
        </w:rPr>
        <w:t xml:space="preserve"> </w:t>
      </w:r>
      <w:proofErr w:type="spellStart"/>
      <w:r w:rsidRPr="006E5DFB">
        <w:rPr>
          <w:rFonts w:ascii="Times New Roman" w:hAnsi="Times New Roman" w:cs="Times New Roman"/>
        </w:rPr>
        <w:t>tuple</w:t>
      </w:r>
      <w:proofErr w:type="spellEnd"/>
      <w:r w:rsidRPr="006E5DFB">
        <w:rPr>
          <w:rFonts w:ascii="Times New Roman" w:hAnsi="Times New Roman" w:cs="Times New Roman"/>
        </w:rPr>
        <w:t xml:space="preserve"> matchups that are not in r.</w:t>
      </w:r>
    </w:p>
    <w:p w:rsidR="00DB59A3" w:rsidRPr="00AB1030" w:rsidRDefault="006E5DFB" w:rsidP="003F0722">
      <w:pPr>
        <w:rPr>
          <w:rFonts w:ascii="Times New Roman" w:hAnsi="Times New Roman" w:cs="Times New Roman"/>
        </w:rPr>
      </w:pPr>
      <w:r w:rsidRPr="006E5DFB">
        <w:rPr>
          <w:rFonts w:ascii="Times New Roman" w:hAnsi="Times New Roman" w:cs="Times New Roman"/>
        </w:rPr>
        <w:t xml:space="preserve">– If we then remove the s attributes from that relation, resulting in </w:t>
      </w:r>
      <w:proofErr w:type="spellStart"/>
      <w:r w:rsidRPr="006E5DFB">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w:t>
      </w:r>
      <w:proofErr w:type="gramStart"/>
      <w:r w:rsidRPr="006E5DFB">
        <w:rPr>
          <w:rFonts w:ascii="Times New Roman" w:hAnsi="Times New Roman" w:cs="Times New Roman"/>
          <w:vertAlign w:val="subscript"/>
        </w:rPr>
        <w:t>S</w:t>
      </w:r>
      <w:r w:rsidRPr="006E5DFB">
        <w:rPr>
          <w:rFonts w:ascii="Times New Roman" w:hAnsi="Times New Roman" w:cs="Times New Roman"/>
        </w:rPr>
        <w:t>(</w:t>
      </w:r>
      <w:proofErr w:type="gramEnd"/>
      <w:r w:rsidRPr="006E5DFB">
        <w:rPr>
          <w:rFonts w:ascii="Times New Roman" w:hAnsi="Times New Roman" w:cs="Times New Roman"/>
        </w:rPr>
        <w:t>(</w:t>
      </w:r>
      <w:proofErr w:type="spellStart"/>
      <w:r w:rsidRPr="006E5DFB">
        <w:rPr>
          <w:rFonts w:ascii="Times New Roman" w:hAnsi="Times New Roman" w:cs="Times New Roman"/>
        </w:rPr>
        <w:t>Π</w:t>
      </w:r>
      <w:r w:rsidRPr="006E5DFB">
        <w:rPr>
          <w:rFonts w:ascii="Times New Roman" w:hAnsi="Times New Roman" w:cs="Times New Roman"/>
          <w:vertAlign w:val="subscript"/>
        </w:rPr>
        <w:t>R</w:t>
      </w:r>
      <w:proofErr w:type="spellEnd"/>
      <w:r w:rsidRPr="006E5DFB">
        <w:rPr>
          <w:rFonts w:ascii="Times New Roman" w:hAnsi="Times New Roman" w:cs="Times New Roman"/>
          <w:vertAlign w:val="subscript"/>
        </w:rPr>
        <w:t>−S</w:t>
      </w:r>
      <w:r w:rsidRPr="006E5DFB">
        <w:rPr>
          <w:rFonts w:ascii="Times New Roman" w:hAnsi="Times New Roman" w:cs="Times New Roman"/>
        </w:rPr>
        <w:t>(r)×s)−</w:t>
      </w:r>
      <w:proofErr w:type="spellStart"/>
      <w:r w:rsidRPr="006E5DFB">
        <w:rPr>
          <w:rFonts w:ascii="Times New Roman" w:hAnsi="Times New Roman" w:cs="Times New Roman"/>
        </w:rPr>
        <w:t>Π</w:t>
      </w:r>
      <w:r w:rsidRPr="006E5DFB">
        <w:rPr>
          <w:rFonts w:ascii="Times New Roman" w:hAnsi="Times New Roman" w:cs="Times New Roman"/>
          <w:vertAlign w:val="subscript"/>
        </w:rPr>
        <w:t>R−S,S</w:t>
      </w:r>
      <w:proofErr w:type="spellEnd"/>
      <w:r w:rsidRPr="006E5DFB">
        <w:rPr>
          <w:rFonts w:ascii="Times New Roman" w:hAnsi="Times New Roman" w:cs="Times New Roman"/>
        </w:rPr>
        <w:t xml:space="preserve">(r)), we now have the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in r for which at least one </w:t>
      </w:r>
      <w:proofErr w:type="spellStart"/>
      <w:r w:rsidRPr="006E5DFB">
        <w:rPr>
          <w:rFonts w:ascii="Times New Roman" w:hAnsi="Times New Roman" w:cs="Times New Roman"/>
        </w:rPr>
        <w:t>tuple</w:t>
      </w:r>
      <w:proofErr w:type="spellEnd"/>
      <w:r w:rsidRPr="006E5DFB">
        <w:rPr>
          <w:rFonts w:ascii="Times New Roman" w:hAnsi="Times New Roman" w:cs="Times New Roman"/>
        </w:rPr>
        <w:t xml:space="preserve"> in s does</w:t>
      </w:r>
      <w:r w:rsidR="003F0722">
        <w:rPr>
          <w:rFonts w:ascii="Times New Roman" w:hAnsi="Times New Roman" w:cs="Times New Roman"/>
        </w:rPr>
        <w:t xml:space="preserve"> </w:t>
      </w:r>
      <w:r w:rsidRPr="006E5DFB">
        <w:rPr>
          <w:rFonts w:ascii="Times New Roman" w:hAnsi="Times New Roman" w:cs="Times New Roman"/>
        </w:rPr>
        <w:t xml:space="preserve">not match. Since r ÷ s is about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in r that have a corresponding match for</w:t>
      </w:r>
      <w:r w:rsidR="003F0722">
        <w:rPr>
          <w:rFonts w:ascii="Times New Roman" w:hAnsi="Times New Roman" w:cs="Times New Roman"/>
        </w:rPr>
        <w:t xml:space="preserve"> </w:t>
      </w:r>
      <w:r w:rsidRPr="006E5DFB">
        <w:rPr>
          <w:rFonts w:ascii="Times New Roman" w:hAnsi="Times New Roman" w:cs="Times New Roman"/>
        </w:rPr>
        <w:t xml:space="preserve">all </w:t>
      </w:r>
      <w:proofErr w:type="spellStart"/>
      <w:r w:rsidRPr="006E5DFB">
        <w:rPr>
          <w:rFonts w:ascii="Times New Roman" w:hAnsi="Times New Roman" w:cs="Times New Roman"/>
        </w:rPr>
        <w:t>tuples</w:t>
      </w:r>
      <w:proofErr w:type="spellEnd"/>
      <w:r w:rsidRPr="006E5DFB">
        <w:rPr>
          <w:rFonts w:ascii="Times New Roman" w:hAnsi="Times New Roman" w:cs="Times New Roman"/>
        </w:rPr>
        <w:t xml:space="preserve"> in s, then these are p</w:t>
      </w:r>
      <w:r w:rsidR="003F0722" w:rsidRPr="003F0722">
        <w:rPr>
          <w:rFonts w:ascii="Times New Roman" w:hAnsi="Times New Roman" w:cs="Times New Roman"/>
        </w:rPr>
        <w:t xml:space="preserve">recisely the </w:t>
      </w:r>
      <w:proofErr w:type="spellStart"/>
      <w:r w:rsidR="003F0722" w:rsidRPr="003F0722">
        <w:rPr>
          <w:rFonts w:ascii="Times New Roman" w:hAnsi="Times New Roman" w:cs="Times New Roman"/>
        </w:rPr>
        <w:t>tuples</w:t>
      </w:r>
      <w:proofErr w:type="spellEnd"/>
      <w:r w:rsidR="003F0722" w:rsidRPr="003F0722">
        <w:rPr>
          <w:rFonts w:ascii="Times New Roman" w:hAnsi="Times New Roman" w:cs="Times New Roman"/>
        </w:rPr>
        <w:t xml:space="preserve"> that we don’t want, and so we</w:t>
      </w:r>
      <w:r w:rsidR="003F0722">
        <w:rPr>
          <w:rFonts w:ascii="Times New Roman" w:hAnsi="Times New Roman" w:cs="Times New Roman"/>
        </w:rPr>
        <w:t xml:space="preserve"> </w:t>
      </w:r>
      <w:r w:rsidR="003F0722" w:rsidRPr="003F0722">
        <w:rPr>
          <w:rFonts w:ascii="Times New Roman" w:hAnsi="Times New Roman" w:cs="Times New Roman"/>
        </w:rPr>
        <w:t xml:space="preserve">subtract them from </w:t>
      </w:r>
      <w:proofErr w:type="spellStart"/>
      <w:r w:rsidR="003F0722" w:rsidRPr="003F0722">
        <w:rPr>
          <w:rFonts w:ascii="Times New Roman" w:hAnsi="Times New Roman" w:cs="Times New Roman"/>
        </w:rPr>
        <w:t>Π</w:t>
      </w:r>
      <w:r w:rsidR="003F0722" w:rsidRPr="003F0722">
        <w:rPr>
          <w:rFonts w:ascii="Times New Roman" w:hAnsi="Times New Roman" w:cs="Times New Roman"/>
          <w:vertAlign w:val="subscript"/>
        </w:rPr>
        <w:t>R</w:t>
      </w:r>
      <w:proofErr w:type="spellEnd"/>
      <w:r w:rsidR="003F0722" w:rsidRPr="003F0722">
        <w:rPr>
          <w:rFonts w:ascii="Times New Roman" w:hAnsi="Times New Roman" w:cs="Times New Roman"/>
          <w:vertAlign w:val="subscript"/>
        </w:rPr>
        <w:t>−S</w:t>
      </w:r>
      <w:r w:rsidR="003F0722" w:rsidRPr="003F0722">
        <w:rPr>
          <w:rFonts w:ascii="Times New Roman" w:hAnsi="Times New Roman" w:cs="Times New Roman"/>
        </w:rPr>
        <w:t>(r).</w:t>
      </w:r>
      <w:r w:rsidR="003F0722" w:rsidRPr="003F0722">
        <w:rPr>
          <w:rFonts w:ascii="Times New Roman" w:hAnsi="Times New Roman" w:cs="Times New Roman"/>
        </w:rPr>
        <w:cr/>
      </w:r>
    </w:p>
    <w:p w:rsidR="00DB59A3" w:rsidRPr="00AB1030" w:rsidRDefault="00DB59A3" w:rsidP="00DB59A3">
      <w:pPr>
        <w:pStyle w:val="Heading1"/>
        <w:rPr>
          <w:rFonts w:ascii="Times New Roman" w:hAnsi="Times New Roman" w:cs="Times New Roman"/>
          <w:color w:val="auto"/>
        </w:rPr>
      </w:pPr>
      <w:r w:rsidRPr="00AB1030">
        <w:rPr>
          <w:rFonts w:ascii="Times New Roman" w:hAnsi="Times New Roman" w:cs="Times New Roman"/>
          <w:color w:val="auto"/>
        </w:rPr>
        <w:t>6. Additional Operation</w:t>
      </w:r>
    </w:p>
    <w:p w:rsidR="00DB59A3" w:rsidRPr="00AB1030" w:rsidRDefault="00DB59A3" w:rsidP="00DB59A3">
      <w:pPr>
        <w:pStyle w:val="Heading2"/>
        <w:rPr>
          <w:rFonts w:ascii="Times New Roman" w:hAnsi="Times New Roman" w:cs="Times New Roman"/>
          <w:color w:val="auto"/>
        </w:rPr>
      </w:pPr>
      <w:r w:rsidRPr="00AB1030">
        <w:rPr>
          <w:rFonts w:ascii="Times New Roman" w:hAnsi="Times New Roman" w:cs="Times New Roman"/>
          <w:color w:val="auto"/>
        </w:rPr>
        <w:t xml:space="preserve">6.1 Set Intersection Operation </w:t>
      </w:r>
    </w:p>
    <w:p w:rsidR="003F0722" w:rsidRPr="003F0722" w:rsidRDefault="003F0722" w:rsidP="003F0722">
      <w:pPr>
        <w:pStyle w:val="Heading2"/>
        <w:rPr>
          <w:rFonts w:ascii="Times New Roman" w:eastAsiaTheme="minorEastAsia" w:hAnsi="Times New Roman" w:cs="Times New Roman"/>
          <w:b w:val="0"/>
          <w:bCs w:val="0"/>
          <w:color w:val="auto"/>
          <w:sz w:val="24"/>
          <w:szCs w:val="24"/>
          <w:shd w:val="clear" w:color="auto" w:fill="FFFFFF"/>
        </w:rPr>
      </w:pPr>
      <w:r w:rsidRPr="003F0722">
        <w:rPr>
          <w:rFonts w:ascii="Times New Roman" w:eastAsiaTheme="minorEastAsia" w:hAnsi="Times New Roman" w:cs="Times New Roman"/>
          <w:b w:val="0"/>
          <w:bCs w:val="0"/>
          <w:color w:val="auto"/>
          <w:sz w:val="24"/>
          <w:szCs w:val="24"/>
          <w:shd w:val="clear" w:color="auto" w:fill="FFFFFF"/>
        </w:rPr>
        <w:t>The set-intersection operation is a binary operation on relations r and s that is denoted</w:t>
      </w:r>
      <w:r>
        <w:rPr>
          <w:rFonts w:ascii="Times New Roman" w:eastAsiaTheme="minorEastAsia" w:hAnsi="Times New Roman" w:cs="Times New Roman"/>
          <w:b w:val="0"/>
          <w:bCs w:val="0"/>
          <w:color w:val="auto"/>
          <w:sz w:val="24"/>
          <w:szCs w:val="24"/>
          <w:shd w:val="clear" w:color="auto" w:fill="FFFFFF"/>
        </w:rPr>
        <w:t xml:space="preserve"> </w:t>
      </w:r>
      <w:r w:rsidRPr="003F0722">
        <w:rPr>
          <w:rFonts w:ascii="Times New Roman" w:eastAsiaTheme="minorEastAsia" w:hAnsi="Times New Roman" w:cs="Times New Roman"/>
          <w:b w:val="0"/>
          <w:bCs w:val="0"/>
          <w:color w:val="auto"/>
          <w:sz w:val="24"/>
          <w:szCs w:val="24"/>
          <w:shd w:val="clear" w:color="auto" w:fill="FFFFFF"/>
        </w:rPr>
        <w:t xml:space="preserve">by the traditional intersection symbol, ∩. </w:t>
      </w:r>
      <w:proofErr w:type="gramStart"/>
      <w:r w:rsidRPr="003F0722">
        <w:rPr>
          <w:rFonts w:ascii="Times New Roman" w:eastAsiaTheme="minorEastAsia" w:hAnsi="Times New Roman" w:cs="Times New Roman"/>
          <w:b w:val="0"/>
          <w:bCs w:val="0"/>
          <w:color w:val="auto"/>
          <w:sz w:val="24"/>
          <w:szCs w:val="24"/>
          <w:shd w:val="clear" w:color="auto" w:fill="FFFFFF"/>
        </w:rPr>
        <w:t>r</w:t>
      </w:r>
      <w:proofErr w:type="gramEnd"/>
      <w:r w:rsidRPr="003F0722">
        <w:rPr>
          <w:rFonts w:ascii="Times New Roman" w:eastAsiaTheme="minorEastAsia" w:hAnsi="Times New Roman" w:cs="Times New Roman"/>
          <w:b w:val="0"/>
          <w:bCs w:val="0"/>
          <w:color w:val="auto"/>
          <w:sz w:val="24"/>
          <w:szCs w:val="24"/>
          <w:shd w:val="clear" w:color="auto" w:fill="FFFFFF"/>
        </w:rPr>
        <w:t xml:space="preserve"> ∩ s results in all </w:t>
      </w:r>
      <w:proofErr w:type="spellStart"/>
      <w:r w:rsidRPr="003F0722">
        <w:rPr>
          <w:rFonts w:ascii="Times New Roman" w:eastAsiaTheme="minorEastAsia" w:hAnsi="Times New Roman" w:cs="Times New Roman"/>
          <w:b w:val="0"/>
          <w:bCs w:val="0"/>
          <w:color w:val="auto"/>
          <w:sz w:val="24"/>
          <w:szCs w:val="24"/>
          <w:shd w:val="clear" w:color="auto" w:fill="FFFFFF"/>
        </w:rPr>
        <w:t>tuples</w:t>
      </w:r>
      <w:proofErr w:type="spellEnd"/>
      <w:r w:rsidRPr="003F0722">
        <w:rPr>
          <w:rFonts w:ascii="Times New Roman" w:eastAsiaTheme="minorEastAsia" w:hAnsi="Times New Roman" w:cs="Times New Roman"/>
          <w:b w:val="0"/>
          <w:bCs w:val="0"/>
          <w:color w:val="auto"/>
          <w:sz w:val="24"/>
          <w:szCs w:val="24"/>
          <w:shd w:val="clear" w:color="auto" w:fill="FFFFFF"/>
        </w:rPr>
        <w:t xml:space="preserve"> t such that (t </w:t>
      </w:r>
      <w:r w:rsidRPr="003F0722">
        <w:rPr>
          <w:rFonts w:ascii="Cambria Math" w:eastAsiaTheme="minorEastAsia" w:hAnsi="Cambria Math" w:cs="Cambria Math"/>
          <w:b w:val="0"/>
          <w:bCs w:val="0"/>
          <w:color w:val="auto"/>
          <w:sz w:val="24"/>
          <w:szCs w:val="24"/>
          <w:shd w:val="clear" w:color="auto" w:fill="FFFFFF"/>
        </w:rPr>
        <w:t>∈</w:t>
      </w:r>
      <w:r>
        <w:rPr>
          <w:rFonts w:ascii="Cambria Math" w:eastAsiaTheme="minorEastAsia" w:hAnsi="Cambria Math" w:cs="Cambria Math"/>
          <w:b w:val="0"/>
          <w:bCs w:val="0"/>
          <w:color w:val="auto"/>
          <w:sz w:val="24"/>
          <w:szCs w:val="24"/>
          <w:shd w:val="clear" w:color="auto" w:fill="FFFFFF"/>
        </w:rPr>
        <w:t xml:space="preserve"> </w:t>
      </w:r>
      <w:r w:rsidRPr="003F0722">
        <w:rPr>
          <w:rFonts w:ascii="Times New Roman" w:eastAsiaTheme="minorEastAsia" w:hAnsi="Times New Roman" w:cs="Times New Roman"/>
          <w:b w:val="0"/>
          <w:bCs w:val="0"/>
          <w:color w:val="auto"/>
          <w:sz w:val="24"/>
          <w:szCs w:val="24"/>
          <w:shd w:val="clear" w:color="auto" w:fill="FFFFFF"/>
        </w:rPr>
        <w:t xml:space="preserve">r) </w:t>
      </w:r>
      <w:r w:rsidRPr="003F0722">
        <w:rPr>
          <w:rFonts w:ascii="Cambria Math" w:eastAsiaTheme="minorEastAsia" w:hAnsi="Cambria Math" w:cs="Cambria Math"/>
          <w:b w:val="0"/>
          <w:bCs w:val="0"/>
          <w:color w:val="auto"/>
          <w:sz w:val="24"/>
          <w:szCs w:val="24"/>
          <w:shd w:val="clear" w:color="auto" w:fill="FFFFFF"/>
        </w:rPr>
        <w:t>∧</w:t>
      </w:r>
      <w:r w:rsidRPr="003F0722">
        <w:rPr>
          <w:rFonts w:ascii="Times New Roman" w:eastAsiaTheme="minorEastAsia" w:hAnsi="Times New Roman" w:cs="Times New Roman"/>
          <w:b w:val="0"/>
          <w:bCs w:val="0"/>
          <w:color w:val="auto"/>
          <w:sz w:val="24"/>
          <w:szCs w:val="24"/>
          <w:shd w:val="clear" w:color="auto" w:fill="FFFFFF"/>
        </w:rPr>
        <w:t xml:space="preserve"> (t </w:t>
      </w:r>
      <w:r w:rsidRPr="003F0722">
        <w:rPr>
          <w:rFonts w:ascii="Cambria Math" w:eastAsiaTheme="minorEastAsia" w:hAnsi="Cambria Math" w:cs="Cambria Math"/>
          <w:b w:val="0"/>
          <w:bCs w:val="0"/>
          <w:color w:val="auto"/>
          <w:sz w:val="24"/>
          <w:szCs w:val="24"/>
          <w:shd w:val="clear" w:color="auto" w:fill="FFFFFF"/>
        </w:rPr>
        <w:t>∈</w:t>
      </w:r>
      <w:r w:rsidRPr="003F0722">
        <w:rPr>
          <w:rFonts w:ascii="Times New Roman" w:eastAsiaTheme="minorEastAsia" w:hAnsi="Times New Roman" w:cs="Times New Roman"/>
          <w:b w:val="0"/>
          <w:bCs w:val="0"/>
          <w:color w:val="auto"/>
          <w:sz w:val="24"/>
          <w:szCs w:val="24"/>
          <w:shd w:val="clear" w:color="auto" w:fill="FFFFFF"/>
        </w:rPr>
        <w:t xml:space="preserve"> s).</w:t>
      </w:r>
    </w:p>
    <w:p w:rsidR="003F0722" w:rsidRPr="003F0722" w:rsidRDefault="003F0722" w:rsidP="003F0722">
      <w:pPr>
        <w:pStyle w:val="Heading2"/>
        <w:rPr>
          <w:rFonts w:ascii="Times New Roman" w:eastAsiaTheme="minorEastAsia" w:hAnsi="Times New Roman" w:cs="Times New Roman"/>
          <w:b w:val="0"/>
          <w:bCs w:val="0"/>
          <w:color w:val="auto"/>
          <w:sz w:val="24"/>
          <w:szCs w:val="24"/>
          <w:shd w:val="clear" w:color="auto" w:fill="FFFFFF"/>
        </w:rPr>
      </w:pPr>
      <w:r w:rsidRPr="003F0722">
        <w:rPr>
          <w:rFonts w:ascii="Times New Roman" w:eastAsiaTheme="minorEastAsia" w:hAnsi="Times New Roman" w:cs="Times New Roman"/>
          <w:b w:val="0"/>
          <w:bCs w:val="0"/>
          <w:color w:val="auto"/>
          <w:sz w:val="24"/>
          <w:szCs w:val="24"/>
          <w:shd w:val="clear" w:color="auto" w:fill="FFFFFF"/>
        </w:rPr>
        <w:t>Set-intersection is defined in terms of set-</w:t>
      </w:r>
      <w:proofErr w:type="spellStart"/>
      <w:r w:rsidRPr="003F0722">
        <w:rPr>
          <w:rFonts w:ascii="Times New Roman" w:eastAsiaTheme="minorEastAsia" w:hAnsi="Times New Roman" w:cs="Times New Roman"/>
          <w:b w:val="0"/>
          <w:bCs w:val="0"/>
          <w:color w:val="auto"/>
          <w:sz w:val="24"/>
          <w:szCs w:val="24"/>
          <w:shd w:val="clear" w:color="auto" w:fill="FFFFFF"/>
        </w:rPr>
        <w:t>difference</w:t>
      </w:r>
      <w:proofErr w:type="gramStart"/>
      <w:r w:rsidRPr="003F0722">
        <w:rPr>
          <w:rFonts w:ascii="Times New Roman" w:eastAsiaTheme="minorEastAsia" w:hAnsi="Times New Roman" w:cs="Times New Roman"/>
          <w:b w:val="0"/>
          <w:bCs w:val="0"/>
          <w:color w:val="auto"/>
          <w:sz w:val="24"/>
          <w:szCs w:val="24"/>
          <w:shd w:val="clear" w:color="auto" w:fill="FFFFFF"/>
        </w:rPr>
        <w:t>:</w:t>
      </w:r>
      <w:r w:rsidR="00D244E6">
        <w:rPr>
          <w:rFonts w:ascii="Times New Roman" w:eastAsiaTheme="minorEastAsia" w:hAnsi="Times New Roman" w:cs="Times New Roman"/>
          <w:b w:val="0"/>
          <w:bCs w:val="0"/>
          <w:color w:val="auto"/>
          <w:sz w:val="24"/>
          <w:szCs w:val="24"/>
          <w:shd w:val="clear" w:color="auto" w:fill="FFFFFF"/>
        </w:rPr>
        <w:t>s</w:t>
      </w:r>
      <w:proofErr w:type="spellEnd"/>
      <w:proofErr w:type="gramEnd"/>
    </w:p>
    <w:p w:rsidR="003F0722" w:rsidRPr="003F0722" w:rsidRDefault="003F0722" w:rsidP="003F0722">
      <w:pPr>
        <w:pStyle w:val="Heading2"/>
        <w:rPr>
          <w:rFonts w:ascii="Times New Roman" w:eastAsiaTheme="minorEastAsia" w:hAnsi="Times New Roman" w:cs="Times New Roman"/>
          <w:b w:val="0"/>
          <w:bCs w:val="0"/>
          <w:color w:val="auto"/>
          <w:sz w:val="24"/>
          <w:szCs w:val="24"/>
          <w:shd w:val="clear" w:color="auto" w:fill="FFFFFF"/>
        </w:rPr>
      </w:pPr>
      <w:proofErr w:type="gramStart"/>
      <w:r w:rsidRPr="003F0722">
        <w:rPr>
          <w:rFonts w:ascii="Times New Roman" w:eastAsiaTheme="minorEastAsia" w:hAnsi="Times New Roman" w:cs="Times New Roman"/>
          <w:b w:val="0"/>
          <w:bCs w:val="0"/>
          <w:color w:val="auto"/>
          <w:sz w:val="24"/>
          <w:szCs w:val="24"/>
          <w:shd w:val="clear" w:color="auto" w:fill="FFFFFF"/>
        </w:rPr>
        <w:t>r</w:t>
      </w:r>
      <w:proofErr w:type="gramEnd"/>
      <w:r w:rsidRPr="003F0722">
        <w:rPr>
          <w:rFonts w:ascii="Times New Roman" w:eastAsiaTheme="minorEastAsia" w:hAnsi="Times New Roman" w:cs="Times New Roman"/>
          <w:b w:val="0"/>
          <w:bCs w:val="0"/>
          <w:color w:val="auto"/>
          <w:sz w:val="24"/>
          <w:szCs w:val="24"/>
          <w:shd w:val="clear" w:color="auto" w:fill="FFFFFF"/>
        </w:rPr>
        <w:t xml:space="preserve"> ∩ s = r − (r − s)</w:t>
      </w:r>
    </w:p>
    <w:p w:rsidR="00EE5607" w:rsidRDefault="003F0722" w:rsidP="003F0722">
      <w:pPr>
        <w:pStyle w:val="Heading2"/>
        <w:rPr>
          <w:rFonts w:ascii="Times New Roman" w:eastAsiaTheme="minorEastAsia" w:hAnsi="Times New Roman" w:cs="Times New Roman"/>
          <w:b w:val="0"/>
          <w:bCs w:val="0"/>
          <w:color w:val="auto"/>
          <w:sz w:val="24"/>
          <w:szCs w:val="24"/>
          <w:shd w:val="clear" w:color="auto" w:fill="FFFFFF"/>
        </w:rPr>
      </w:pPr>
      <w:r w:rsidRPr="003F0722">
        <w:rPr>
          <w:rFonts w:ascii="Times New Roman" w:eastAsiaTheme="minorEastAsia" w:hAnsi="Times New Roman" w:cs="Times New Roman"/>
          <w:b w:val="0"/>
          <w:bCs w:val="0"/>
          <w:color w:val="auto"/>
          <w:sz w:val="24"/>
          <w:szCs w:val="24"/>
          <w:shd w:val="clear" w:color="auto" w:fill="FFFFFF"/>
        </w:rPr>
        <w:t>• Thus, set-intersection must follow the same compatibility rules as set-difference: same</w:t>
      </w:r>
      <w:r w:rsidR="00EE5607">
        <w:rPr>
          <w:rFonts w:ascii="Times New Roman" w:eastAsiaTheme="minorEastAsia" w:hAnsi="Times New Roman" w:cs="Times New Roman"/>
          <w:b w:val="0"/>
          <w:bCs w:val="0"/>
          <w:color w:val="auto"/>
          <w:sz w:val="24"/>
          <w:szCs w:val="24"/>
          <w:shd w:val="clear" w:color="auto" w:fill="FFFFFF"/>
        </w:rPr>
        <w:t xml:space="preserve"> </w:t>
      </w:r>
      <w:proofErr w:type="spellStart"/>
      <w:r w:rsidRPr="003F0722">
        <w:rPr>
          <w:rFonts w:ascii="Times New Roman" w:eastAsiaTheme="minorEastAsia" w:hAnsi="Times New Roman" w:cs="Times New Roman"/>
          <w:b w:val="0"/>
          <w:bCs w:val="0"/>
          <w:color w:val="auto"/>
          <w:sz w:val="24"/>
          <w:szCs w:val="24"/>
          <w:shd w:val="clear" w:color="auto" w:fill="FFFFFF"/>
        </w:rPr>
        <w:t>arity</w:t>
      </w:r>
      <w:proofErr w:type="spellEnd"/>
      <w:r w:rsidRPr="003F0722">
        <w:rPr>
          <w:rFonts w:ascii="Times New Roman" w:eastAsiaTheme="minorEastAsia" w:hAnsi="Times New Roman" w:cs="Times New Roman"/>
          <w:b w:val="0"/>
          <w:bCs w:val="0"/>
          <w:color w:val="auto"/>
          <w:sz w:val="24"/>
          <w:szCs w:val="24"/>
          <w:shd w:val="clear" w:color="auto" w:fill="FFFFFF"/>
        </w:rPr>
        <w:t>, corresponding domains.</w:t>
      </w:r>
      <w:r w:rsidRPr="003F0722">
        <w:rPr>
          <w:rFonts w:ascii="Times New Roman" w:eastAsiaTheme="minorEastAsia" w:hAnsi="Times New Roman" w:cs="Times New Roman"/>
          <w:b w:val="0"/>
          <w:bCs w:val="0"/>
          <w:color w:val="auto"/>
          <w:sz w:val="24"/>
          <w:szCs w:val="24"/>
          <w:shd w:val="clear" w:color="auto" w:fill="FFFFFF"/>
        </w:rPr>
        <w:cr/>
      </w:r>
    </w:p>
    <w:p w:rsidR="00DB59A3" w:rsidRPr="00AB1030" w:rsidRDefault="00DB59A3" w:rsidP="003F0722">
      <w:pPr>
        <w:pStyle w:val="Heading2"/>
        <w:rPr>
          <w:rFonts w:ascii="Times New Roman" w:hAnsi="Times New Roman" w:cs="Times New Roman"/>
          <w:color w:val="auto"/>
          <w:sz w:val="24"/>
          <w:szCs w:val="24"/>
        </w:rPr>
      </w:pPr>
      <w:r w:rsidRPr="00AB1030">
        <w:rPr>
          <w:rFonts w:ascii="Times New Roman" w:hAnsi="Times New Roman" w:cs="Times New Roman"/>
          <w:color w:val="auto"/>
          <w:sz w:val="24"/>
          <w:szCs w:val="24"/>
        </w:rPr>
        <w:t xml:space="preserve">6.2 Natural Join Operation </w:t>
      </w:r>
    </w:p>
    <w:p w:rsidR="00DB59A3" w:rsidRPr="00AB1030" w:rsidRDefault="00DB59A3" w:rsidP="00DB59A3">
      <w:pPr>
        <w:pStyle w:val="NormalWeb"/>
      </w:pPr>
      <w:r w:rsidRPr="00AB1030">
        <w:t>A NATURAL JOIN is a</w:t>
      </w:r>
      <w:r w:rsidRPr="00AB1030">
        <w:rPr>
          <w:rStyle w:val="apple-converted-space"/>
        </w:rPr>
        <w:t> </w:t>
      </w:r>
      <w:hyperlink r:id="rId18" w:anchor="rrefsqlj29840" w:history="1">
        <w:r w:rsidRPr="00AB1030">
          <w:rPr>
            <w:rStyle w:val="Hyperlink"/>
            <w:color w:val="auto"/>
            <w:u w:val="none"/>
          </w:rPr>
          <w:t>JOIN operation</w:t>
        </w:r>
      </w:hyperlink>
      <w:r w:rsidRPr="00AB1030">
        <w:rPr>
          <w:rStyle w:val="apple-converted-space"/>
        </w:rPr>
        <w:t> </w:t>
      </w:r>
      <w:r w:rsidRPr="00AB1030">
        <w:t>that creates an implicit join clause for you based on the common columns in the two tables being joined. Common columns are columns that have the same name in both tables.</w:t>
      </w:r>
    </w:p>
    <w:p w:rsidR="00DB59A3" w:rsidRPr="00AB1030" w:rsidRDefault="00DB59A3" w:rsidP="00DB59A3">
      <w:pPr>
        <w:pStyle w:val="NormalWeb"/>
      </w:pPr>
      <w:r w:rsidRPr="00AB1030">
        <w:t>A NATURAL JOIN can be an INNER join, a LEFT OUTER join, or a RIGHT OUTER join. The default is INNER join.</w:t>
      </w:r>
    </w:p>
    <w:p w:rsidR="00DB59A3" w:rsidRPr="00AB1030" w:rsidRDefault="00DB59A3" w:rsidP="00DB59A3">
      <w:pPr>
        <w:pStyle w:val="NormalWeb"/>
      </w:pPr>
      <w:r w:rsidRPr="00AB1030">
        <w:t>If the SELECT statement in which the NATURAL JOIN operation appears has an asterisk (*) in the select list, the asterisk will be expanded to the following list of columns (in this order):</w:t>
      </w:r>
    </w:p>
    <w:p w:rsidR="00DB59A3" w:rsidRPr="00AB1030" w:rsidRDefault="00DB59A3" w:rsidP="00DB59A3">
      <w:pPr>
        <w:numPr>
          <w:ilvl w:val="0"/>
          <w:numId w:val="4"/>
        </w:numPr>
        <w:spacing w:before="100" w:beforeAutospacing="1" w:after="100" w:afterAutospacing="1" w:line="240" w:lineRule="auto"/>
        <w:rPr>
          <w:rFonts w:ascii="Times New Roman" w:hAnsi="Times New Roman" w:cs="Times New Roman"/>
          <w:sz w:val="24"/>
          <w:szCs w:val="24"/>
        </w:rPr>
      </w:pPr>
      <w:r w:rsidRPr="00AB1030">
        <w:rPr>
          <w:rFonts w:ascii="Times New Roman" w:hAnsi="Times New Roman" w:cs="Times New Roman"/>
          <w:sz w:val="24"/>
          <w:szCs w:val="24"/>
        </w:rPr>
        <w:t>All the common columns</w:t>
      </w:r>
    </w:p>
    <w:p w:rsidR="00DB59A3" w:rsidRPr="00AB1030" w:rsidRDefault="00DB59A3" w:rsidP="00DB59A3">
      <w:pPr>
        <w:numPr>
          <w:ilvl w:val="0"/>
          <w:numId w:val="4"/>
        </w:numPr>
        <w:spacing w:before="100" w:beforeAutospacing="1" w:after="100" w:afterAutospacing="1" w:line="240" w:lineRule="auto"/>
        <w:rPr>
          <w:rFonts w:ascii="Times New Roman" w:hAnsi="Times New Roman" w:cs="Times New Roman"/>
          <w:sz w:val="24"/>
          <w:szCs w:val="24"/>
        </w:rPr>
      </w:pPr>
      <w:r w:rsidRPr="00AB1030">
        <w:rPr>
          <w:rFonts w:ascii="Times New Roman" w:hAnsi="Times New Roman" w:cs="Times New Roman"/>
          <w:sz w:val="24"/>
          <w:szCs w:val="24"/>
        </w:rPr>
        <w:t>Every column in the first (left) table that is not a common column</w:t>
      </w:r>
    </w:p>
    <w:p w:rsidR="00DB59A3" w:rsidRPr="00AB1030" w:rsidRDefault="00DB59A3" w:rsidP="00DB59A3">
      <w:pPr>
        <w:numPr>
          <w:ilvl w:val="0"/>
          <w:numId w:val="4"/>
        </w:numPr>
        <w:spacing w:before="100" w:beforeAutospacing="1" w:after="100" w:afterAutospacing="1" w:line="240" w:lineRule="auto"/>
        <w:rPr>
          <w:rFonts w:ascii="Times New Roman" w:hAnsi="Times New Roman" w:cs="Times New Roman"/>
          <w:sz w:val="24"/>
          <w:szCs w:val="24"/>
        </w:rPr>
      </w:pPr>
      <w:r w:rsidRPr="00AB1030">
        <w:rPr>
          <w:rFonts w:ascii="Times New Roman" w:hAnsi="Times New Roman" w:cs="Times New Roman"/>
          <w:sz w:val="24"/>
          <w:szCs w:val="24"/>
        </w:rPr>
        <w:lastRenderedPageBreak/>
        <w:t>Every column in the second (right) table that is not a common column</w:t>
      </w:r>
    </w:p>
    <w:p w:rsidR="00DB59A3" w:rsidRPr="00AB1030" w:rsidRDefault="00DB59A3" w:rsidP="00DB59A3">
      <w:pPr>
        <w:pStyle w:val="NormalWeb"/>
      </w:pPr>
      <w:r w:rsidRPr="00AB1030">
        <w:t>An asterisk qualified by a table name (for example, COUNTRIES.*) will be expanded to every column of that table that is not a common column.</w:t>
      </w:r>
    </w:p>
    <w:p w:rsidR="00DB59A3" w:rsidRPr="00AB1030" w:rsidRDefault="00DB59A3" w:rsidP="00DB59A3">
      <w:pPr>
        <w:pStyle w:val="NormalWeb"/>
      </w:pPr>
      <w:r w:rsidRPr="00AB1030">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DB59A3" w:rsidRPr="00AB1030" w:rsidRDefault="00DB59A3" w:rsidP="00DB59A3">
      <w:pPr>
        <w:pStyle w:val="Heading2"/>
        <w:spacing w:before="240"/>
        <w:rPr>
          <w:rFonts w:ascii="Times New Roman" w:hAnsi="Times New Roman" w:cs="Times New Roman"/>
          <w:color w:val="auto"/>
          <w:sz w:val="24"/>
          <w:szCs w:val="24"/>
        </w:rPr>
      </w:pPr>
      <w:r w:rsidRPr="00AB1030">
        <w:rPr>
          <w:rFonts w:ascii="Times New Roman" w:hAnsi="Times New Roman" w:cs="Times New Roman"/>
          <w:color w:val="auto"/>
          <w:sz w:val="24"/>
          <w:szCs w:val="24"/>
        </w:rPr>
        <w:t>Syntax</w:t>
      </w:r>
    </w:p>
    <w:p w:rsidR="00DB59A3" w:rsidRPr="000034FC" w:rsidRDefault="00DF3EAE" w:rsidP="00DB59A3">
      <w:pPr>
        <w:pStyle w:val="HTMLPreformatted"/>
        <w:rPr>
          <w:rFonts w:ascii="Times New Roman" w:hAnsi="Times New Roman" w:cs="Times New Roman"/>
          <w:sz w:val="24"/>
          <w:szCs w:val="24"/>
        </w:rPr>
      </w:pPr>
      <w:hyperlink r:id="rId19" w:anchor="rreftableexpression" w:history="1">
        <w:proofErr w:type="spellStart"/>
        <w:r w:rsidR="00DB59A3" w:rsidRPr="000034FC">
          <w:rPr>
            <w:rStyle w:val="Hyperlink"/>
            <w:rFonts w:ascii="Times New Roman" w:hAnsi="Times New Roman" w:cs="Times New Roman"/>
            <w:color w:val="auto"/>
            <w:sz w:val="24"/>
            <w:szCs w:val="24"/>
            <w:u w:val="none"/>
          </w:rPr>
          <w:t>TableExpression</w:t>
        </w:r>
        <w:proofErr w:type="spellEnd"/>
      </w:hyperlink>
      <w:r w:rsidR="00DB59A3" w:rsidRPr="000034FC">
        <w:rPr>
          <w:rStyle w:val="Strong"/>
          <w:rFonts w:ascii="Times New Roman" w:hAnsi="Times New Roman" w:cs="Times New Roman"/>
          <w:b w:val="0"/>
          <w:bCs w:val="0"/>
          <w:sz w:val="24"/>
          <w:szCs w:val="24"/>
        </w:rPr>
        <w:t xml:space="preserve"> NATURAL [ { LEFT | RIGHT } [ OUTER ] | INNER ] JOIN { </w:t>
      </w:r>
      <w:hyperlink r:id="rId20" w:anchor="rrefsqlj33215" w:history="1">
        <w:proofErr w:type="spellStart"/>
        <w:r w:rsidR="00DB59A3" w:rsidRPr="000034FC">
          <w:rPr>
            <w:rStyle w:val="Hyperlink"/>
            <w:rFonts w:ascii="Times New Roman" w:hAnsi="Times New Roman" w:cs="Times New Roman"/>
            <w:color w:val="auto"/>
            <w:sz w:val="24"/>
            <w:szCs w:val="24"/>
            <w:u w:val="none"/>
          </w:rPr>
          <w:t>TableViewOrFunctionExpression</w:t>
        </w:r>
        <w:proofErr w:type="spellEnd"/>
      </w:hyperlink>
      <w:r w:rsidR="00DB59A3" w:rsidRPr="000034FC">
        <w:rPr>
          <w:rStyle w:val="Strong"/>
          <w:rFonts w:ascii="Times New Roman" w:hAnsi="Times New Roman" w:cs="Times New Roman"/>
          <w:sz w:val="24"/>
          <w:szCs w:val="24"/>
        </w:rPr>
        <w:t xml:space="preserve"> | ( </w:t>
      </w:r>
      <w:hyperlink r:id="rId21" w:anchor="rreftableexpression" w:history="1">
        <w:proofErr w:type="spellStart"/>
        <w:r w:rsidR="00DB59A3" w:rsidRPr="000034FC">
          <w:rPr>
            <w:rStyle w:val="Hyperlink"/>
            <w:rFonts w:ascii="Times New Roman" w:hAnsi="Times New Roman" w:cs="Times New Roman"/>
            <w:i/>
            <w:iCs/>
            <w:color w:val="auto"/>
            <w:sz w:val="24"/>
            <w:szCs w:val="24"/>
            <w:u w:val="none"/>
          </w:rPr>
          <w:t>TableExpression</w:t>
        </w:r>
        <w:proofErr w:type="spellEnd"/>
      </w:hyperlink>
      <w:r w:rsidR="00DB59A3" w:rsidRPr="000034FC">
        <w:rPr>
          <w:rStyle w:val="Strong"/>
          <w:rFonts w:ascii="Times New Roman" w:hAnsi="Times New Roman" w:cs="Times New Roman"/>
          <w:sz w:val="24"/>
          <w:szCs w:val="24"/>
        </w:rPr>
        <w:t xml:space="preserve"> ) }</w:t>
      </w:r>
    </w:p>
    <w:p w:rsidR="00DB59A3" w:rsidRPr="00AB1030" w:rsidRDefault="00DB59A3" w:rsidP="00DB59A3">
      <w:pPr>
        <w:pStyle w:val="Heading2"/>
        <w:spacing w:before="240"/>
        <w:rPr>
          <w:rFonts w:ascii="Times New Roman" w:hAnsi="Times New Roman" w:cs="Times New Roman"/>
          <w:color w:val="auto"/>
          <w:sz w:val="24"/>
          <w:szCs w:val="24"/>
        </w:rPr>
      </w:pPr>
      <w:r w:rsidRPr="00AB1030">
        <w:rPr>
          <w:rFonts w:ascii="Times New Roman" w:hAnsi="Times New Roman" w:cs="Times New Roman"/>
          <w:color w:val="auto"/>
          <w:sz w:val="24"/>
          <w:szCs w:val="24"/>
        </w:rPr>
        <w:t>Examples</w:t>
      </w:r>
    </w:p>
    <w:p w:rsidR="00DB59A3" w:rsidRPr="00AB1030" w:rsidRDefault="00DB59A3" w:rsidP="00DB59A3">
      <w:pPr>
        <w:pStyle w:val="NormalWeb"/>
      </w:pPr>
      <w:r w:rsidRPr="00AB1030">
        <w:t>If the tables COUNTRIES and CITIES have two common columns named COUNTRY and COUNTRY_ISO_CODE, the following two SELECT statements are equivalent:</w:t>
      </w:r>
    </w:p>
    <w:p w:rsidR="00DB59A3" w:rsidRPr="007A1293" w:rsidRDefault="00DB59A3" w:rsidP="00DB59A3">
      <w:pPr>
        <w:pStyle w:val="HTMLPreformatted"/>
        <w:rPr>
          <w:rFonts w:ascii="Times New Roman" w:hAnsi="Times New Roman" w:cs="Times New Roman"/>
          <w:b/>
          <w:sz w:val="24"/>
          <w:szCs w:val="24"/>
        </w:rPr>
      </w:pPr>
      <w:r w:rsidRPr="007A1293">
        <w:rPr>
          <w:rStyle w:val="Strong"/>
          <w:rFonts w:ascii="Times New Roman" w:hAnsi="Times New Roman" w:cs="Times New Roman"/>
          <w:b w:val="0"/>
          <w:sz w:val="24"/>
          <w:szCs w:val="24"/>
        </w:rPr>
        <w:t>SELECT * FROM COUNTRIES NATURAL JOIN CITIES</w:t>
      </w:r>
    </w:p>
    <w:p w:rsidR="00DB59A3" w:rsidRPr="007A1293" w:rsidRDefault="00DB59A3" w:rsidP="00DB59A3">
      <w:pPr>
        <w:pStyle w:val="HTMLPreformatted"/>
        <w:rPr>
          <w:rStyle w:val="Strong"/>
          <w:rFonts w:ascii="Times New Roman" w:hAnsi="Times New Roman" w:cs="Times New Roman"/>
          <w:b w:val="0"/>
          <w:sz w:val="24"/>
          <w:szCs w:val="24"/>
        </w:rPr>
      </w:pPr>
      <w:r w:rsidRPr="007A1293">
        <w:rPr>
          <w:rStyle w:val="Strong"/>
          <w:rFonts w:ascii="Times New Roman" w:hAnsi="Times New Roman" w:cs="Times New Roman"/>
          <w:b w:val="0"/>
          <w:sz w:val="24"/>
          <w:szCs w:val="24"/>
        </w:rPr>
        <w:t>SELECT * FROM COUNTRIES JOIN CITIES</w:t>
      </w:r>
    </w:p>
    <w:p w:rsidR="00DB59A3" w:rsidRPr="007A1293" w:rsidRDefault="00DB59A3" w:rsidP="00DB59A3">
      <w:pPr>
        <w:pStyle w:val="HTMLPreformatted"/>
        <w:rPr>
          <w:rFonts w:ascii="Times New Roman" w:hAnsi="Times New Roman" w:cs="Times New Roman"/>
          <w:b/>
          <w:sz w:val="24"/>
          <w:szCs w:val="24"/>
        </w:rPr>
      </w:pPr>
      <w:r w:rsidRPr="007A1293">
        <w:rPr>
          <w:rStyle w:val="Strong"/>
          <w:rFonts w:ascii="Times New Roman" w:hAnsi="Times New Roman" w:cs="Times New Roman"/>
          <w:b w:val="0"/>
          <w:sz w:val="24"/>
          <w:szCs w:val="24"/>
        </w:rPr>
        <w:t xml:space="preserve">    USING (COUNTRY, COUNTRY_ISO_CODE)</w:t>
      </w:r>
    </w:p>
    <w:p w:rsidR="00DB59A3" w:rsidRPr="00AB1030" w:rsidRDefault="00DB59A3" w:rsidP="00DB59A3">
      <w:pPr>
        <w:pStyle w:val="NormalWeb"/>
      </w:pPr>
      <w:r w:rsidRPr="00AB1030">
        <w:t>The following example is similar to the one above, but it also preserves u</w:t>
      </w:r>
      <w:bookmarkStart w:id="0" w:name="_GoBack"/>
      <w:bookmarkEnd w:id="0"/>
      <w:r w:rsidRPr="00AB1030">
        <w:t>nmatched rows from the first (left) table:</w:t>
      </w:r>
    </w:p>
    <w:p w:rsidR="00DB59A3" w:rsidRPr="00AB1030" w:rsidRDefault="00DB59A3" w:rsidP="00DB59A3">
      <w:pPr>
        <w:pStyle w:val="HTMLPreformatted"/>
        <w:rPr>
          <w:rFonts w:ascii="Times New Roman" w:hAnsi="Times New Roman" w:cs="Times New Roman"/>
          <w:b/>
          <w:bCs/>
          <w:sz w:val="24"/>
          <w:szCs w:val="24"/>
        </w:rPr>
      </w:pPr>
      <w:r w:rsidRPr="00AB1030">
        <w:rPr>
          <w:rStyle w:val="Strong"/>
          <w:rFonts w:ascii="Times New Roman" w:hAnsi="Times New Roman" w:cs="Times New Roman"/>
          <w:b w:val="0"/>
          <w:bCs w:val="0"/>
          <w:sz w:val="24"/>
          <w:szCs w:val="24"/>
        </w:rPr>
        <w:t>SELECT * FROM COUNTRIES NATURAL LEFT JOIN CITIES</w:t>
      </w:r>
    </w:p>
    <w:p w:rsidR="00AB1030" w:rsidRPr="00AB1030" w:rsidRDefault="00AB1030">
      <w:pPr>
        <w:rPr>
          <w:rFonts w:ascii="Times New Roman" w:hAnsi="Times New Roman" w:cs="Times New Roman"/>
        </w:rPr>
      </w:pPr>
    </w:p>
    <w:sectPr w:rsidR="00AB1030" w:rsidRPr="00AB1030" w:rsidSect="000034FC">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ED3" w:rsidRDefault="008E6ED3" w:rsidP="000034FC">
      <w:pPr>
        <w:spacing w:after="0" w:line="240" w:lineRule="auto"/>
      </w:pPr>
      <w:r>
        <w:separator/>
      </w:r>
    </w:p>
  </w:endnote>
  <w:endnote w:type="continuationSeparator" w:id="1">
    <w:p w:rsidR="008E6ED3" w:rsidRDefault="008E6ED3" w:rsidP="00003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D3" w:rsidRDefault="008E6ED3">
    <w:pPr>
      <w:pStyle w:val="Footer"/>
      <w:pBdr>
        <w:top w:val="single" w:sz="4" w:space="1" w:color="D9D9D9" w:themeColor="background1" w:themeShade="D9"/>
      </w:pBdr>
      <w:rPr>
        <w:b/>
        <w:bCs/>
      </w:rPr>
    </w:pPr>
    <w:r>
      <w:tab/>
    </w:r>
    <w:r>
      <w:tab/>
    </w:r>
    <w:sdt>
      <w:sdtPr>
        <w:id w:val="-1625694298"/>
        <w:docPartObj>
          <w:docPartGallery w:val="Page Numbers (Bottom of Page)"/>
          <w:docPartUnique/>
        </w:docPartObj>
      </w:sdtPr>
      <w:sdtEndPr>
        <w:rPr>
          <w:color w:val="7F7F7F" w:themeColor="background1" w:themeShade="7F"/>
          <w:spacing w:val="60"/>
        </w:rPr>
      </w:sdtEndPr>
      <w:sdtContent>
        <w:r w:rsidR="00DF3EAE" w:rsidRPr="00DF3EAE">
          <w:fldChar w:fldCharType="begin"/>
        </w:r>
        <w:r>
          <w:instrText xml:space="preserve"> PAGE   \* MERGEFORMAT </w:instrText>
        </w:r>
        <w:r w:rsidR="00DF3EAE" w:rsidRPr="00DF3EAE">
          <w:fldChar w:fldCharType="separate"/>
        </w:r>
        <w:r w:rsidR="00EE5607" w:rsidRPr="00EE5607">
          <w:rPr>
            <w:b/>
            <w:bCs/>
            <w:noProof/>
          </w:rPr>
          <w:t>10</w:t>
        </w:r>
        <w:r w:rsidR="00DF3EAE">
          <w:rPr>
            <w:b/>
            <w:bCs/>
            <w:noProof/>
          </w:rPr>
          <w:fldChar w:fldCharType="end"/>
        </w:r>
        <w:r>
          <w:rPr>
            <w:b/>
            <w:bCs/>
          </w:rPr>
          <w:t xml:space="preserve"> | </w:t>
        </w:r>
        <w:r>
          <w:rPr>
            <w:color w:val="7F7F7F" w:themeColor="background1" w:themeShade="7F"/>
            <w:spacing w:val="60"/>
          </w:rPr>
          <w:t>Page</w:t>
        </w:r>
      </w:sdtContent>
    </w:sdt>
  </w:p>
  <w:p w:rsidR="008E6ED3" w:rsidRDefault="008E6E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ED3" w:rsidRDefault="008E6ED3" w:rsidP="000034FC">
      <w:pPr>
        <w:spacing w:after="0" w:line="240" w:lineRule="auto"/>
      </w:pPr>
      <w:r>
        <w:separator/>
      </w:r>
    </w:p>
  </w:footnote>
  <w:footnote w:type="continuationSeparator" w:id="1">
    <w:p w:rsidR="008E6ED3" w:rsidRDefault="008E6ED3" w:rsidP="000034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645E"/>
    <w:multiLevelType w:val="multilevel"/>
    <w:tmpl w:val="346A2E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0D56538"/>
    <w:multiLevelType w:val="multilevel"/>
    <w:tmpl w:val="CAD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9229D2"/>
    <w:multiLevelType w:val="multilevel"/>
    <w:tmpl w:val="04CE9BF0"/>
    <w:lvl w:ilvl="0">
      <w:start w:val="1"/>
      <w:numFmt w:val="decimal"/>
      <w:lvlText w:val="%1."/>
      <w:lvlJc w:val="left"/>
      <w:pPr>
        <w:ind w:left="3780" w:hanging="360"/>
      </w:pPr>
      <w:rPr>
        <w:rFonts w:hint="default"/>
      </w:rPr>
    </w:lvl>
    <w:lvl w:ilvl="1">
      <w:start w:val="1"/>
      <w:numFmt w:val="decimal"/>
      <w:isLgl/>
      <w:lvlText w:val="%1.%2"/>
      <w:lvlJc w:val="left"/>
      <w:pPr>
        <w:ind w:left="3825" w:hanging="405"/>
      </w:pPr>
      <w:rPr>
        <w:rFonts w:hint="default"/>
      </w:rPr>
    </w:lvl>
    <w:lvl w:ilvl="2">
      <w:start w:val="1"/>
      <w:numFmt w:val="decimal"/>
      <w:isLgl/>
      <w:lvlText w:val="%1.%2.%3"/>
      <w:lvlJc w:val="left"/>
      <w:pPr>
        <w:ind w:left="414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50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4860" w:hanging="1440"/>
      </w:pPr>
      <w:rPr>
        <w:rFonts w:hint="default"/>
      </w:rPr>
    </w:lvl>
    <w:lvl w:ilvl="8">
      <w:start w:val="1"/>
      <w:numFmt w:val="decimal"/>
      <w:isLgl/>
      <w:lvlText w:val="%1.%2.%3.%4.%5.%6.%7.%8.%9"/>
      <w:lvlJc w:val="left"/>
      <w:pPr>
        <w:ind w:left="4860" w:hanging="1440"/>
      </w:pPr>
      <w:rPr>
        <w:rFonts w:hint="default"/>
      </w:rPr>
    </w:lvl>
  </w:abstractNum>
  <w:abstractNum w:abstractNumId="3">
    <w:nsid w:val="444670C1"/>
    <w:multiLevelType w:val="multilevel"/>
    <w:tmpl w:val="F6D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B59A3"/>
    <w:rsid w:val="000034FC"/>
    <w:rsid w:val="00133DED"/>
    <w:rsid w:val="00397711"/>
    <w:rsid w:val="003F0722"/>
    <w:rsid w:val="006E5DFB"/>
    <w:rsid w:val="00783622"/>
    <w:rsid w:val="007A1293"/>
    <w:rsid w:val="008E6ED3"/>
    <w:rsid w:val="009C5802"/>
    <w:rsid w:val="00AB1030"/>
    <w:rsid w:val="00B106AE"/>
    <w:rsid w:val="00BB27A9"/>
    <w:rsid w:val="00CC5C36"/>
    <w:rsid w:val="00D244E6"/>
    <w:rsid w:val="00D31BA0"/>
    <w:rsid w:val="00DB59A3"/>
    <w:rsid w:val="00DF3EAE"/>
    <w:rsid w:val="00E25045"/>
    <w:rsid w:val="00EE5607"/>
    <w:rsid w:val="00F06ABA"/>
    <w:rsid w:val="00F60A31"/>
    <w:rsid w:val="00FE372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9A3"/>
    <w:rPr>
      <w:rFonts w:eastAsiaTheme="minorEastAsia"/>
    </w:rPr>
  </w:style>
  <w:style w:type="paragraph" w:styleId="Heading1">
    <w:name w:val="heading 1"/>
    <w:basedOn w:val="Normal"/>
    <w:next w:val="Normal"/>
    <w:link w:val="Heading1Char"/>
    <w:uiPriority w:val="9"/>
    <w:qFormat/>
    <w:rsid w:val="00DB5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9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B59A3"/>
    <w:rPr>
      <w:b/>
      <w:bCs/>
      <w:smallCaps/>
      <w:color w:val="C0504D" w:themeColor="accent2"/>
      <w:spacing w:val="5"/>
      <w:u w:val="single"/>
    </w:rPr>
  </w:style>
  <w:style w:type="table" w:styleId="TableGrid">
    <w:name w:val="Table Grid"/>
    <w:basedOn w:val="TableNormal"/>
    <w:uiPriority w:val="59"/>
    <w:rsid w:val="00DB59A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5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A3"/>
    <w:rPr>
      <w:rFonts w:ascii="Tahoma" w:eastAsiaTheme="minorEastAsia" w:hAnsi="Tahoma" w:cs="Tahoma"/>
      <w:sz w:val="16"/>
      <w:szCs w:val="16"/>
    </w:rPr>
  </w:style>
  <w:style w:type="character" w:customStyle="1" w:styleId="Heading1Char">
    <w:name w:val="Heading 1 Char"/>
    <w:basedOn w:val="DefaultParagraphFont"/>
    <w:link w:val="Heading1"/>
    <w:uiPriority w:val="9"/>
    <w:rsid w:val="00DB5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59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59A3"/>
    <w:pPr>
      <w:ind w:left="720"/>
      <w:contextualSpacing/>
    </w:pPr>
    <w:rPr>
      <w:rFonts w:eastAsiaTheme="minorHAnsi"/>
    </w:rPr>
  </w:style>
  <w:style w:type="character" w:customStyle="1" w:styleId="apple-converted-space">
    <w:name w:val="apple-converted-space"/>
    <w:basedOn w:val="DefaultParagraphFont"/>
    <w:rsid w:val="00DB59A3"/>
  </w:style>
  <w:style w:type="paragraph" w:styleId="NormalWeb">
    <w:name w:val="Normal (Web)"/>
    <w:basedOn w:val="Normal"/>
    <w:uiPriority w:val="99"/>
    <w:unhideWhenUsed/>
    <w:rsid w:val="00DB59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59A3"/>
    <w:rPr>
      <w:rFonts w:ascii="Courier New" w:eastAsia="Times New Roman" w:hAnsi="Courier New" w:cs="Courier New"/>
      <w:sz w:val="20"/>
      <w:szCs w:val="20"/>
    </w:rPr>
  </w:style>
  <w:style w:type="character" w:styleId="Hyperlink">
    <w:name w:val="Hyperlink"/>
    <w:basedOn w:val="DefaultParagraphFont"/>
    <w:uiPriority w:val="99"/>
    <w:unhideWhenUsed/>
    <w:rsid w:val="00DB59A3"/>
    <w:rPr>
      <w:color w:val="0000FF"/>
      <w:u w:val="single"/>
    </w:rPr>
  </w:style>
  <w:style w:type="character" w:styleId="Strong">
    <w:name w:val="Strong"/>
    <w:basedOn w:val="DefaultParagraphFont"/>
    <w:uiPriority w:val="22"/>
    <w:qFormat/>
    <w:rsid w:val="00DB59A3"/>
    <w:rPr>
      <w:b/>
      <w:bCs/>
    </w:rPr>
  </w:style>
  <w:style w:type="character" w:styleId="HTMLCode">
    <w:name w:val="HTML Code"/>
    <w:basedOn w:val="DefaultParagraphFont"/>
    <w:uiPriority w:val="99"/>
    <w:semiHidden/>
    <w:unhideWhenUsed/>
    <w:rsid w:val="00DB59A3"/>
    <w:rPr>
      <w:rFonts w:ascii="Courier New" w:eastAsia="Times New Roman" w:hAnsi="Courier New" w:cs="Courier New"/>
      <w:sz w:val="20"/>
      <w:szCs w:val="20"/>
    </w:rPr>
  </w:style>
  <w:style w:type="character" w:styleId="Emphasis">
    <w:name w:val="Emphasis"/>
    <w:basedOn w:val="DefaultParagraphFont"/>
    <w:uiPriority w:val="20"/>
    <w:qFormat/>
    <w:rsid w:val="00DB59A3"/>
    <w:rPr>
      <w:i/>
      <w:iCs/>
    </w:rPr>
  </w:style>
  <w:style w:type="paragraph" w:styleId="Header">
    <w:name w:val="header"/>
    <w:basedOn w:val="Normal"/>
    <w:link w:val="HeaderChar"/>
    <w:uiPriority w:val="99"/>
    <w:unhideWhenUsed/>
    <w:rsid w:val="0000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4FC"/>
    <w:rPr>
      <w:rFonts w:eastAsiaTheme="minorEastAsia"/>
    </w:rPr>
  </w:style>
  <w:style w:type="paragraph" w:styleId="Footer">
    <w:name w:val="footer"/>
    <w:basedOn w:val="Normal"/>
    <w:link w:val="FooterChar"/>
    <w:uiPriority w:val="99"/>
    <w:unhideWhenUsed/>
    <w:rsid w:val="00003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4FC"/>
    <w:rPr>
      <w:rFonts w:eastAsiaTheme="minorEastAsia"/>
    </w:rPr>
  </w:style>
</w:styles>
</file>

<file path=word/webSettings.xml><?xml version="1.0" encoding="utf-8"?>
<w:webSettings xmlns:r="http://schemas.openxmlformats.org/officeDocument/2006/relationships" xmlns:w="http://schemas.openxmlformats.org/wordprocessingml/2006/main">
  <w:divs>
    <w:div w:id="230582938">
      <w:bodyDiv w:val="1"/>
      <w:marLeft w:val="0"/>
      <w:marRight w:val="0"/>
      <w:marTop w:val="0"/>
      <w:marBottom w:val="0"/>
      <w:divBdr>
        <w:top w:val="none" w:sz="0" w:space="0" w:color="auto"/>
        <w:left w:val="none" w:sz="0" w:space="0" w:color="auto"/>
        <w:bottom w:val="none" w:sz="0" w:space="0" w:color="auto"/>
        <w:right w:val="none" w:sz="0" w:space="0" w:color="auto"/>
      </w:divBdr>
      <w:divsChild>
        <w:div w:id="1664776824">
          <w:marLeft w:val="0"/>
          <w:marRight w:val="0"/>
          <w:marTop w:val="0"/>
          <w:marBottom w:val="0"/>
          <w:divBdr>
            <w:top w:val="none" w:sz="0" w:space="0" w:color="auto"/>
            <w:left w:val="none" w:sz="0" w:space="0" w:color="auto"/>
            <w:bottom w:val="none" w:sz="0" w:space="0" w:color="auto"/>
            <w:right w:val="none" w:sz="0" w:space="0" w:color="auto"/>
          </w:divBdr>
        </w:div>
        <w:div w:id="2096591009">
          <w:marLeft w:val="0"/>
          <w:marRight w:val="0"/>
          <w:marTop w:val="0"/>
          <w:marBottom w:val="0"/>
          <w:divBdr>
            <w:top w:val="none" w:sz="0" w:space="0" w:color="auto"/>
            <w:left w:val="none" w:sz="0" w:space="0" w:color="auto"/>
            <w:bottom w:val="none" w:sz="0" w:space="0" w:color="auto"/>
            <w:right w:val="none" w:sz="0" w:space="0" w:color="auto"/>
          </w:divBdr>
        </w:div>
        <w:div w:id="1944261922">
          <w:marLeft w:val="0"/>
          <w:marRight w:val="0"/>
          <w:marTop w:val="0"/>
          <w:marBottom w:val="0"/>
          <w:divBdr>
            <w:top w:val="none" w:sz="0" w:space="0" w:color="auto"/>
            <w:left w:val="none" w:sz="0" w:space="0" w:color="auto"/>
            <w:bottom w:val="none" w:sz="0" w:space="0" w:color="auto"/>
            <w:right w:val="none" w:sz="0" w:space="0" w:color="auto"/>
          </w:divBdr>
        </w:div>
        <w:div w:id="1457062729">
          <w:marLeft w:val="0"/>
          <w:marRight w:val="0"/>
          <w:marTop w:val="0"/>
          <w:marBottom w:val="0"/>
          <w:divBdr>
            <w:top w:val="none" w:sz="0" w:space="0" w:color="auto"/>
            <w:left w:val="none" w:sz="0" w:space="0" w:color="auto"/>
            <w:bottom w:val="none" w:sz="0" w:space="0" w:color="auto"/>
            <w:right w:val="none" w:sz="0" w:space="0" w:color="auto"/>
          </w:divBdr>
        </w:div>
      </w:divsChild>
    </w:div>
    <w:div w:id="366562943">
      <w:bodyDiv w:val="1"/>
      <w:marLeft w:val="0"/>
      <w:marRight w:val="0"/>
      <w:marTop w:val="0"/>
      <w:marBottom w:val="0"/>
      <w:divBdr>
        <w:top w:val="none" w:sz="0" w:space="0" w:color="auto"/>
        <w:left w:val="none" w:sz="0" w:space="0" w:color="auto"/>
        <w:bottom w:val="none" w:sz="0" w:space="0" w:color="auto"/>
        <w:right w:val="none" w:sz="0" w:space="0" w:color="auto"/>
      </w:divBdr>
      <w:divsChild>
        <w:div w:id="1623420311">
          <w:marLeft w:val="0"/>
          <w:marRight w:val="0"/>
          <w:marTop w:val="0"/>
          <w:marBottom w:val="0"/>
          <w:divBdr>
            <w:top w:val="none" w:sz="0" w:space="0" w:color="auto"/>
            <w:left w:val="none" w:sz="0" w:space="0" w:color="auto"/>
            <w:bottom w:val="none" w:sz="0" w:space="0" w:color="auto"/>
            <w:right w:val="none" w:sz="0" w:space="0" w:color="auto"/>
          </w:divBdr>
        </w:div>
        <w:div w:id="1352997335">
          <w:marLeft w:val="0"/>
          <w:marRight w:val="0"/>
          <w:marTop w:val="0"/>
          <w:marBottom w:val="0"/>
          <w:divBdr>
            <w:top w:val="none" w:sz="0" w:space="0" w:color="auto"/>
            <w:left w:val="none" w:sz="0" w:space="0" w:color="auto"/>
            <w:bottom w:val="none" w:sz="0" w:space="0" w:color="auto"/>
            <w:right w:val="none" w:sz="0" w:space="0" w:color="auto"/>
          </w:divBdr>
        </w:div>
        <w:div w:id="1857499248">
          <w:marLeft w:val="0"/>
          <w:marRight w:val="0"/>
          <w:marTop w:val="0"/>
          <w:marBottom w:val="0"/>
          <w:divBdr>
            <w:top w:val="none" w:sz="0" w:space="0" w:color="auto"/>
            <w:left w:val="none" w:sz="0" w:space="0" w:color="auto"/>
            <w:bottom w:val="none" w:sz="0" w:space="0" w:color="auto"/>
            <w:right w:val="none" w:sz="0" w:space="0" w:color="auto"/>
          </w:divBdr>
        </w:div>
        <w:div w:id="1405760787">
          <w:marLeft w:val="0"/>
          <w:marRight w:val="0"/>
          <w:marTop w:val="0"/>
          <w:marBottom w:val="0"/>
          <w:divBdr>
            <w:top w:val="none" w:sz="0" w:space="0" w:color="auto"/>
            <w:left w:val="none" w:sz="0" w:space="0" w:color="auto"/>
            <w:bottom w:val="none" w:sz="0" w:space="0" w:color="auto"/>
            <w:right w:val="none" w:sz="0" w:space="0" w:color="auto"/>
          </w:divBdr>
        </w:div>
        <w:div w:id="1127434527">
          <w:marLeft w:val="0"/>
          <w:marRight w:val="0"/>
          <w:marTop w:val="0"/>
          <w:marBottom w:val="0"/>
          <w:divBdr>
            <w:top w:val="none" w:sz="0" w:space="0" w:color="auto"/>
            <w:left w:val="none" w:sz="0" w:space="0" w:color="auto"/>
            <w:bottom w:val="none" w:sz="0" w:space="0" w:color="auto"/>
            <w:right w:val="none" w:sz="0" w:space="0" w:color="auto"/>
          </w:divBdr>
        </w:div>
        <w:div w:id="927275974">
          <w:marLeft w:val="0"/>
          <w:marRight w:val="0"/>
          <w:marTop w:val="0"/>
          <w:marBottom w:val="0"/>
          <w:divBdr>
            <w:top w:val="none" w:sz="0" w:space="0" w:color="auto"/>
            <w:left w:val="none" w:sz="0" w:space="0" w:color="auto"/>
            <w:bottom w:val="none" w:sz="0" w:space="0" w:color="auto"/>
            <w:right w:val="none" w:sz="0" w:space="0" w:color="auto"/>
          </w:divBdr>
        </w:div>
        <w:div w:id="2012290029">
          <w:marLeft w:val="0"/>
          <w:marRight w:val="0"/>
          <w:marTop w:val="0"/>
          <w:marBottom w:val="0"/>
          <w:divBdr>
            <w:top w:val="none" w:sz="0" w:space="0" w:color="auto"/>
            <w:left w:val="none" w:sz="0" w:space="0" w:color="auto"/>
            <w:bottom w:val="none" w:sz="0" w:space="0" w:color="auto"/>
            <w:right w:val="none" w:sz="0" w:space="0" w:color="auto"/>
          </w:divBdr>
        </w:div>
        <w:div w:id="1978365811">
          <w:marLeft w:val="0"/>
          <w:marRight w:val="0"/>
          <w:marTop w:val="0"/>
          <w:marBottom w:val="0"/>
          <w:divBdr>
            <w:top w:val="none" w:sz="0" w:space="0" w:color="auto"/>
            <w:left w:val="none" w:sz="0" w:space="0" w:color="auto"/>
            <w:bottom w:val="none" w:sz="0" w:space="0" w:color="auto"/>
            <w:right w:val="none" w:sz="0" w:space="0" w:color="auto"/>
          </w:divBdr>
        </w:div>
        <w:div w:id="290939191">
          <w:marLeft w:val="0"/>
          <w:marRight w:val="0"/>
          <w:marTop w:val="0"/>
          <w:marBottom w:val="0"/>
          <w:divBdr>
            <w:top w:val="none" w:sz="0" w:space="0" w:color="auto"/>
            <w:left w:val="none" w:sz="0" w:space="0" w:color="auto"/>
            <w:bottom w:val="none" w:sz="0" w:space="0" w:color="auto"/>
            <w:right w:val="none" w:sz="0" w:space="0" w:color="auto"/>
          </w:divBdr>
        </w:div>
        <w:div w:id="474223191">
          <w:marLeft w:val="0"/>
          <w:marRight w:val="0"/>
          <w:marTop w:val="0"/>
          <w:marBottom w:val="0"/>
          <w:divBdr>
            <w:top w:val="none" w:sz="0" w:space="0" w:color="auto"/>
            <w:left w:val="none" w:sz="0" w:space="0" w:color="auto"/>
            <w:bottom w:val="none" w:sz="0" w:space="0" w:color="auto"/>
            <w:right w:val="none" w:sz="0" w:space="0" w:color="auto"/>
          </w:divBdr>
        </w:div>
      </w:divsChild>
    </w:div>
    <w:div w:id="383795220">
      <w:bodyDiv w:val="1"/>
      <w:marLeft w:val="0"/>
      <w:marRight w:val="0"/>
      <w:marTop w:val="0"/>
      <w:marBottom w:val="0"/>
      <w:divBdr>
        <w:top w:val="none" w:sz="0" w:space="0" w:color="auto"/>
        <w:left w:val="none" w:sz="0" w:space="0" w:color="auto"/>
        <w:bottom w:val="none" w:sz="0" w:space="0" w:color="auto"/>
        <w:right w:val="none" w:sz="0" w:space="0" w:color="auto"/>
      </w:divBdr>
      <w:divsChild>
        <w:div w:id="1098595271">
          <w:marLeft w:val="0"/>
          <w:marRight w:val="0"/>
          <w:marTop w:val="0"/>
          <w:marBottom w:val="0"/>
          <w:divBdr>
            <w:top w:val="none" w:sz="0" w:space="0" w:color="auto"/>
            <w:left w:val="none" w:sz="0" w:space="0" w:color="auto"/>
            <w:bottom w:val="none" w:sz="0" w:space="0" w:color="auto"/>
            <w:right w:val="none" w:sz="0" w:space="0" w:color="auto"/>
          </w:divBdr>
        </w:div>
        <w:div w:id="1617712423">
          <w:marLeft w:val="0"/>
          <w:marRight w:val="0"/>
          <w:marTop w:val="0"/>
          <w:marBottom w:val="0"/>
          <w:divBdr>
            <w:top w:val="none" w:sz="0" w:space="0" w:color="auto"/>
            <w:left w:val="none" w:sz="0" w:space="0" w:color="auto"/>
            <w:bottom w:val="none" w:sz="0" w:space="0" w:color="auto"/>
            <w:right w:val="none" w:sz="0" w:space="0" w:color="auto"/>
          </w:divBdr>
        </w:div>
        <w:div w:id="1731534848">
          <w:marLeft w:val="0"/>
          <w:marRight w:val="0"/>
          <w:marTop w:val="0"/>
          <w:marBottom w:val="0"/>
          <w:divBdr>
            <w:top w:val="none" w:sz="0" w:space="0" w:color="auto"/>
            <w:left w:val="none" w:sz="0" w:space="0" w:color="auto"/>
            <w:bottom w:val="none" w:sz="0" w:space="0" w:color="auto"/>
            <w:right w:val="none" w:sz="0" w:space="0" w:color="auto"/>
          </w:divBdr>
        </w:div>
        <w:div w:id="1131437784">
          <w:marLeft w:val="0"/>
          <w:marRight w:val="0"/>
          <w:marTop w:val="0"/>
          <w:marBottom w:val="0"/>
          <w:divBdr>
            <w:top w:val="none" w:sz="0" w:space="0" w:color="auto"/>
            <w:left w:val="none" w:sz="0" w:space="0" w:color="auto"/>
            <w:bottom w:val="none" w:sz="0" w:space="0" w:color="auto"/>
            <w:right w:val="none" w:sz="0" w:space="0" w:color="auto"/>
          </w:divBdr>
        </w:div>
        <w:div w:id="867571297">
          <w:marLeft w:val="0"/>
          <w:marRight w:val="0"/>
          <w:marTop w:val="0"/>
          <w:marBottom w:val="0"/>
          <w:divBdr>
            <w:top w:val="none" w:sz="0" w:space="0" w:color="auto"/>
            <w:left w:val="none" w:sz="0" w:space="0" w:color="auto"/>
            <w:bottom w:val="none" w:sz="0" w:space="0" w:color="auto"/>
            <w:right w:val="none" w:sz="0" w:space="0" w:color="auto"/>
          </w:divBdr>
        </w:div>
        <w:div w:id="487750388">
          <w:marLeft w:val="0"/>
          <w:marRight w:val="0"/>
          <w:marTop w:val="0"/>
          <w:marBottom w:val="0"/>
          <w:divBdr>
            <w:top w:val="none" w:sz="0" w:space="0" w:color="auto"/>
            <w:left w:val="none" w:sz="0" w:space="0" w:color="auto"/>
            <w:bottom w:val="none" w:sz="0" w:space="0" w:color="auto"/>
            <w:right w:val="none" w:sz="0" w:space="0" w:color="auto"/>
          </w:divBdr>
        </w:div>
      </w:divsChild>
    </w:div>
    <w:div w:id="455635407">
      <w:bodyDiv w:val="1"/>
      <w:marLeft w:val="0"/>
      <w:marRight w:val="0"/>
      <w:marTop w:val="0"/>
      <w:marBottom w:val="0"/>
      <w:divBdr>
        <w:top w:val="none" w:sz="0" w:space="0" w:color="auto"/>
        <w:left w:val="none" w:sz="0" w:space="0" w:color="auto"/>
        <w:bottom w:val="none" w:sz="0" w:space="0" w:color="auto"/>
        <w:right w:val="none" w:sz="0" w:space="0" w:color="auto"/>
      </w:divBdr>
      <w:divsChild>
        <w:div w:id="2141223763">
          <w:marLeft w:val="0"/>
          <w:marRight w:val="0"/>
          <w:marTop w:val="0"/>
          <w:marBottom w:val="0"/>
          <w:divBdr>
            <w:top w:val="none" w:sz="0" w:space="0" w:color="auto"/>
            <w:left w:val="none" w:sz="0" w:space="0" w:color="auto"/>
            <w:bottom w:val="none" w:sz="0" w:space="0" w:color="auto"/>
            <w:right w:val="none" w:sz="0" w:space="0" w:color="auto"/>
          </w:divBdr>
        </w:div>
        <w:div w:id="1419668408">
          <w:marLeft w:val="0"/>
          <w:marRight w:val="0"/>
          <w:marTop w:val="0"/>
          <w:marBottom w:val="0"/>
          <w:divBdr>
            <w:top w:val="none" w:sz="0" w:space="0" w:color="auto"/>
            <w:left w:val="none" w:sz="0" w:space="0" w:color="auto"/>
            <w:bottom w:val="none" w:sz="0" w:space="0" w:color="auto"/>
            <w:right w:val="none" w:sz="0" w:space="0" w:color="auto"/>
          </w:divBdr>
        </w:div>
        <w:div w:id="715664847">
          <w:marLeft w:val="0"/>
          <w:marRight w:val="0"/>
          <w:marTop w:val="0"/>
          <w:marBottom w:val="0"/>
          <w:divBdr>
            <w:top w:val="none" w:sz="0" w:space="0" w:color="auto"/>
            <w:left w:val="none" w:sz="0" w:space="0" w:color="auto"/>
            <w:bottom w:val="none" w:sz="0" w:space="0" w:color="auto"/>
            <w:right w:val="none" w:sz="0" w:space="0" w:color="auto"/>
          </w:divBdr>
        </w:div>
        <w:div w:id="1726683485">
          <w:marLeft w:val="0"/>
          <w:marRight w:val="0"/>
          <w:marTop w:val="0"/>
          <w:marBottom w:val="0"/>
          <w:divBdr>
            <w:top w:val="none" w:sz="0" w:space="0" w:color="auto"/>
            <w:left w:val="none" w:sz="0" w:space="0" w:color="auto"/>
            <w:bottom w:val="none" w:sz="0" w:space="0" w:color="auto"/>
            <w:right w:val="none" w:sz="0" w:space="0" w:color="auto"/>
          </w:divBdr>
        </w:div>
        <w:div w:id="387386316">
          <w:marLeft w:val="0"/>
          <w:marRight w:val="0"/>
          <w:marTop w:val="0"/>
          <w:marBottom w:val="0"/>
          <w:divBdr>
            <w:top w:val="none" w:sz="0" w:space="0" w:color="auto"/>
            <w:left w:val="none" w:sz="0" w:space="0" w:color="auto"/>
            <w:bottom w:val="none" w:sz="0" w:space="0" w:color="auto"/>
            <w:right w:val="none" w:sz="0" w:space="0" w:color="auto"/>
          </w:divBdr>
        </w:div>
        <w:div w:id="675960691">
          <w:marLeft w:val="0"/>
          <w:marRight w:val="0"/>
          <w:marTop w:val="0"/>
          <w:marBottom w:val="0"/>
          <w:divBdr>
            <w:top w:val="none" w:sz="0" w:space="0" w:color="auto"/>
            <w:left w:val="none" w:sz="0" w:space="0" w:color="auto"/>
            <w:bottom w:val="none" w:sz="0" w:space="0" w:color="auto"/>
            <w:right w:val="none" w:sz="0" w:space="0" w:color="auto"/>
          </w:divBdr>
        </w:div>
        <w:div w:id="1826821042">
          <w:marLeft w:val="0"/>
          <w:marRight w:val="0"/>
          <w:marTop w:val="0"/>
          <w:marBottom w:val="0"/>
          <w:divBdr>
            <w:top w:val="none" w:sz="0" w:space="0" w:color="auto"/>
            <w:left w:val="none" w:sz="0" w:space="0" w:color="auto"/>
            <w:bottom w:val="none" w:sz="0" w:space="0" w:color="auto"/>
            <w:right w:val="none" w:sz="0" w:space="0" w:color="auto"/>
          </w:divBdr>
        </w:div>
        <w:div w:id="361826596">
          <w:marLeft w:val="0"/>
          <w:marRight w:val="0"/>
          <w:marTop w:val="0"/>
          <w:marBottom w:val="0"/>
          <w:divBdr>
            <w:top w:val="none" w:sz="0" w:space="0" w:color="auto"/>
            <w:left w:val="none" w:sz="0" w:space="0" w:color="auto"/>
            <w:bottom w:val="none" w:sz="0" w:space="0" w:color="auto"/>
            <w:right w:val="none" w:sz="0" w:space="0" w:color="auto"/>
          </w:divBdr>
        </w:div>
        <w:div w:id="672146395">
          <w:marLeft w:val="0"/>
          <w:marRight w:val="0"/>
          <w:marTop w:val="0"/>
          <w:marBottom w:val="0"/>
          <w:divBdr>
            <w:top w:val="none" w:sz="0" w:space="0" w:color="auto"/>
            <w:left w:val="none" w:sz="0" w:space="0" w:color="auto"/>
            <w:bottom w:val="none" w:sz="0" w:space="0" w:color="auto"/>
            <w:right w:val="none" w:sz="0" w:space="0" w:color="auto"/>
          </w:divBdr>
        </w:div>
      </w:divsChild>
    </w:div>
    <w:div w:id="463427479">
      <w:bodyDiv w:val="1"/>
      <w:marLeft w:val="0"/>
      <w:marRight w:val="0"/>
      <w:marTop w:val="0"/>
      <w:marBottom w:val="0"/>
      <w:divBdr>
        <w:top w:val="none" w:sz="0" w:space="0" w:color="auto"/>
        <w:left w:val="none" w:sz="0" w:space="0" w:color="auto"/>
        <w:bottom w:val="none" w:sz="0" w:space="0" w:color="auto"/>
        <w:right w:val="none" w:sz="0" w:space="0" w:color="auto"/>
      </w:divBdr>
      <w:divsChild>
        <w:div w:id="2065134386">
          <w:marLeft w:val="0"/>
          <w:marRight w:val="0"/>
          <w:marTop w:val="0"/>
          <w:marBottom w:val="0"/>
          <w:divBdr>
            <w:top w:val="none" w:sz="0" w:space="0" w:color="auto"/>
            <w:left w:val="none" w:sz="0" w:space="0" w:color="auto"/>
            <w:bottom w:val="none" w:sz="0" w:space="0" w:color="auto"/>
            <w:right w:val="none" w:sz="0" w:space="0" w:color="auto"/>
          </w:divBdr>
        </w:div>
        <w:div w:id="2026712219">
          <w:marLeft w:val="0"/>
          <w:marRight w:val="0"/>
          <w:marTop w:val="0"/>
          <w:marBottom w:val="0"/>
          <w:divBdr>
            <w:top w:val="none" w:sz="0" w:space="0" w:color="auto"/>
            <w:left w:val="none" w:sz="0" w:space="0" w:color="auto"/>
            <w:bottom w:val="none" w:sz="0" w:space="0" w:color="auto"/>
            <w:right w:val="none" w:sz="0" w:space="0" w:color="auto"/>
          </w:divBdr>
        </w:div>
        <w:div w:id="1217280183">
          <w:marLeft w:val="0"/>
          <w:marRight w:val="0"/>
          <w:marTop w:val="0"/>
          <w:marBottom w:val="0"/>
          <w:divBdr>
            <w:top w:val="none" w:sz="0" w:space="0" w:color="auto"/>
            <w:left w:val="none" w:sz="0" w:space="0" w:color="auto"/>
            <w:bottom w:val="none" w:sz="0" w:space="0" w:color="auto"/>
            <w:right w:val="none" w:sz="0" w:space="0" w:color="auto"/>
          </w:divBdr>
        </w:div>
        <w:div w:id="1881473688">
          <w:marLeft w:val="0"/>
          <w:marRight w:val="0"/>
          <w:marTop w:val="0"/>
          <w:marBottom w:val="0"/>
          <w:divBdr>
            <w:top w:val="none" w:sz="0" w:space="0" w:color="auto"/>
            <w:left w:val="none" w:sz="0" w:space="0" w:color="auto"/>
            <w:bottom w:val="none" w:sz="0" w:space="0" w:color="auto"/>
            <w:right w:val="none" w:sz="0" w:space="0" w:color="auto"/>
          </w:divBdr>
        </w:div>
        <w:div w:id="2120175920">
          <w:marLeft w:val="0"/>
          <w:marRight w:val="0"/>
          <w:marTop w:val="0"/>
          <w:marBottom w:val="0"/>
          <w:divBdr>
            <w:top w:val="none" w:sz="0" w:space="0" w:color="auto"/>
            <w:left w:val="none" w:sz="0" w:space="0" w:color="auto"/>
            <w:bottom w:val="none" w:sz="0" w:space="0" w:color="auto"/>
            <w:right w:val="none" w:sz="0" w:space="0" w:color="auto"/>
          </w:divBdr>
        </w:div>
        <w:div w:id="1002077126">
          <w:marLeft w:val="0"/>
          <w:marRight w:val="0"/>
          <w:marTop w:val="0"/>
          <w:marBottom w:val="0"/>
          <w:divBdr>
            <w:top w:val="none" w:sz="0" w:space="0" w:color="auto"/>
            <w:left w:val="none" w:sz="0" w:space="0" w:color="auto"/>
            <w:bottom w:val="none" w:sz="0" w:space="0" w:color="auto"/>
            <w:right w:val="none" w:sz="0" w:space="0" w:color="auto"/>
          </w:divBdr>
        </w:div>
        <w:div w:id="2012027740">
          <w:marLeft w:val="0"/>
          <w:marRight w:val="0"/>
          <w:marTop w:val="0"/>
          <w:marBottom w:val="0"/>
          <w:divBdr>
            <w:top w:val="none" w:sz="0" w:space="0" w:color="auto"/>
            <w:left w:val="none" w:sz="0" w:space="0" w:color="auto"/>
            <w:bottom w:val="none" w:sz="0" w:space="0" w:color="auto"/>
            <w:right w:val="none" w:sz="0" w:space="0" w:color="auto"/>
          </w:divBdr>
        </w:div>
        <w:div w:id="949511453">
          <w:marLeft w:val="0"/>
          <w:marRight w:val="0"/>
          <w:marTop w:val="0"/>
          <w:marBottom w:val="0"/>
          <w:divBdr>
            <w:top w:val="none" w:sz="0" w:space="0" w:color="auto"/>
            <w:left w:val="none" w:sz="0" w:space="0" w:color="auto"/>
            <w:bottom w:val="none" w:sz="0" w:space="0" w:color="auto"/>
            <w:right w:val="none" w:sz="0" w:space="0" w:color="auto"/>
          </w:divBdr>
        </w:div>
        <w:div w:id="552930384">
          <w:marLeft w:val="0"/>
          <w:marRight w:val="0"/>
          <w:marTop w:val="0"/>
          <w:marBottom w:val="0"/>
          <w:divBdr>
            <w:top w:val="none" w:sz="0" w:space="0" w:color="auto"/>
            <w:left w:val="none" w:sz="0" w:space="0" w:color="auto"/>
            <w:bottom w:val="none" w:sz="0" w:space="0" w:color="auto"/>
            <w:right w:val="none" w:sz="0" w:space="0" w:color="auto"/>
          </w:divBdr>
        </w:div>
        <w:div w:id="1710645848">
          <w:marLeft w:val="0"/>
          <w:marRight w:val="0"/>
          <w:marTop w:val="0"/>
          <w:marBottom w:val="0"/>
          <w:divBdr>
            <w:top w:val="none" w:sz="0" w:space="0" w:color="auto"/>
            <w:left w:val="none" w:sz="0" w:space="0" w:color="auto"/>
            <w:bottom w:val="none" w:sz="0" w:space="0" w:color="auto"/>
            <w:right w:val="none" w:sz="0" w:space="0" w:color="auto"/>
          </w:divBdr>
        </w:div>
        <w:div w:id="1587183377">
          <w:marLeft w:val="0"/>
          <w:marRight w:val="0"/>
          <w:marTop w:val="0"/>
          <w:marBottom w:val="0"/>
          <w:divBdr>
            <w:top w:val="none" w:sz="0" w:space="0" w:color="auto"/>
            <w:left w:val="none" w:sz="0" w:space="0" w:color="auto"/>
            <w:bottom w:val="none" w:sz="0" w:space="0" w:color="auto"/>
            <w:right w:val="none" w:sz="0" w:space="0" w:color="auto"/>
          </w:divBdr>
        </w:div>
        <w:div w:id="1747455623">
          <w:marLeft w:val="0"/>
          <w:marRight w:val="0"/>
          <w:marTop w:val="0"/>
          <w:marBottom w:val="0"/>
          <w:divBdr>
            <w:top w:val="none" w:sz="0" w:space="0" w:color="auto"/>
            <w:left w:val="none" w:sz="0" w:space="0" w:color="auto"/>
            <w:bottom w:val="none" w:sz="0" w:space="0" w:color="auto"/>
            <w:right w:val="none" w:sz="0" w:space="0" w:color="auto"/>
          </w:divBdr>
        </w:div>
        <w:div w:id="1823043308">
          <w:marLeft w:val="0"/>
          <w:marRight w:val="0"/>
          <w:marTop w:val="0"/>
          <w:marBottom w:val="0"/>
          <w:divBdr>
            <w:top w:val="none" w:sz="0" w:space="0" w:color="auto"/>
            <w:left w:val="none" w:sz="0" w:space="0" w:color="auto"/>
            <w:bottom w:val="none" w:sz="0" w:space="0" w:color="auto"/>
            <w:right w:val="none" w:sz="0" w:space="0" w:color="auto"/>
          </w:divBdr>
        </w:div>
        <w:div w:id="2108113950">
          <w:marLeft w:val="0"/>
          <w:marRight w:val="0"/>
          <w:marTop w:val="0"/>
          <w:marBottom w:val="0"/>
          <w:divBdr>
            <w:top w:val="none" w:sz="0" w:space="0" w:color="auto"/>
            <w:left w:val="none" w:sz="0" w:space="0" w:color="auto"/>
            <w:bottom w:val="none" w:sz="0" w:space="0" w:color="auto"/>
            <w:right w:val="none" w:sz="0" w:space="0" w:color="auto"/>
          </w:divBdr>
        </w:div>
        <w:div w:id="1077746240">
          <w:marLeft w:val="0"/>
          <w:marRight w:val="0"/>
          <w:marTop w:val="0"/>
          <w:marBottom w:val="0"/>
          <w:divBdr>
            <w:top w:val="none" w:sz="0" w:space="0" w:color="auto"/>
            <w:left w:val="none" w:sz="0" w:space="0" w:color="auto"/>
            <w:bottom w:val="none" w:sz="0" w:space="0" w:color="auto"/>
            <w:right w:val="none" w:sz="0" w:space="0" w:color="auto"/>
          </w:divBdr>
        </w:div>
        <w:div w:id="216402305">
          <w:marLeft w:val="0"/>
          <w:marRight w:val="0"/>
          <w:marTop w:val="0"/>
          <w:marBottom w:val="0"/>
          <w:divBdr>
            <w:top w:val="none" w:sz="0" w:space="0" w:color="auto"/>
            <w:left w:val="none" w:sz="0" w:space="0" w:color="auto"/>
            <w:bottom w:val="none" w:sz="0" w:space="0" w:color="auto"/>
            <w:right w:val="none" w:sz="0" w:space="0" w:color="auto"/>
          </w:divBdr>
        </w:div>
      </w:divsChild>
    </w:div>
    <w:div w:id="556353557">
      <w:bodyDiv w:val="1"/>
      <w:marLeft w:val="0"/>
      <w:marRight w:val="0"/>
      <w:marTop w:val="0"/>
      <w:marBottom w:val="0"/>
      <w:divBdr>
        <w:top w:val="none" w:sz="0" w:space="0" w:color="auto"/>
        <w:left w:val="none" w:sz="0" w:space="0" w:color="auto"/>
        <w:bottom w:val="none" w:sz="0" w:space="0" w:color="auto"/>
        <w:right w:val="none" w:sz="0" w:space="0" w:color="auto"/>
      </w:divBdr>
      <w:divsChild>
        <w:div w:id="480736551">
          <w:marLeft w:val="0"/>
          <w:marRight w:val="0"/>
          <w:marTop w:val="0"/>
          <w:marBottom w:val="0"/>
          <w:divBdr>
            <w:top w:val="none" w:sz="0" w:space="0" w:color="auto"/>
            <w:left w:val="none" w:sz="0" w:space="0" w:color="auto"/>
            <w:bottom w:val="none" w:sz="0" w:space="0" w:color="auto"/>
            <w:right w:val="none" w:sz="0" w:space="0" w:color="auto"/>
          </w:divBdr>
        </w:div>
        <w:div w:id="1992907076">
          <w:marLeft w:val="0"/>
          <w:marRight w:val="0"/>
          <w:marTop w:val="0"/>
          <w:marBottom w:val="0"/>
          <w:divBdr>
            <w:top w:val="none" w:sz="0" w:space="0" w:color="auto"/>
            <w:left w:val="none" w:sz="0" w:space="0" w:color="auto"/>
            <w:bottom w:val="none" w:sz="0" w:space="0" w:color="auto"/>
            <w:right w:val="none" w:sz="0" w:space="0" w:color="auto"/>
          </w:divBdr>
        </w:div>
        <w:div w:id="518007014">
          <w:marLeft w:val="0"/>
          <w:marRight w:val="0"/>
          <w:marTop w:val="0"/>
          <w:marBottom w:val="0"/>
          <w:divBdr>
            <w:top w:val="none" w:sz="0" w:space="0" w:color="auto"/>
            <w:left w:val="none" w:sz="0" w:space="0" w:color="auto"/>
            <w:bottom w:val="none" w:sz="0" w:space="0" w:color="auto"/>
            <w:right w:val="none" w:sz="0" w:space="0" w:color="auto"/>
          </w:divBdr>
        </w:div>
        <w:div w:id="482086854">
          <w:marLeft w:val="0"/>
          <w:marRight w:val="0"/>
          <w:marTop w:val="0"/>
          <w:marBottom w:val="0"/>
          <w:divBdr>
            <w:top w:val="none" w:sz="0" w:space="0" w:color="auto"/>
            <w:left w:val="none" w:sz="0" w:space="0" w:color="auto"/>
            <w:bottom w:val="none" w:sz="0" w:space="0" w:color="auto"/>
            <w:right w:val="none" w:sz="0" w:space="0" w:color="auto"/>
          </w:divBdr>
        </w:div>
        <w:div w:id="758137366">
          <w:marLeft w:val="0"/>
          <w:marRight w:val="0"/>
          <w:marTop w:val="0"/>
          <w:marBottom w:val="0"/>
          <w:divBdr>
            <w:top w:val="none" w:sz="0" w:space="0" w:color="auto"/>
            <w:left w:val="none" w:sz="0" w:space="0" w:color="auto"/>
            <w:bottom w:val="none" w:sz="0" w:space="0" w:color="auto"/>
            <w:right w:val="none" w:sz="0" w:space="0" w:color="auto"/>
          </w:divBdr>
        </w:div>
        <w:div w:id="1441996523">
          <w:marLeft w:val="0"/>
          <w:marRight w:val="0"/>
          <w:marTop w:val="0"/>
          <w:marBottom w:val="0"/>
          <w:divBdr>
            <w:top w:val="none" w:sz="0" w:space="0" w:color="auto"/>
            <w:left w:val="none" w:sz="0" w:space="0" w:color="auto"/>
            <w:bottom w:val="none" w:sz="0" w:space="0" w:color="auto"/>
            <w:right w:val="none" w:sz="0" w:space="0" w:color="auto"/>
          </w:divBdr>
        </w:div>
      </w:divsChild>
    </w:div>
    <w:div w:id="926423061">
      <w:bodyDiv w:val="1"/>
      <w:marLeft w:val="0"/>
      <w:marRight w:val="0"/>
      <w:marTop w:val="0"/>
      <w:marBottom w:val="0"/>
      <w:divBdr>
        <w:top w:val="none" w:sz="0" w:space="0" w:color="auto"/>
        <w:left w:val="none" w:sz="0" w:space="0" w:color="auto"/>
        <w:bottom w:val="none" w:sz="0" w:space="0" w:color="auto"/>
        <w:right w:val="none" w:sz="0" w:space="0" w:color="auto"/>
      </w:divBdr>
      <w:divsChild>
        <w:div w:id="970019313">
          <w:marLeft w:val="0"/>
          <w:marRight w:val="0"/>
          <w:marTop w:val="0"/>
          <w:marBottom w:val="0"/>
          <w:divBdr>
            <w:top w:val="none" w:sz="0" w:space="0" w:color="auto"/>
            <w:left w:val="none" w:sz="0" w:space="0" w:color="auto"/>
            <w:bottom w:val="none" w:sz="0" w:space="0" w:color="auto"/>
            <w:right w:val="none" w:sz="0" w:space="0" w:color="auto"/>
          </w:divBdr>
        </w:div>
        <w:div w:id="594284111">
          <w:marLeft w:val="0"/>
          <w:marRight w:val="0"/>
          <w:marTop w:val="0"/>
          <w:marBottom w:val="0"/>
          <w:divBdr>
            <w:top w:val="none" w:sz="0" w:space="0" w:color="auto"/>
            <w:left w:val="none" w:sz="0" w:space="0" w:color="auto"/>
            <w:bottom w:val="none" w:sz="0" w:space="0" w:color="auto"/>
            <w:right w:val="none" w:sz="0" w:space="0" w:color="auto"/>
          </w:divBdr>
        </w:div>
        <w:div w:id="1879969223">
          <w:marLeft w:val="0"/>
          <w:marRight w:val="0"/>
          <w:marTop w:val="0"/>
          <w:marBottom w:val="0"/>
          <w:divBdr>
            <w:top w:val="none" w:sz="0" w:space="0" w:color="auto"/>
            <w:left w:val="none" w:sz="0" w:space="0" w:color="auto"/>
            <w:bottom w:val="none" w:sz="0" w:space="0" w:color="auto"/>
            <w:right w:val="none" w:sz="0" w:space="0" w:color="auto"/>
          </w:divBdr>
        </w:div>
        <w:div w:id="403261936">
          <w:marLeft w:val="0"/>
          <w:marRight w:val="0"/>
          <w:marTop w:val="0"/>
          <w:marBottom w:val="0"/>
          <w:divBdr>
            <w:top w:val="none" w:sz="0" w:space="0" w:color="auto"/>
            <w:left w:val="none" w:sz="0" w:space="0" w:color="auto"/>
            <w:bottom w:val="none" w:sz="0" w:space="0" w:color="auto"/>
            <w:right w:val="none" w:sz="0" w:space="0" w:color="auto"/>
          </w:divBdr>
        </w:div>
        <w:div w:id="454955487">
          <w:marLeft w:val="0"/>
          <w:marRight w:val="0"/>
          <w:marTop w:val="0"/>
          <w:marBottom w:val="0"/>
          <w:divBdr>
            <w:top w:val="none" w:sz="0" w:space="0" w:color="auto"/>
            <w:left w:val="none" w:sz="0" w:space="0" w:color="auto"/>
            <w:bottom w:val="none" w:sz="0" w:space="0" w:color="auto"/>
            <w:right w:val="none" w:sz="0" w:space="0" w:color="auto"/>
          </w:divBdr>
        </w:div>
      </w:divsChild>
    </w:div>
    <w:div w:id="1039009119">
      <w:bodyDiv w:val="1"/>
      <w:marLeft w:val="0"/>
      <w:marRight w:val="0"/>
      <w:marTop w:val="0"/>
      <w:marBottom w:val="0"/>
      <w:divBdr>
        <w:top w:val="none" w:sz="0" w:space="0" w:color="auto"/>
        <w:left w:val="none" w:sz="0" w:space="0" w:color="auto"/>
        <w:bottom w:val="none" w:sz="0" w:space="0" w:color="auto"/>
        <w:right w:val="none" w:sz="0" w:space="0" w:color="auto"/>
      </w:divBdr>
    </w:div>
    <w:div w:id="1090128692">
      <w:bodyDiv w:val="1"/>
      <w:marLeft w:val="0"/>
      <w:marRight w:val="0"/>
      <w:marTop w:val="0"/>
      <w:marBottom w:val="0"/>
      <w:divBdr>
        <w:top w:val="none" w:sz="0" w:space="0" w:color="auto"/>
        <w:left w:val="none" w:sz="0" w:space="0" w:color="auto"/>
        <w:bottom w:val="none" w:sz="0" w:space="0" w:color="auto"/>
        <w:right w:val="none" w:sz="0" w:space="0" w:color="auto"/>
      </w:divBdr>
      <w:divsChild>
        <w:div w:id="153035172">
          <w:marLeft w:val="0"/>
          <w:marRight w:val="0"/>
          <w:marTop w:val="0"/>
          <w:marBottom w:val="0"/>
          <w:divBdr>
            <w:top w:val="none" w:sz="0" w:space="0" w:color="auto"/>
            <w:left w:val="none" w:sz="0" w:space="0" w:color="auto"/>
            <w:bottom w:val="none" w:sz="0" w:space="0" w:color="auto"/>
            <w:right w:val="none" w:sz="0" w:space="0" w:color="auto"/>
          </w:divBdr>
        </w:div>
        <w:div w:id="718168461">
          <w:marLeft w:val="0"/>
          <w:marRight w:val="0"/>
          <w:marTop w:val="0"/>
          <w:marBottom w:val="0"/>
          <w:divBdr>
            <w:top w:val="none" w:sz="0" w:space="0" w:color="auto"/>
            <w:left w:val="none" w:sz="0" w:space="0" w:color="auto"/>
            <w:bottom w:val="none" w:sz="0" w:space="0" w:color="auto"/>
            <w:right w:val="none" w:sz="0" w:space="0" w:color="auto"/>
          </w:divBdr>
        </w:div>
        <w:div w:id="2020620608">
          <w:marLeft w:val="0"/>
          <w:marRight w:val="0"/>
          <w:marTop w:val="0"/>
          <w:marBottom w:val="0"/>
          <w:divBdr>
            <w:top w:val="none" w:sz="0" w:space="0" w:color="auto"/>
            <w:left w:val="none" w:sz="0" w:space="0" w:color="auto"/>
            <w:bottom w:val="none" w:sz="0" w:space="0" w:color="auto"/>
            <w:right w:val="none" w:sz="0" w:space="0" w:color="auto"/>
          </w:divBdr>
        </w:div>
        <w:div w:id="1625847073">
          <w:marLeft w:val="0"/>
          <w:marRight w:val="0"/>
          <w:marTop w:val="0"/>
          <w:marBottom w:val="0"/>
          <w:divBdr>
            <w:top w:val="none" w:sz="0" w:space="0" w:color="auto"/>
            <w:left w:val="none" w:sz="0" w:space="0" w:color="auto"/>
            <w:bottom w:val="none" w:sz="0" w:space="0" w:color="auto"/>
            <w:right w:val="none" w:sz="0" w:space="0" w:color="auto"/>
          </w:divBdr>
        </w:div>
        <w:div w:id="812673068">
          <w:marLeft w:val="0"/>
          <w:marRight w:val="0"/>
          <w:marTop w:val="0"/>
          <w:marBottom w:val="0"/>
          <w:divBdr>
            <w:top w:val="none" w:sz="0" w:space="0" w:color="auto"/>
            <w:left w:val="none" w:sz="0" w:space="0" w:color="auto"/>
            <w:bottom w:val="none" w:sz="0" w:space="0" w:color="auto"/>
            <w:right w:val="none" w:sz="0" w:space="0" w:color="auto"/>
          </w:divBdr>
        </w:div>
        <w:div w:id="289360259">
          <w:marLeft w:val="0"/>
          <w:marRight w:val="0"/>
          <w:marTop w:val="0"/>
          <w:marBottom w:val="0"/>
          <w:divBdr>
            <w:top w:val="none" w:sz="0" w:space="0" w:color="auto"/>
            <w:left w:val="none" w:sz="0" w:space="0" w:color="auto"/>
            <w:bottom w:val="none" w:sz="0" w:space="0" w:color="auto"/>
            <w:right w:val="none" w:sz="0" w:space="0" w:color="auto"/>
          </w:divBdr>
        </w:div>
      </w:divsChild>
    </w:div>
    <w:div w:id="1454859546">
      <w:bodyDiv w:val="1"/>
      <w:marLeft w:val="0"/>
      <w:marRight w:val="0"/>
      <w:marTop w:val="0"/>
      <w:marBottom w:val="0"/>
      <w:divBdr>
        <w:top w:val="none" w:sz="0" w:space="0" w:color="auto"/>
        <w:left w:val="none" w:sz="0" w:space="0" w:color="auto"/>
        <w:bottom w:val="none" w:sz="0" w:space="0" w:color="auto"/>
        <w:right w:val="none" w:sz="0" w:space="0" w:color="auto"/>
      </w:divBdr>
      <w:divsChild>
        <w:div w:id="398751732">
          <w:marLeft w:val="0"/>
          <w:marRight w:val="0"/>
          <w:marTop w:val="0"/>
          <w:marBottom w:val="0"/>
          <w:divBdr>
            <w:top w:val="none" w:sz="0" w:space="0" w:color="auto"/>
            <w:left w:val="none" w:sz="0" w:space="0" w:color="auto"/>
            <w:bottom w:val="none" w:sz="0" w:space="0" w:color="auto"/>
            <w:right w:val="none" w:sz="0" w:space="0" w:color="auto"/>
          </w:divBdr>
        </w:div>
        <w:div w:id="48188587">
          <w:marLeft w:val="0"/>
          <w:marRight w:val="0"/>
          <w:marTop w:val="0"/>
          <w:marBottom w:val="0"/>
          <w:divBdr>
            <w:top w:val="none" w:sz="0" w:space="0" w:color="auto"/>
            <w:left w:val="none" w:sz="0" w:space="0" w:color="auto"/>
            <w:bottom w:val="none" w:sz="0" w:space="0" w:color="auto"/>
            <w:right w:val="none" w:sz="0" w:space="0" w:color="auto"/>
          </w:divBdr>
        </w:div>
        <w:div w:id="1681934579">
          <w:marLeft w:val="0"/>
          <w:marRight w:val="0"/>
          <w:marTop w:val="0"/>
          <w:marBottom w:val="0"/>
          <w:divBdr>
            <w:top w:val="none" w:sz="0" w:space="0" w:color="auto"/>
            <w:left w:val="none" w:sz="0" w:space="0" w:color="auto"/>
            <w:bottom w:val="none" w:sz="0" w:space="0" w:color="auto"/>
            <w:right w:val="none" w:sz="0" w:space="0" w:color="auto"/>
          </w:divBdr>
        </w:div>
        <w:div w:id="887111444">
          <w:marLeft w:val="0"/>
          <w:marRight w:val="0"/>
          <w:marTop w:val="0"/>
          <w:marBottom w:val="0"/>
          <w:divBdr>
            <w:top w:val="none" w:sz="0" w:space="0" w:color="auto"/>
            <w:left w:val="none" w:sz="0" w:space="0" w:color="auto"/>
            <w:bottom w:val="none" w:sz="0" w:space="0" w:color="auto"/>
            <w:right w:val="none" w:sz="0" w:space="0" w:color="auto"/>
          </w:divBdr>
        </w:div>
        <w:div w:id="2032224651">
          <w:marLeft w:val="0"/>
          <w:marRight w:val="0"/>
          <w:marTop w:val="0"/>
          <w:marBottom w:val="0"/>
          <w:divBdr>
            <w:top w:val="none" w:sz="0" w:space="0" w:color="auto"/>
            <w:left w:val="none" w:sz="0" w:space="0" w:color="auto"/>
            <w:bottom w:val="none" w:sz="0" w:space="0" w:color="auto"/>
            <w:right w:val="none" w:sz="0" w:space="0" w:color="auto"/>
          </w:divBdr>
        </w:div>
        <w:div w:id="73481219">
          <w:marLeft w:val="0"/>
          <w:marRight w:val="0"/>
          <w:marTop w:val="0"/>
          <w:marBottom w:val="0"/>
          <w:divBdr>
            <w:top w:val="none" w:sz="0" w:space="0" w:color="auto"/>
            <w:left w:val="none" w:sz="0" w:space="0" w:color="auto"/>
            <w:bottom w:val="none" w:sz="0" w:space="0" w:color="auto"/>
            <w:right w:val="none" w:sz="0" w:space="0" w:color="auto"/>
          </w:divBdr>
        </w:div>
        <w:div w:id="1542284547">
          <w:marLeft w:val="0"/>
          <w:marRight w:val="0"/>
          <w:marTop w:val="0"/>
          <w:marBottom w:val="0"/>
          <w:divBdr>
            <w:top w:val="none" w:sz="0" w:space="0" w:color="auto"/>
            <w:left w:val="none" w:sz="0" w:space="0" w:color="auto"/>
            <w:bottom w:val="none" w:sz="0" w:space="0" w:color="auto"/>
            <w:right w:val="none" w:sz="0" w:space="0" w:color="auto"/>
          </w:divBdr>
        </w:div>
      </w:divsChild>
    </w:div>
    <w:div w:id="1535390246">
      <w:bodyDiv w:val="1"/>
      <w:marLeft w:val="0"/>
      <w:marRight w:val="0"/>
      <w:marTop w:val="0"/>
      <w:marBottom w:val="0"/>
      <w:divBdr>
        <w:top w:val="none" w:sz="0" w:space="0" w:color="auto"/>
        <w:left w:val="none" w:sz="0" w:space="0" w:color="auto"/>
        <w:bottom w:val="none" w:sz="0" w:space="0" w:color="auto"/>
        <w:right w:val="none" w:sz="0" w:space="0" w:color="auto"/>
      </w:divBdr>
    </w:div>
    <w:div w:id="2042507091">
      <w:bodyDiv w:val="1"/>
      <w:marLeft w:val="0"/>
      <w:marRight w:val="0"/>
      <w:marTop w:val="0"/>
      <w:marBottom w:val="0"/>
      <w:divBdr>
        <w:top w:val="none" w:sz="0" w:space="0" w:color="auto"/>
        <w:left w:val="none" w:sz="0" w:space="0" w:color="auto"/>
        <w:bottom w:val="none" w:sz="0" w:space="0" w:color="auto"/>
        <w:right w:val="none" w:sz="0" w:space="0" w:color="auto"/>
      </w:divBdr>
      <w:divsChild>
        <w:div w:id="836576281">
          <w:marLeft w:val="0"/>
          <w:marRight w:val="0"/>
          <w:marTop w:val="0"/>
          <w:marBottom w:val="0"/>
          <w:divBdr>
            <w:top w:val="none" w:sz="0" w:space="0" w:color="auto"/>
            <w:left w:val="none" w:sz="0" w:space="0" w:color="auto"/>
            <w:bottom w:val="none" w:sz="0" w:space="0" w:color="auto"/>
            <w:right w:val="none" w:sz="0" w:space="0" w:color="auto"/>
          </w:divBdr>
        </w:div>
        <w:div w:id="1496452539">
          <w:marLeft w:val="0"/>
          <w:marRight w:val="0"/>
          <w:marTop w:val="0"/>
          <w:marBottom w:val="0"/>
          <w:divBdr>
            <w:top w:val="none" w:sz="0" w:space="0" w:color="auto"/>
            <w:left w:val="none" w:sz="0" w:space="0" w:color="auto"/>
            <w:bottom w:val="none" w:sz="0" w:space="0" w:color="auto"/>
            <w:right w:val="none" w:sz="0" w:space="0" w:color="auto"/>
          </w:divBdr>
        </w:div>
        <w:div w:id="1046220036">
          <w:marLeft w:val="0"/>
          <w:marRight w:val="0"/>
          <w:marTop w:val="0"/>
          <w:marBottom w:val="0"/>
          <w:divBdr>
            <w:top w:val="none" w:sz="0" w:space="0" w:color="auto"/>
            <w:left w:val="none" w:sz="0" w:space="0" w:color="auto"/>
            <w:bottom w:val="none" w:sz="0" w:space="0" w:color="auto"/>
            <w:right w:val="none" w:sz="0" w:space="0" w:color="auto"/>
          </w:divBdr>
        </w:div>
        <w:div w:id="1706903888">
          <w:marLeft w:val="0"/>
          <w:marRight w:val="0"/>
          <w:marTop w:val="0"/>
          <w:marBottom w:val="0"/>
          <w:divBdr>
            <w:top w:val="none" w:sz="0" w:space="0" w:color="auto"/>
            <w:left w:val="none" w:sz="0" w:space="0" w:color="auto"/>
            <w:bottom w:val="none" w:sz="0" w:space="0" w:color="auto"/>
            <w:right w:val="none" w:sz="0" w:space="0" w:color="auto"/>
          </w:divBdr>
        </w:div>
        <w:div w:id="633171420">
          <w:marLeft w:val="0"/>
          <w:marRight w:val="0"/>
          <w:marTop w:val="0"/>
          <w:marBottom w:val="0"/>
          <w:divBdr>
            <w:top w:val="none" w:sz="0" w:space="0" w:color="auto"/>
            <w:left w:val="none" w:sz="0" w:space="0" w:color="auto"/>
            <w:bottom w:val="none" w:sz="0" w:space="0" w:color="auto"/>
            <w:right w:val="none" w:sz="0" w:space="0" w:color="auto"/>
          </w:divBdr>
        </w:div>
        <w:div w:id="695040462">
          <w:marLeft w:val="0"/>
          <w:marRight w:val="0"/>
          <w:marTop w:val="0"/>
          <w:marBottom w:val="0"/>
          <w:divBdr>
            <w:top w:val="none" w:sz="0" w:space="0" w:color="auto"/>
            <w:left w:val="none" w:sz="0" w:space="0" w:color="auto"/>
            <w:bottom w:val="none" w:sz="0" w:space="0" w:color="auto"/>
            <w:right w:val="none" w:sz="0" w:space="0" w:color="auto"/>
          </w:divBdr>
        </w:div>
        <w:div w:id="1915309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db/10.8.3.0/ref/rrefsqlj29840.html" TargetMode="External"/><Relationship Id="rId3" Type="http://schemas.openxmlformats.org/officeDocument/2006/relationships/settings" Target="settings.xml"/><Relationship Id="rId21" Type="http://schemas.openxmlformats.org/officeDocument/2006/relationships/hyperlink" Target="https://docs.oracle.com/javadb/10.8.3.0/ref/rreftableexpress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oracle.com/javadb/10.8.3.0/ref/rrefsqlj3321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cs.oracle.com/javadb/10.8.3.0/ref/rreftableexpress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2015-09-13T00:12:00Z</dcterms:created>
  <dcterms:modified xsi:type="dcterms:W3CDTF">2015-09-13T03:20:00Z</dcterms:modified>
</cp:coreProperties>
</file>