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2301B">
        <w:rPr>
          <w:rFonts w:ascii="Times New Roman" w:hAnsi="Times New Roman" w:cs="Times New Roman"/>
          <w:b/>
          <w:sz w:val="24"/>
          <w:szCs w:val="24"/>
        </w:rPr>
        <w:t>4.2  Data</w:t>
      </w:r>
      <w:proofErr w:type="gramEnd"/>
      <w:r w:rsidRPr="00D2301B">
        <w:rPr>
          <w:rFonts w:ascii="Times New Roman" w:hAnsi="Times New Roman" w:cs="Times New Roman"/>
          <w:b/>
          <w:sz w:val="24"/>
          <w:szCs w:val="24"/>
        </w:rPr>
        <w:t xml:space="preserve"> Definition language.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4.2.1. Domain Type in SQL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 xml:space="preserve">Character Domain Types in SQL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D2301B">
        <w:rPr>
          <w:rFonts w:ascii="Times New Roman" w:hAnsi="Times New Roman" w:cs="Times New Roman"/>
          <w:sz w:val="24"/>
          <w:szCs w:val="24"/>
        </w:rPr>
        <w:t>n) :Fixed length character string, with user-specified length n. •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D2301B">
        <w:rPr>
          <w:rFonts w:ascii="Times New Roman" w:hAnsi="Times New Roman" w:cs="Times New Roman"/>
          <w:sz w:val="24"/>
          <w:szCs w:val="24"/>
        </w:rPr>
        <w:t xml:space="preserve">n): Variable length character strings, with user-specified maximum length n.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• Null: values are allowed in all the domain types.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 Declaring an attribute to be NOT NULL prohibits null values for that attribute.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 xml:space="preserve">Number Domain Types in SQL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• INT (also: INTEGER)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:Integer</w:t>
      </w:r>
      <w:proofErr w:type="gramEnd"/>
      <w:r w:rsidRPr="00D2301B">
        <w:rPr>
          <w:rFonts w:ascii="Times New Roman" w:hAnsi="Times New Roman" w:cs="Times New Roman"/>
          <w:sz w:val="24"/>
          <w:szCs w:val="24"/>
        </w:rPr>
        <w:t xml:space="preserve"> (a finite subset of the integers that is machine-dependent).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• SMALLINT: Small integer (a machine-dependent subset of the integer domain type)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. • 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DECIMAL(</w:t>
      </w:r>
      <w:proofErr w:type="spellStart"/>
      <w:proofErr w:type="gramEnd"/>
      <w:r w:rsidRPr="00D2301B">
        <w:rPr>
          <w:rFonts w:ascii="Times New Roman" w:hAnsi="Times New Roman" w:cs="Times New Roman"/>
          <w:sz w:val="24"/>
          <w:szCs w:val="24"/>
        </w:rPr>
        <w:t>p,d</w:t>
      </w:r>
      <w:proofErr w:type="spellEnd"/>
      <w:r w:rsidRPr="00D2301B">
        <w:rPr>
          <w:rFonts w:ascii="Times New Roman" w:hAnsi="Times New Roman" w:cs="Times New Roman"/>
          <w:sz w:val="24"/>
          <w:szCs w:val="24"/>
        </w:rPr>
        <w:t xml:space="preserve">):  Fixed point number, with user-specified precision of p digits, with n digits to the right of decimal point.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• 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D2301B">
        <w:rPr>
          <w:rFonts w:ascii="Times New Roman" w:hAnsi="Times New Roman" w:cs="Times New Roman"/>
          <w:sz w:val="24"/>
          <w:szCs w:val="24"/>
        </w:rPr>
        <w:t xml:space="preserve">n):  Floating point number, with user-specified precision of at least n digits.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• REAL (also: DOUBLE PRECISION) Floating point and double-precision floating point numbers, with machine-dependent precision. COMP5138 "Relational Database Management Systems" 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>Date Domain Types of Oracle SQL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 • 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DATE :</w:t>
      </w:r>
      <w:proofErr w:type="gramEnd"/>
      <w:r w:rsidRPr="00D2301B">
        <w:rPr>
          <w:rFonts w:ascii="Times New Roman" w:hAnsi="Times New Roman" w:cs="Times New Roman"/>
          <w:sz w:val="24"/>
          <w:szCs w:val="24"/>
        </w:rPr>
        <w:t xml:space="preserve"> dates, containing a (4 digit) year, month and date – E.g. DATE ‘2001-7-27’ (ANSI Syntax) – E.g. TO_DATE (‘01-JUL-27’,’YY-MON-DD’) (Oracle Syntax)</w:t>
      </w:r>
    </w:p>
    <w:p w:rsidR="007A2E2C" w:rsidRPr="00D2301B" w:rsidRDefault="007A2E2C" w:rsidP="007A2E2C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 xml:space="preserve"> • TIMESTAMP: date plus time of day – E.g. TIMESTAMP ‘2001-7-27 09:00:30.75’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4.2.2. Scheme Definition in SQL.</w:t>
      </w: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br/>
        <w:t>An SQL relation is defined by: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 </w:t>
      </w:r>
      <w:r w:rsidRPr="00D230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209550"/>
            <wp:effectExtent l="0" t="0" r="0" b="0"/>
            <wp:docPr id="1" name="Picture 1" descr="tex2html_wrap_inline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2html_wrap_inline18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integrity-</w:t>
      </w:r>
      <w:proofErr w:type="gramEnd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742950" cy="209550"/>
            <wp:effectExtent l="19050" t="0" r="0" b="0"/>
            <wp:docPr id="2" name="Picture 2" descr="tex2html_wrap_inline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2html_wrap_inline18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...,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integrity- </w:t>
      </w:r>
      <w:r w:rsidRPr="00D2301B"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742950" cy="209550"/>
            <wp:effectExtent l="19050" t="0" r="0" b="0"/>
            <wp:docPr id="3" name="Picture 3" descr="tex2html_wrap_inline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2html_wrap_inline18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is the relation name, </w:t>
      </w:r>
      <w:r w:rsidRPr="00D230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209550"/>
            <wp:effectExtent l="0" t="0" r="9525" b="0"/>
            <wp:docPr id="4" name="Picture 4" descr="tex2html_wrap_inline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x2html_wrap_inline17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is the name of an attribute, and </w:t>
      </w:r>
      <w:r w:rsidRPr="00D230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2875" cy="209550"/>
            <wp:effectExtent l="19050" t="0" r="9525" b="0"/>
            <wp:docPr id="5" name="Picture 5" descr="tex2html_wrap_inline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18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is the domain of that attribute. The allowed integrity-constraints include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230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62025" cy="238125"/>
            <wp:effectExtent l="19050" t="0" r="9525" b="0"/>
            <wp:docPr id="6" name="Picture 6" descr="tex2html_wrap_inline1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186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2E2C" w:rsidRPr="00D2301B" w:rsidRDefault="007A2E2C" w:rsidP="007A2E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check(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  Example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branch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bname</w:t>
      </w:r>
      <w:proofErr w:type="spellEnd"/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(15)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bcity</w:t>
      </w:r>
      <w:proofErr w:type="spellEnd"/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(30)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assets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integer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primary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D2301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assets &gt;= 0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  The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values of primary key must be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not null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unique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. SQL-92 </w:t>
      </w: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consider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in primary key specification is redundant but SQL-89 requires to define it explicitly.</w:t>
      </w: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lastRenderedPageBreak/>
        <w:t>  Check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creates type checking functionality which could be quite useful. </w:t>
      </w: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E.g.,</w:t>
      </w:r>
      <w:proofErr w:type="gramEnd"/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student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(15)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student-id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(10)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degree-level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char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(15)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not null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</w:r>
      <w:r w:rsidRPr="00D2301B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degree-level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>(``Bachelors'', ``Masters'', ``Doctorate'')))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  Some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checking (such as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foreign-key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constraints) could be costly, e.g.,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check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bname</w:t>
      </w:r>
      <w:proofErr w:type="spell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branch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  A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newly loaded table is empty. The 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 command can be used to load it, or use special bulk loader </w:t>
      </w:r>
      <w:proofErr w:type="spellStart"/>
      <w:r w:rsidRPr="00D2301B">
        <w:rPr>
          <w:rFonts w:ascii="Times New Roman" w:eastAsia="Times New Roman" w:hAnsi="Times New Roman" w:cs="Times New Roman"/>
          <w:sz w:val="24"/>
          <w:szCs w:val="24"/>
        </w:rPr>
        <w:t>untilities</w:t>
      </w:r>
      <w:proofErr w:type="spellEnd"/>
      <w:r w:rsidRPr="00D2301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  To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remove a relation from the database, we can use the 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drop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command: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>This is not the same as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7A2E2C" w:rsidRPr="00D2301B" w:rsidRDefault="007A2E2C" w:rsidP="007A2E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retains the relation, but deletes all </w:t>
      </w:r>
      <w:proofErr w:type="spellStart"/>
      <w:r w:rsidRPr="00D2301B">
        <w:rPr>
          <w:rFonts w:ascii="Times New Roman" w:eastAsia="Times New Roman" w:hAnsi="Times New Roman" w:cs="Times New Roman"/>
          <w:sz w:val="24"/>
          <w:szCs w:val="24"/>
        </w:rPr>
        <w:t>tuples</w:t>
      </w:r>
      <w:proofErr w:type="spellEnd"/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in it.</w:t>
      </w:r>
    </w:p>
    <w:p w:rsidR="007A2E2C" w:rsidRPr="00D2301B" w:rsidRDefault="007A2E2C" w:rsidP="007A2E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lastRenderedPageBreak/>
        <w:t>  The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alter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command can be used to add or drop attributes to an existing relation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alter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E2C" w:rsidRPr="00D2301B" w:rsidRDefault="007A2E2C" w:rsidP="007A2E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is the attribute and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D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is the domain to be added.</w:t>
      </w:r>
    </w:p>
    <w:p w:rsidR="007A2E2C" w:rsidRPr="00D2301B" w:rsidRDefault="007A2E2C" w:rsidP="007A2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alter</w:t>
      </w:r>
      <w:proofErr w:type="gramEnd"/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r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A2E2C" w:rsidRPr="00D2301B" w:rsidRDefault="007A2E2C" w:rsidP="007A2E2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D2301B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D2301B"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D2301B">
        <w:rPr>
          <w:rFonts w:ascii="Times New Roman" w:eastAsia="Times New Roman" w:hAnsi="Times New Roman" w:cs="Times New Roman"/>
          <w:sz w:val="24"/>
          <w:szCs w:val="24"/>
        </w:rPr>
        <w:t> is the attribute to be dropped</w:t>
      </w:r>
    </w:p>
    <w:p w:rsidR="007A2E2C" w:rsidRPr="00D2301B" w:rsidRDefault="007A2E2C" w:rsidP="00495F97">
      <w:pPr>
        <w:rPr>
          <w:rFonts w:ascii="Times New Roman" w:hAnsi="Times New Roman" w:cs="Times New Roman"/>
          <w:b/>
          <w:sz w:val="24"/>
          <w:szCs w:val="24"/>
        </w:rPr>
      </w:pP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>4.3. Data Manipulation Language.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4.3.1 The Select Clause</w:t>
      </w:r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The SELECT statement is used to select data from a database.</w:t>
      </w:r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The result is stored in a result table, called the result-set.</w:t>
      </w:r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SQL SELECT Syntax</w:t>
      </w:r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SELECT </w:t>
      </w:r>
      <w:proofErr w:type="spellStart"/>
      <w:r w:rsidRPr="00D2301B">
        <w:rPr>
          <w:rFonts w:ascii="Times New Roman" w:hAnsi="Times New Roman" w:cs="Times New Roman"/>
          <w:i/>
          <w:iCs/>
          <w:sz w:val="24"/>
          <w:szCs w:val="24"/>
        </w:rPr>
        <w:t>column_name</w:t>
      </w:r>
      <w:proofErr w:type="gramStart"/>
      <w:r w:rsidRPr="00D2301B">
        <w:rPr>
          <w:rFonts w:ascii="Times New Roman" w:hAnsi="Times New Roman" w:cs="Times New Roman"/>
          <w:sz w:val="24"/>
          <w:szCs w:val="24"/>
        </w:rPr>
        <w:t>,</w:t>
      </w:r>
      <w:r w:rsidRPr="00D2301B">
        <w:rPr>
          <w:rFonts w:ascii="Times New Roman" w:hAnsi="Times New Roman" w:cs="Times New Roman"/>
          <w:i/>
          <w:iCs/>
          <w:sz w:val="24"/>
          <w:szCs w:val="24"/>
        </w:rPr>
        <w:t>column</w:t>
      </w:r>
      <w:proofErr w:type="gramEnd"/>
      <w:r w:rsidRPr="00D2301B">
        <w:rPr>
          <w:rFonts w:ascii="Times New Roman" w:hAnsi="Times New Roman" w:cs="Times New Roman"/>
          <w:i/>
          <w:iCs/>
          <w:sz w:val="24"/>
          <w:szCs w:val="24"/>
        </w:rPr>
        <w:t>_name</w:t>
      </w:r>
      <w:proofErr w:type="spellEnd"/>
      <w:r w:rsidRPr="00D2301B">
        <w:rPr>
          <w:rFonts w:ascii="Times New Roman" w:hAnsi="Times New Roman" w:cs="Times New Roman"/>
          <w:sz w:val="24"/>
          <w:szCs w:val="24"/>
        </w:rPr>
        <w:br/>
        <w:t>FROM </w:t>
      </w:r>
      <w:proofErr w:type="spellStart"/>
      <w:r w:rsidRPr="00D2301B">
        <w:rPr>
          <w:rFonts w:ascii="Times New Roman" w:hAnsi="Times New Roman" w:cs="Times New Roman"/>
          <w:i/>
          <w:iCs/>
          <w:sz w:val="24"/>
          <w:szCs w:val="24"/>
        </w:rPr>
        <w:t>table_name</w:t>
      </w:r>
      <w:proofErr w:type="spellEnd"/>
      <w:r w:rsidRPr="00D2301B">
        <w:rPr>
          <w:rFonts w:ascii="Times New Roman" w:hAnsi="Times New Roman" w:cs="Times New Roman"/>
          <w:sz w:val="24"/>
          <w:szCs w:val="24"/>
        </w:rPr>
        <w:t>;</w:t>
      </w:r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D2301B">
        <w:rPr>
          <w:rFonts w:ascii="Times New Roman" w:hAnsi="Times New Roman" w:cs="Times New Roman"/>
          <w:sz w:val="24"/>
          <w:szCs w:val="24"/>
        </w:rPr>
        <w:t>and</w:t>
      </w:r>
      <w:proofErr w:type="gramEnd"/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  <w:r w:rsidRPr="00D2301B">
        <w:rPr>
          <w:rFonts w:ascii="Times New Roman" w:hAnsi="Times New Roman" w:cs="Times New Roman"/>
          <w:sz w:val="24"/>
          <w:szCs w:val="24"/>
        </w:rPr>
        <w:t>SELECT * FROM </w:t>
      </w:r>
      <w:proofErr w:type="spellStart"/>
      <w:r w:rsidRPr="00D2301B">
        <w:rPr>
          <w:rFonts w:ascii="Times New Roman" w:hAnsi="Times New Roman" w:cs="Times New Roman"/>
          <w:i/>
          <w:iCs/>
          <w:sz w:val="24"/>
          <w:szCs w:val="24"/>
        </w:rPr>
        <w:t>table_name</w:t>
      </w:r>
      <w:proofErr w:type="spellEnd"/>
      <w:r w:rsidRPr="00D2301B">
        <w:rPr>
          <w:rFonts w:ascii="Times New Roman" w:hAnsi="Times New Roman" w:cs="Times New Roman"/>
          <w:sz w:val="24"/>
          <w:szCs w:val="24"/>
        </w:rPr>
        <w:t>;</w:t>
      </w:r>
    </w:p>
    <w:p w:rsidR="002F23DE" w:rsidRPr="00D2301B" w:rsidRDefault="002F23DE" w:rsidP="002F23DE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4.3.2 The Where Clause</w:t>
      </w:r>
    </w:p>
    <w:p w:rsidR="002F23DE" w:rsidRPr="00D2301B" w:rsidRDefault="002F23DE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</w:r>
      <w:r w:rsidRPr="00D2301B">
        <w:rPr>
          <w:rFonts w:ascii="Times New Roman" w:hAnsi="Times New Roman" w:cs="Times New Roman"/>
          <w:b/>
          <w:sz w:val="24"/>
          <w:szCs w:val="24"/>
        </w:rPr>
        <w:tab/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4.3.3 The Form Clause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4.3.4 The Rename Operation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 xml:space="preserve">4.3.5 </w:t>
      </w:r>
      <w:proofErr w:type="spellStart"/>
      <w:r w:rsidRPr="00D2301B">
        <w:rPr>
          <w:rFonts w:ascii="Times New Roman" w:hAnsi="Times New Roman" w:cs="Times New Roman"/>
          <w:b/>
          <w:sz w:val="24"/>
          <w:szCs w:val="24"/>
        </w:rPr>
        <w:t>Tuple</w:t>
      </w:r>
      <w:proofErr w:type="spellEnd"/>
      <w:r w:rsidRPr="00D2301B">
        <w:rPr>
          <w:rFonts w:ascii="Times New Roman" w:hAnsi="Times New Roman" w:cs="Times New Roman"/>
          <w:b/>
          <w:sz w:val="24"/>
          <w:szCs w:val="24"/>
        </w:rPr>
        <w:t xml:space="preserve"> Variable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>4.3.6 String Operations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 xml:space="preserve">4.3.7 Ordering </w:t>
      </w:r>
      <w:proofErr w:type="gramStart"/>
      <w:r w:rsidRPr="00D2301B"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 w:rsidRPr="00D2301B">
        <w:rPr>
          <w:rFonts w:ascii="Times New Roman" w:hAnsi="Times New Roman" w:cs="Times New Roman"/>
          <w:b/>
          <w:sz w:val="24"/>
          <w:szCs w:val="24"/>
        </w:rPr>
        <w:t xml:space="preserve"> Display Of </w:t>
      </w:r>
      <w:proofErr w:type="spellStart"/>
      <w:r w:rsidRPr="00D2301B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  <w:r w:rsidRPr="00D2301B">
        <w:rPr>
          <w:rFonts w:ascii="Times New Roman" w:hAnsi="Times New Roman" w:cs="Times New Roman"/>
          <w:b/>
          <w:sz w:val="24"/>
          <w:szCs w:val="24"/>
        </w:rPr>
        <w:t>.</w:t>
      </w:r>
    </w:p>
    <w:p w:rsidR="00495F97" w:rsidRPr="00D2301B" w:rsidRDefault="00495F97" w:rsidP="00495F97">
      <w:pPr>
        <w:rPr>
          <w:rFonts w:ascii="Times New Roman" w:hAnsi="Times New Roman" w:cs="Times New Roman"/>
          <w:b/>
          <w:sz w:val="24"/>
          <w:szCs w:val="24"/>
        </w:rPr>
      </w:pPr>
      <w:r w:rsidRPr="00D2301B">
        <w:rPr>
          <w:rFonts w:ascii="Times New Roman" w:hAnsi="Times New Roman" w:cs="Times New Roman"/>
          <w:b/>
          <w:sz w:val="24"/>
          <w:szCs w:val="24"/>
        </w:rPr>
        <w:tab/>
        <w:t xml:space="preserve">4.3.8 Duplicate </w:t>
      </w:r>
      <w:proofErr w:type="spellStart"/>
      <w:r w:rsidRPr="00D2301B">
        <w:rPr>
          <w:rFonts w:ascii="Times New Roman" w:hAnsi="Times New Roman" w:cs="Times New Roman"/>
          <w:b/>
          <w:sz w:val="24"/>
          <w:szCs w:val="24"/>
        </w:rPr>
        <w:t>Tuples</w:t>
      </w:r>
      <w:proofErr w:type="spellEnd"/>
    </w:p>
    <w:sectPr w:rsidR="00495F97" w:rsidRPr="00D2301B" w:rsidSect="00C01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5F97"/>
    <w:rsid w:val="002F23DE"/>
    <w:rsid w:val="00495F97"/>
    <w:rsid w:val="007A2E2C"/>
    <w:rsid w:val="00C01AC5"/>
    <w:rsid w:val="00D23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F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F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2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E2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A2E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A2E2C"/>
    <w:rPr>
      <w:i/>
      <w:iCs/>
    </w:rPr>
  </w:style>
  <w:style w:type="character" w:customStyle="1" w:styleId="apple-converted-space">
    <w:name w:val="apple-converted-space"/>
    <w:basedOn w:val="DefaultParagraphFont"/>
    <w:rsid w:val="007A2E2C"/>
  </w:style>
  <w:style w:type="paragraph" w:styleId="BalloonText">
    <w:name w:val="Balloon Text"/>
    <w:basedOn w:val="Normal"/>
    <w:link w:val="BalloonTextChar"/>
    <w:uiPriority w:val="99"/>
    <w:semiHidden/>
    <w:unhideWhenUsed/>
    <w:rsid w:val="007A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5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6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099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2015-09-27T02:07:00Z</dcterms:created>
  <dcterms:modified xsi:type="dcterms:W3CDTF">2015-09-27T02:47:00Z</dcterms:modified>
</cp:coreProperties>
</file>