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TOP DATA SETS:</w:t>
      </w:r>
    </w:p>
    <w:p w:rsidR="00000000" w:rsidDel="00000000" w:rsidP="00000000" w:rsidRDefault="00000000" w:rsidRPr="00000000" w14:paraId="00000002">
      <w:pP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UNSODA data set: </w:t>
      </w:r>
      <w:hyperlink r:id="rId6">
        <w:r w:rsidDel="00000000" w:rsidR="00000000" w:rsidRPr="00000000">
          <w:rPr>
            <w:color w:val="1155cc"/>
            <w:u w:val="single"/>
            <w:rtl w:val="0"/>
          </w:rPr>
          <w:t xml:space="preserve">https://agdatacommons.nal.usda.gov/articles/dataset/UNSODA_2_0_Unsaturated_Soil_Hydraulic_Database_Database_and_program_for_indirect_methods_of_estimating_unsaturated_hydraulic_properties/24851832?utm_source=chatgpt.com</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Plant Village data set:</w:t>
      </w:r>
    </w:p>
    <w:p w:rsidR="00000000" w:rsidDel="00000000" w:rsidP="00000000" w:rsidRDefault="00000000" w:rsidRPr="00000000" w14:paraId="00000006">
      <w:pPr>
        <w:rPr/>
      </w:pPr>
      <w:hyperlink r:id="rId7">
        <w:r w:rsidDel="00000000" w:rsidR="00000000" w:rsidRPr="00000000">
          <w:rPr>
            <w:color w:val="1155cc"/>
            <w:u w:val="single"/>
            <w:rtl w:val="0"/>
          </w:rPr>
          <w:t xml:space="preserve">https://agdatacommons.nal.usda.gov/articles/dataset/UNSODA_2_0_Unsaturated_Soil_Hydraulic_Database_Database_and_program_for_indirect_methods_of_estimating_unsaturated_hydraulic_properties/24851832?utm_source=chatgpt.com</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sz w:val="26"/>
          <w:szCs w:val="26"/>
        </w:rPr>
      </w:pPr>
      <w:bookmarkStart w:colFirst="0" w:colLast="0" w:name="_ai4mpeq77acc" w:id="0"/>
      <w:bookmarkEnd w:id="0"/>
      <w:r w:rsidDel="00000000" w:rsidR="00000000" w:rsidRPr="00000000">
        <w:rPr>
          <w:b w:val="1"/>
          <w:bCs w:val="1"/>
          <w:sz w:val="28"/>
          <w:szCs w:val="28"/>
          <w:rtl w:val="0"/>
        </w:rPr>
        <w:t xml:space="preserve">Overview of the Plant Village Dataset</w:t>
      </w:r>
      <w:r w:rsidDel="00000000" w:rsidR="00000000" w:rsidRPr="00000000">
        <w:rPr>
          <w:rtl w:val="0"/>
        </w:rPr>
      </w:r>
    </w:p>
    <w:p w:rsidR="00000000" w:rsidDel="00000000" w:rsidP="00000000" w:rsidRDefault="00000000" w:rsidRPr="00000000" w14:paraId="0000000A">
      <w:pPr>
        <w:numPr>
          <w:ilvl w:val="0"/>
          <w:numId w:val="5"/>
        </w:numPr>
        <w:ind w:left="720" w:hanging="360"/>
        <w:rPr>
          <w:u w:val="none"/>
        </w:rPr>
      </w:pPr>
      <w:r w:rsidDel="00000000" w:rsidR="00000000" w:rsidRPr="00000000">
        <w:rPr>
          <w:rtl w:val="0"/>
        </w:rPr>
        <w:t xml:space="preserve">Categorises apple, blueberry, cherry, corn, grape, potato, tomato, peach, soybean, raspberry, strawberry into a list of photos of their diseases as well as what health photos look like</w:t>
      </w:r>
    </w:p>
    <w:p w:rsidR="00000000" w:rsidDel="00000000" w:rsidP="00000000" w:rsidRDefault="00000000" w:rsidRPr="00000000" w14:paraId="0000000B">
      <w:pPr>
        <w:numPr>
          <w:ilvl w:val="0"/>
          <w:numId w:val="5"/>
        </w:numPr>
        <w:ind w:left="720" w:hanging="360"/>
        <w:rPr>
          <w:u w:val="none"/>
        </w:rPr>
      </w:pPr>
      <w:r w:rsidDel="00000000" w:rsidR="00000000" w:rsidRPr="00000000">
        <w:rPr>
          <w:rtl w:val="0"/>
        </w:rPr>
        <w:t xml:space="preserve">161 thousand images</w:t>
      </w:r>
    </w:p>
    <w:p w:rsidR="00000000" w:rsidDel="00000000" w:rsidP="00000000" w:rsidRDefault="00000000" w:rsidRPr="00000000" w14:paraId="0000000C">
      <w:pPr>
        <w:numPr>
          <w:ilvl w:val="0"/>
          <w:numId w:val="5"/>
        </w:numPr>
        <w:ind w:left="720" w:hanging="360"/>
        <w:rPr>
          <w:u w:val="none"/>
        </w:rPr>
      </w:pPr>
      <w:r w:rsidDel="00000000" w:rsidR="00000000" w:rsidRPr="00000000">
        <w:rPr>
          <w:rtl w:val="0"/>
        </w:rPr>
        <w:t xml:space="preserve">Background to the data set/ reason for its creation: </w:t>
      </w:r>
    </w:p>
    <w:p w:rsidR="00000000" w:rsidDel="00000000" w:rsidP="00000000" w:rsidRDefault="00000000" w:rsidRPr="00000000" w14:paraId="0000000D">
      <w:pPr>
        <w:numPr>
          <w:ilvl w:val="0"/>
          <w:numId w:val="5"/>
        </w:numPr>
        <w:ind w:left="720" w:hanging="360"/>
      </w:pPr>
      <w:r w:rsidDel="00000000" w:rsidR="00000000" w:rsidRPr="00000000">
        <w:rPr>
          <w:color w:val="3c4043"/>
          <w:sz w:val="21"/>
          <w:szCs w:val="21"/>
          <w:highlight w:val="white"/>
          <w:rtl w:val="0"/>
        </w:rPr>
        <w:t xml:space="preserve">Human society needs to increase food production by an estimated 70% by 2050 to feed an expected population size that is predicted to be over 9 billion people. Currently, infectious diseases reduce the potential yield by an average of 40% with many farmers in the developing world experiencing yield losses as high as 100%.</w:t>
      </w:r>
    </w:p>
    <w:p w:rsidR="00000000" w:rsidDel="00000000" w:rsidP="00000000" w:rsidRDefault="00000000" w:rsidRPr="00000000" w14:paraId="0000000E">
      <w:pPr>
        <w:numPr>
          <w:ilvl w:val="0"/>
          <w:numId w:val="5"/>
        </w:numPr>
        <w:ind w:left="720" w:hanging="360"/>
        <w:rPr>
          <w:color w:val="3c4043"/>
          <w:sz w:val="21"/>
          <w:szCs w:val="21"/>
          <w:highlight w:val="white"/>
          <w:u w:val="none"/>
        </w:rPr>
      </w:pPr>
      <w:r w:rsidDel="00000000" w:rsidR="00000000" w:rsidRPr="00000000">
        <w:rPr>
          <w:color w:val="3c4043"/>
          <w:sz w:val="21"/>
          <w:szCs w:val="21"/>
          <w:highlight w:val="white"/>
          <w:rtl w:val="0"/>
        </w:rPr>
        <w:t xml:space="preserve">No extensive background knowledge really required, just displays a list of what each disease looks like per plant and what it looks like when it is healthy</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0"/>
          <w:szCs w:val="30"/>
        </w:rPr>
      </w:pPr>
      <w:bookmarkStart w:colFirst="0" w:colLast="0" w:name="_ksiys5cw6emg" w:id="1"/>
      <w:bookmarkEnd w:id="1"/>
      <w:r w:rsidDel="00000000" w:rsidR="00000000" w:rsidRPr="00000000">
        <w:rPr>
          <w:b w:val="1"/>
          <w:bCs w:val="1"/>
          <w:sz w:val="30"/>
          <w:szCs w:val="30"/>
          <w:rtl w:val="0"/>
        </w:rPr>
        <w:t xml:space="preserve">1. Overview of the UNSODA Dataset</w:t>
      </w:r>
    </w:p>
    <w:p w:rsidR="00000000" w:rsidDel="00000000" w:rsidP="00000000" w:rsidRDefault="00000000" w:rsidRPr="00000000" w14:paraId="00000011">
      <w:pPr>
        <w:spacing w:after="240" w:before="240" w:lineRule="auto"/>
        <w:rPr/>
      </w:pPr>
      <w:r w:rsidDel="00000000" w:rsidR="00000000" w:rsidRPr="00000000">
        <w:rPr>
          <w:rtl w:val="0"/>
        </w:rPr>
        <w:t xml:space="preserve">The UNSODA (Unsaturated Soil Hydraulic Database) is a collection of experimentally measured soil hydraulic properties used to analyse how water behaves in unsaturated soils. It is widely used in research related to agriculture, hydrology, and environmental engineering. Saturated soil has all pore spaces filled with water, whereas unsaturated soil contains both water and air in its voids.</w:t>
      </w:r>
    </w:p>
    <w:p w:rsidR="00000000" w:rsidDel="00000000" w:rsidP="00000000" w:rsidRDefault="00000000" w:rsidRPr="00000000" w14:paraId="00000012">
      <w:pPr>
        <w:spacing w:after="240" w:before="240" w:lineRule="auto"/>
        <w:rPr/>
      </w:pPr>
      <w:r w:rsidDel="00000000" w:rsidR="00000000" w:rsidRPr="00000000">
        <w:rPr>
          <w:rtl w:val="0"/>
        </w:rPr>
        <w:t xml:space="preserve">The dataset contains both physical and hydraulic soil properties, including:</w:t>
      </w:r>
    </w:p>
    <w:p w:rsidR="00000000" w:rsidDel="00000000" w:rsidP="00000000" w:rsidRDefault="00000000" w:rsidRPr="00000000" w14:paraId="00000013">
      <w:pPr>
        <w:numPr>
          <w:ilvl w:val="0"/>
          <w:numId w:val="9"/>
        </w:numPr>
        <w:spacing w:after="0" w:afterAutospacing="0" w:before="240" w:lineRule="auto"/>
        <w:ind w:left="720" w:hanging="360"/>
      </w:pPr>
      <w:r w:rsidDel="00000000" w:rsidR="00000000" w:rsidRPr="00000000">
        <w:rPr>
          <w:rtl w:val="0"/>
        </w:rPr>
        <w:t xml:space="preserve">Soil texture: sand, silt, and clay percentages</w:t>
        <w:br w:type="textWrapping"/>
      </w:r>
    </w:p>
    <w:p w:rsidR="00000000" w:rsidDel="00000000" w:rsidP="00000000" w:rsidRDefault="00000000" w:rsidRPr="00000000" w14:paraId="00000014">
      <w:pPr>
        <w:numPr>
          <w:ilvl w:val="0"/>
          <w:numId w:val="9"/>
        </w:numPr>
        <w:spacing w:after="0" w:afterAutospacing="0" w:before="0" w:beforeAutospacing="0" w:lineRule="auto"/>
        <w:ind w:left="720" w:hanging="360"/>
      </w:pPr>
      <w:r w:rsidDel="00000000" w:rsidR="00000000" w:rsidRPr="00000000">
        <w:rPr>
          <w:rtl w:val="0"/>
        </w:rPr>
        <w:t xml:space="preserve">Bulk density</w:t>
        <w:br w:type="textWrapping"/>
      </w:r>
    </w:p>
    <w:p w:rsidR="00000000" w:rsidDel="00000000" w:rsidP="00000000" w:rsidRDefault="00000000" w:rsidRPr="00000000" w14:paraId="00000015">
      <w:pPr>
        <w:numPr>
          <w:ilvl w:val="0"/>
          <w:numId w:val="9"/>
        </w:numPr>
        <w:spacing w:after="0" w:afterAutospacing="0" w:before="0" w:beforeAutospacing="0" w:lineRule="auto"/>
        <w:ind w:left="720" w:hanging="360"/>
      </w:pPr>
      <w:r w:rsidDel="00000000" w:rsidR="00000000" w:rsidRPr="00000000">
        <w:rPr>
          <w:rtl w:val="0"/>
        </w:rPr>
        <w:t xml:space="preserve">Organic matter or organic carbon content</w:t>
        <w:br w:type="textWrapping"/>
      </w:r>
    </w:p>
    <w:p w:rsidR="00000000" w:rsidDel="00000000" w:rsidP="00000000" w:rsidRDefault="00000000" w:rsidRPr="00000000" w14:paraId="00000016">
      <w:pPr>
        <w:numPr>
          <w:ilvl w:val="0"/>
          <w:numId w:val="9"/>
        </w:numPr>
        <w:spacing w:after="0" w:afterAutospacing="0" w:before="0" w:beforeAutospacing="0" w:lineRule="auto"/>
        <w:ind w:left="720" w:hanging="360"/>
      </w:pPr>
      <w:r w:rsidDel="00000000" w:rsidR="00000000" w:rsidRPr="00000000">
        <w:rPr>
          <w:rtl w:val="0"/>
        </w:rPr>
        <w:t xml:space="preserve">Water retention data</w:t>
        <w:br w:type="textWrapping"/>
      </w:r>
    </w:p>
    <w:p w:rsidR="00000000" w:rsidDel="00000000" w:rsidP="00000000" w:rsidRDefault="00000000" w:rsidRPr="00000000" w14:paraId="00000017">
      <w:pPr>
        <w:numPr>
          <w:ilvl w:val="0"/>
          <w:numId w:val="9"/>
        </w:numPr>
        <w:spacing w:after="240" w:before="0" w:beforeAutospacing="0" w:lineRule="auto"/>
        <w:ind w:left="720" w:hanging="360"/>
      </w:pPr>
      <w:r w:rsidDel="00000000" w:rsidR="00000000" w:rsidRPr="00000000">
        <w:rPr>
          <w:rtl w:val="0"/>
        </w:rPr>
        <w:t xml:space="preserve">Hydraulic conductivity</w:t>
        <w:br w:type="textWrapping"/>
      </w:r>
    </w:p>
    <w:p w:rsidR="00000000" w:rsidDel="00000000" w:rsidP="00000000" w:rsidRDefault="00000000" w:rsidRPr="00000000" w14:paraId="00000018">
      <w:pPr>
        <w:spacing w:after="240" w:before="240" w:lineRule="auto"/>
        <w:rPr/>
      </w:pPr>
      <w:r w:rsidDel="00000000" w:rsidR="00000000" w:rsidRPr="00000000">
        <w:rPr>
          <w:rtl w:val="0"/>
        </w:rPr>
        <w:t xml:space="preserve">These variables allow relationships between soil composition and water behaviour to be studied and modelled.</w:t>
      </w:r>
    </w:p>
    <w:p w:rsidR="00000000" w:rsidDel="00000000" w:rsidP="00000000" w:rsidRDefault="00000000" w:rsidRPr="00000000" w14:paraId="00000019">
      <w:pPr>
        <w:pStyle w:val="Heading2"/>
        <w:keepNext w:val="0"/>
        <w:keepLines w:val="0"/>
        <w:spacing w:after="80" w:lineRule="auto"/>
        <w:rPr>
          <w:b w:val="1"/>
          <w:bCs w:val="1"/>
          <w:sz w:val="30"/>
          <w:szCs w:val="30"/>
        </w:rPr>
      </w:pPr>
      <w:bookmarkStart w:colFirst="0" w:colLast="0" w:name="_bjwo7v1puze2" w:id="2"/>
      <w:bookmarkEnd w:id="2"/>
      <w:r w:rsidDel="00000000" w:rsidR="00000000" w:rsidRPr="00000000">
        <w:rPr>
          <w:b w:val="1"/>
          <w:bCs w:val="1"/>
          <w:sz w:val="30"/>
          <w:szCs w:val="30"/>
          <w:rtl w:val="0"/>
        </w:rPr>
        <w:t xml:space="preserve">2. Soil Water Retention</w:t>
      </w:r>
    </w:p>
    <w:p w:rsidR="00000000" w:rsidDel="00000000" w:rsidP="00000000" w:rsidRDefault="00000000" w:rsidRPr="00000000" w14:paraId="0000001A">
      <w:pPr>
        <w:spacing w:after="240" w:before="240" w:lineRule="auto"/>
        <w:rPr/>
      </w:pPr>
      <w:r w:rsidDel="00000000" w:rsidR="00000000" w:rsidRPr="00000000">
        <w:rPr>
          <w:rtl w:val="0"/>
        </w:rPr>
        <w:t xml:space="preserve">Soil water retention refers to the ability of soil to store water under different pressure conditions. It is not simply the amount of water present, but how strongly that water is held within the soil.</w:t>
      </w:r>
    </w:p>
    <w:p w:rsidR="00000000" w:rsidDel="00000000" w:rsidP="00000000" w:rsidRDefault="00000000" w:rsidRPr="00000000" w14:paraId="0000001B">
      <w:pPr>
        <w:spacing w:after="240" w:before="240" w:lineRule="auto"/>
        <w:rPr/>
      </w:pPr>
      <w:r w:rsidDel="00000000" w:rsidR="00000000" w:rsidRPr="00000000">
        <w:rPr>
          <w:rtl w:val="0"/>
        </w:rPr>
        <w:t xml:space="preserve">Water in soil exists at different energy states:</w:t>
      </w:r>
    </w:p>
    <w:p w:rsidR="00000000" w:rsidDel="00000000" w:rsidP="00000000" w:rsidRDefault="00000000" w:rsidRPr="00000000" w14:paraId="0000001C">
      <w:pPr>
        <w:numPr>
          <w:ilvl w:val="0"/>
          <w:numId w:val="7"/>
        </w:numPr>
        <w:spacing w:after="0" w:afterAutospacing="0" w:before="240" w:lineRule="auto"/>
        <w:ind w:left="720" w:hanging="360"/>
      </w:pPr>
      <w:r w:rsidDel="00000000" w:rsidR="00000000" w:rsidRPr="00000000">
        <w:rPr>
          <w:rtl w:val="0"/>
        </w:rPr>
        <w:t xml:space="preserve">Some water is easily accessible to plants</w:t>
        <w:br w:type="textWrapping"/>
      </w:r>
    </w:p>
    <w:p w:rsidR="00000000" w:rsidDel="00000000" w:rsidP="00000000" w:rsidRDefault="00000000" w:rsidRPr="00000000" w14:paraId="0000001D">
      <w:pPr>
        <w:numPr>
          <w:ilvl w:val="0"/>
          <w:numId w:val="7"/>
        </w:numPr>
        <w:spacing w:after="240" w:before="0" w:beforeAutospacing="0" w:lineRule="auto"/>
        <w:ind w:left="720" w:hanging="360"/>
      </w:pPr>
      <w:r w:rsidDel="00000000" w:rsidR="00000000" w:rsidRPr="00000000">
        <w:rPr>
          <w:rtl w:val="0"/>
        </w:rPr>
        <w:t xml:space="preserve">Some water is tightly bound to soil particles and cannot be extracted</w:t>
        <w:br w:type="textWrapping"/>
      </w:r>
    </w:p>
    <w:p w:rsidR="00000000" w:rsidDel="00000000" w:rsidP="00000000" w:rsidRDefault="00000000" w:rsidRPr="00000000" w14:paraId="0000001E">
      <w:pPr>
        <w:spacing w:after="240" w:before="240" w:lineRule="auto"/>
        <w:rPr/>
      </w:pPr>
      <w:r w:rsidDel="00000000" w:rsidR="00000000" w:rsidRPr="00000000">
        <w:rPr>
          <w:rtl w:val="0"/>
        </w:rPr>
        <w:t xml:space="preserve">This relationship is typically represented by a water retention curve, which plots:</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rtl w:val="0"/>
        </w:rPr>
        <w:t xml:space="preserve">Soil suction (or matric potential) on the x-axis</w:t>
        <w:br w:type="textWrapping"/>
      </w:r>
    </w:p>
    <w:p w:rsidR="00000000" w:rsidDel="00000000" w:rsidP="00000000" w:rsidRDefault="00000000" w:rsidRPr="00000000" w14:paraId="00000020">
      <w:pPr>
        <w:numPr>
          <w:ilvl w:val="0"/>
          <w:numId w:val="4"/>
        </w:numPr>
        <w:spacing w:after="240" w:before="0" w:beforeAutospacing="0" w:lineRule="auto"/>
        <w:ind w:left="720" w:hanging="360"/>
      </w:pPr>
      <w:r w:rsidDel="00000000" w:rsidR="00000000" w:rsidRPr="00000000">
        <w:rPr>
          <w:rtl w:val="0"/>
        </w:rPr>
        <w:t xml:space="preserve">Volumetric water content on the y-axis</w:t>
        <w:br w:type="textWrapping"/>
      </w:r>
    </w:p>
    <w:p w:rsidR="00000000" w:rsidDel="00000000" w:rsidP="00000000" w:rsidRDefault="00000000" w:rsidRPr="00000000" w14:paraId="00000021">
      <w:pPr>
        <w:spacing w:after="240" w:before="240" w:lineRule="auto"/>
        <w:rPr/>
      </w:pPr>
      <w:r w:rsidDel="00000000" w:rsidR="00000000" w:rsidRPr="00000000">
        <w:rPr>
          <w:rtl w:val="0"/>
        </w:rPr>
        <w:t xml:space="preserve">As suction increases, the soil becomes drier and the water content decreases. The shape of this curve varies depending on soil type.</w:t>
      </w:r>
    </w:p>
    <w:p w:rsidR="00000000" w:rsidDel="00000000" w:rsidP="00000000" w:rsidRDefault="00000000" w:rsidRPr="00000000" w14:paraId="00000022">
      <w:pPr>
        <w:pStyle w:val="Heading2"/>
        <w:keepNext w:val="0"/>
        <w:keepLines w:val="0"/>
        <w:spacing w:after="80" w:lineRule="auto"/>
        <w:rPr>
          <w:b w:val="1"/>
          <w:bCs w:val="1"/>
          <w:sz w:val="30"/>
          <w:szCs w:val="30"/>
        </w:rPr>
      </w:pPr>
      <w:bookmarkStart w:colFirst="0" w:colLast="0" w:name="_h7wi6h7u9k9y" w:id="3"/>
      <w:bookmarkEnd w:id="3"/>
      <w:r w:rsidDel="00000000" w:rsidR="00000000" w:rsidRPr="00000000">
        <w:rPr>
          <w:b w:val="1"/>
          <w:bCs w:val="1"/>
          <w:sz w:val="30"/>
          <w:szCs w:val="30"/>
          <w:rtl w:val="0"/>
        </w:rPr>
        <w:t xml:space="preserve">3. Field Capacity</w:t>
      </w:r>
    </w:p>
    <w:p w:rsidR="00000000" w:rsidDel="00000000" w:rsidP="00000000" w:rsidRDefault="00000000" w:rsidRPr="00000000" w14:paraId="00000023">
      <w:pPr>
        <w:spacing w:after="240" w:before="240" w:lineRule="auto"/>
        <w:rPr/>
      </w:pPr>
      <w:r w:rsidDel="00000000" w:rsidR="00000000" w:rsidRPr="00000000">
        <w:rPr>
          <w:rtl w:val="0"/>
        </w:rPr>
        <w:t xml:space="preserve">Field capacity is defined as the amount of water remaining in soil after excess water has drained under gravity. At this point, the soil is moist but not saturated, and conditions are generally optimal for plant growth.</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Field capacity typically corresponds to a matric potential of approximately −33 kPa. It represents the upper limit of plant-available water</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t24fj369edn8" w:id="4"/>
      <w:bookmarkEnd w:id="4"/>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0"/>
          <w:szCs w:val="30"/>
        </w:rPr>
      </w:pPr>
      <w:bookmarkStart w:colFirst="0" w:colLast="0" w:name="_4gpsq45s6kho" w:id="5"/>
      <w:bookmarkEnd w:id="5"/>
      <w:r w:rsidDel="00000000" w:rsidR="00000000" w:rsidRPr="00000000">
        <w:rPr>
          <w:b w:val="1"/>
          <w:bCs w:val="1"/>
          <w:sz w:val="30"/>
          <w:szCs w:val="30"/>
          <w:rtl w:val="0"/>
        </w:rPr>
        <w:t xml:space="preserve">4. Wilting Point</w:t>
      </w:r>
    </w:p>
    <w:p w:rsidR="00000000" w:rsidDel="00000000" w:rsidP="00000000" w:rsidRDefault="00000000" w:rsidRPr="00000000" w14:paraId="00000027">
      <w:pPr>
        <w:spacing w:after="240" w:before="240" w:lineRule="auto"/>
        <w:rPr/>
      </w:pPr>
      <w:r w:rsidDel="00000000" w:rsidR="00000000" w:rsidRPr="00000000">
        <w:rPr>
          <w:rtl w:val="0"/>
        </w:rPr>
        <w:t xml:space="preserve">The wilting point is the soil moisture level at which plants can no longer extract water. Although water is still present in the soil, it is held too tightly for plant roots to access.</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This condition corresponds to a matric potential of approximately −1500 kPa. When soil moisture reaches this level, plants begin to wilt and cannot recover without additional water.</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qz88tvm4gpxg" w:id="6"/>
      <w:bookmarkEnd w:id="6"/>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0"/>
          <w:szCs w:val="30"/>
        </w:rPr>
      </w:pPr>
      <w:bookmarkStart w:colFirst="0" w:colLast="0" w:name="_jqfe61pppcxe" w:id="7"/>
      <w:bookmarkEnd w:id="7"/>
      <w:r w:rsidDel="00000000" w:rsidR="00000000" w:rsidRPr="00000000">
        <w:rPr>
          <w:b w:val="1"/>
          <w:bCs w:val="1"/>
          <w:sz w:val="30"/>
          <w:szCs w:val="30"/>
          <w:rtl w:val="0"/>
        </w:rPr>
        <w:t xml:space="preserve">5. Plant-Available Water</w:t>
      </w:r>
    </w:p>
    <w:p w:rsidR="00000000" w:rsidDel="00000000" w:rsidP="00000000" w:rsidRDefault="00000000" w:rsidRPr="00000000" w14:paraId="0000002B">
      <w:pPr>
        <w:spacing w:after="240" w:before="240" w:lineRule="auto"/>
        <w:rPr/>
      </w:pPr>
      <w:r w:rsidDel="00000000" w:rsidR="00000000" w:rsidRPr="00000000">
        <w:rPr>
          <w:rtl w:val="0"/>
        </w:rPr>
        <w:t xml:space="preserve">Plant-available water is the portion of soil moisture that can be used by plants. It is defined as the difference between field capacity and wilting point:</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Available Water = Field Capacity − Wilting Point</w:t>
      </w:r>
    </w:p>
    <w:p w:rsidR="00000000" w:rsidDel="00000000" w:rsidP="00000000" w:rsidRDefault="00000000" w:rsidRPr="00000000" w14:paraId="0000002D">
      <w:pPr>
        <w:spacing w:after="240" w:before="240" w:lineRule="auto"/>
        <w:rPr/>
      </w:pPr>
      <w:r w:rsidDel="00000000" w:rsidR="00000000" w:rsidRPr="00000000">
        <w:rPr>
          <w:rtl w:val="0"/>
        </w:rPr>
        <w:t xml:space="preserve">This range represents the water that is accessible to plant roots and is critical for irrigation and crop management.</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vzydsz4swtze" w:id="8"/>
      <w:bookmarkEnd w:id="8"/>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0"/>
          <w:szCs w:val="30"/>
        </w:rPr>
      </w:pPr>
      <w:bookmarkStart w:colFirst="0" w:colLast="0" w:name="_kbu73qf88gru" w:id="9"/>
      <w:bookmarkEnd w:id="9"/>
      <w:r w:rsidDel="00000000" w:rsidR="00000000" w:rsidRPr="00000000">
        <w:rPr>
          <w:b w:val="1"/>
          <w:bCs w:val="1"/>
          <w:sz w:val="30"/>
          <w:szCs w:val="30"/>
          <w:rtl w:val="0"/>
        </w:rPr>
        <w:t xml:space="preserve">6. Soil Structure and Pore Size</w:t>
      </w:r>
    </w:p>
    <w:p w:rsidR="00000000" w:rsidDel="00000000" w:rsidP="00000000" w:rsidRDefault="00000000" w:rsidRPr="00000000" w14:paraId="00000030">
      <w:pPr>
        <w:spacing w:after="240" w:before="240" w:lineRule="auto"/>
        <w:rPr/>
      </w:pPr>
      <w:r w:rsidDel="00000000" w:rsidR="00000000" w:rsidRPr="00000000">
        <w:rPr>
          <w:rtl w:val="0"/>
        </w:rPr>
        <w:t xml:space="preserve">Soil structure plays a key role in water retention. Soil is composed of particles that form pores of varying sizes:</w:t>
      </w:r>
    </w:p>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rtl w:val="0"/>
        </w:rPr>
        <w:t xml:space="preserve">Macropores: large pores that allow rapid drainage</w:t>
        <w:br w:type="textWrapping"/>
      </w:r>
    </w:p>
    <w:p w:rsidR="00000000" w:rsidDel="00000000" w:rsidP="00000000" w:rsidRDefault="00000000" w:rsidRPr="00000000" w14:paraId="00000032">
      <w:pPr>
        <w:numPr>
          <w:ilvl w:val="0"/>
          <w:numId w:val="3"/>
        </w:numPr>
        <w:spacing w:after="240" w:before="0" w:beforeAutospacing="0" w:lineRule="auto"/>
        <w:ind w:left="720" w:hanging="360"/>
      </w:pPr>
      <w:r w:rsidDel="00000000" w:rsidR="00000000" w:rsidRPr="00000000">
        <w:rPr>
          <w:rtl w:val="0"/>
        </w:rPr>
        <w:t xml:space="preserve">Micropores: small pores that retain water</w:t>
        <w:br w:type="textWrapping"/>
      </w:r>
    </w:p>
    <w:p w:rsidR="00000000" w:rsidDel="00000000" w:rsidP="00000000" w:rsidRDefault="00000000" w:rsidRPr="00000000" w14:paraId="00000033">
      <w:pPr>
        <w:spacing w:after="240" w:before="240" w:lineRule="auto"/>
        <w:rPr/>
      </w:pPr>
      <w:r w:rsidDel="00000000" w:rsidR="00000000" w:rsidRPr="00000000">
        <w:rPr>
          <w:rtl w:val="0"/>
        </w:rPr>
        <w:t xml:space="preserve">The distribution of these pores determines how water is stored and released. Soil texture directly influences pore size and therefore water retention behaviour.</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vqv7l7v7kew0" w:id="10"/>
      <w:bookmarkEnd w:id="10"/>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1s3dvj6xfdtw" w:id="11"/>
      <w:bookmarkEnd w:id="11"/>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0"/>
          <w:szCs w:val="30"/>
        </w:rPr>
      </w:pPr>
      <w:bookmarkStart w:colFirst="0" w:colLast="0" w:name="_nnfl5c24mhmw" w:id="12"/>
      <w:bookmarkEnd w:id="12"/>
      <w:r w:rsidDel="00000000" w:rsidR="00000000" w:rsidRPr="00000000">
        <w:rPr>
          <w:b w:val="1"/>
          <w:bCs w:val="1"/>
          <w:sz w:val="30"/>
          <w:szCs w:val="30"/>
          <w:rtl w:val="0"/>
        </w:rPr>
        <w:t xml:space="preserve">7. Effect of Soil Type on Water Retention</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xhm3ycbnol4q" w:id="13"/>
      <w:bookmarkEnd w:id="13"/>
      <w:r w:rsidDel="00000000" w:rsidR="00000000" w:rsidRPr="00000000">
        <w:rPr>
          <w:b w:val="1"/>
          <w:bCs w:val="1"/>
          <w:color w:val="000000"/>
          <w:sz w:val="26"/>
          <w:szCs w:val="26"/>
          <w:rtl w:val="0"/>
        </w:rPr>
        <w:t xml:space="preserve">Sandy Soil</w:t>
      </w:r>
    </w:p>
    <w:p w:rsidR="00000000" w:rsidDel="00000000" w:rsidP="00000000" w:rsidRDefault="00000000" w:rsidRPr="00000000" w14:paraId="00000039">
      <w:pPr>
        <w:spacing w:after="240" w:before="240" w:lineRule="auto"/>
        <w:rPr/>
      </w:pPr>
      <w:r w:rsidDel="00000000" w:rsidR="00000000" w:rsidRPr="00000000">
        <w:rPr>
          <w:rtl w:val="0"/>
        </w:rPr>
        <w:t xml:space="preserve">Sandy soils consist of large particles and large pore spaces. Water drains quickly through these soils, resulting in low water retention. As a result, sandy soils tend to dry out rapidly and require more frequent irrigation.</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atctf665z4jq" w:id="14"/>
      <w:bookmarkEnd w:id="14"/>
      <w:r w:rsidDel="00000000" w:rsidR="00000000" w:rsidRPr="00000000">
        <w:rPr>
          <w:b w:val="1"/>
          <w:bCs w:val="1"/>
          <w:color w:val="000000"/>
          <w:sz w:val="26"/>
          <w:szCs w:val="26"/>
          <w:rtl w:val="0"/>
        </w:rPr>
        <w:t xml:space="preserve">Clay Soil</w:t>
      </w:r>
    </w:p>
    <w:p w:rsidR="00000000" w:rsidDel="00000000" w:rsidP="00000000" w:rsidRDefault="00000000" w:rsidRPr="00000000" w14:paraId="0000003B">
      <w:pPr>
        <w:spacing w:after="240" w:before="240" w:lineRule="auto"/>
        <w:rPr/>
      </w:pPr>
      <w:r w:rsidDel="00000000" w:rsidR="00000000" w:rsidRPr="00000000">
        <w:rPr>
          <w:rtl w:val="0"/>
        </w:rPr>
        <w:t xml:space="preserve">Clay soils are composed of very fine particles with small pore spaces. These soils retain water strongly, leading to high water retention. However, much of this water is held too tightly for plants to use, which can limit plant growth.</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9rbsiuk8yrqw" w:id="15"/>
      <w:bookmarkEnd w:id="15"/>
      <w:r w:rsidDel="00000000" w:rsidR="00000000" w:rsidRPr="00000000">
        <w:rPr>
          <w:b w:val="1"/>
          <w:bCs w:val="1"/>
          <w:color w:val="000000"/>
          <w:sz w:val="26"/>
          <w:szCs w:val="26"/>
          <w:rtl w:val="0"/>
        </w:rPr>
        <w:t xml:space="preserve">Loamy Soil</w:t>
      </w:r>
    </w:p>
    <w:p w:rsidR="00000000" w:rsidDel="00000000" w:rsidP="00000000" w:rsidRDefault="00000000" w:rsidRPr="00000000" w14:paraId="0000003D">
      <w:pPr>
        <w:spacing w:after="240" w:before="240" w:lineRule="auto"/>
        <w:rPr/>
      </w:pPr>
      <w:r w:rsidDel="00000000" w:rsidR="00000000" w:rsidRPr="00000000">
        <w:rPr>
          <w:rtl w:val="0"/>
        </w:rPr>
        <w:t xml:space="preserve">Loamy soils are a balanced mixture of sand, silt, and clay. They provide an optimal combination of drainage and water retention, making them ideal for agricultural applications.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0"/>
          <w:szCs w:val="30"/>
        </w:rPr>
      </w:pPr>
      <w:bookmarkStart w:colFirst="0" w:colLast="0" w:name="_78qbra9t76cl" w:id="16"/>
      <w:bookmarkEnd w:id="16"/>
      <w:r w:rsidDel="00000000" w:rsidR="00000000" w:rsidRPr="00000000">
        <w:rPr>
          <w:b w:val="1"/>
          <w:bCs w:val="1"/>
          <w:sz w:val="30"/>
          <w:szCs w:val="30"/>
          <w:rtl w:val="0"/>
        </w:rPr>
        <w:t xml:space="preserve">8. Key Relationships</w:t>
      </w:r>
    </w:p>
    <w:p w:rsidR="00000000" w:rsidDel="00000000" w:rsidP="00000000" w:rsidRDefault="00000000" w:rsidRPr="00000000" w14:paraId="00000040">
      <w:pPr>
        <w:spacing w:after="240" w:before="240" w:lineRule="auto"/>
        <w:rPr/>
      </w:pPr>
      <w:r w:rsidDel="00000000" w:rsidR="00000000" w:rsidRPr="00000000">
        <w:rPr>
          <w:rtl w:val="0"/>
        </w:rPr>
        <w:t xml:space="preserve">Several important relationships can be observed:</w:t>
      </w:r>
    </w:p>
    <w:p w:rsidR="00000000" w:rsidDel="00000000" w:rsidP="00000000" w:rsidRDefault="00000000" w:rsidRPr="00000000" w14:paraId="00000041">
      <w:pPr>
        <w:numPr>
          <w:ilvl w:val="0"/>
          <w:numId w:val="8"/>
        </w:numPr>
        <w:spacing w:after="0" w:afterAutospacing="0" w:before="240" w:lineRule="auto"/>
        <w:ind w:left="720" w:hanging="360"/>
      </w:pPr>
      <w:r w:rsidDel="00000000" w:rsidR="00000000" w:rsidRPr="00000000">
        <w:rPr>
          <w:rtl w:val="0"/>
        </w:rPr>
        <w:t xml:space="preserve">Increasing clay content increases water retention</w:t>
        <w:br w:type="textWrapping"/>
      </w:r>
    </w:p>
    <w:p w:rsidR="00000000" w:rsidDel="00000000" w:rsidP="00000000" w:rsidRDefault="00000000" w:rsidRPr="00000000" w14:paraId="00000042">
      <w:pPr>
        <w:numPr>
          <w:ilvl w:val="0"/>
          <w:numId w:val="8"/>
        </w:numPr>
        <w:spacing w:after="0" w:afterAutospacing="0" w:before="0" w:beforeAutospacing="0" w:lineRule="auto"/>
        <w:ind w:left="720" w:hanging="360"/>
      </w:pPr>
      <w:r w:rsidDel="00000000" w:rsidR="00000000" w:rsidRPr="00000000">
        <w:rPr>
          <w:rtl w:val="0"/>
        </w:rPr>
        <w:t xml:space="preserve">Increasing sand content decreases water retention</w:t>
        <w:br w:type="textWrapping"/>
      </w:r>
    </w:p>
    <w:p w:rsidR="00000000" w:rsidDel="00000000" w:rsidP="00000000" w:rsidRDefault="00000000" w:rsidRPr="00000000" w14:paraId="00000043">
      <w:pPr>
        <w:numPr>
          <w:ilvl w:val="0"/>
          <w:numId w:val="8"/>
        </w:numPr>
        <w:spacing w:after="0" w:afterAutospacing="0" w:before="0" w:beforeAutospacing="0" w:lineRule="auto"/>
        <w:ind w:left="720" w:hanging="360"/>
      </w:pPr>
      <w:r w:rsidDel="00000000" w:rsidR="00000000" w:rsidRPr="00000000">
        <w:rPr>
          <w:rtl w:val="0"/>
        </w:rPr>
        <w:t xml:space="preserve">Organic matter improves water retention</w:t>
        <w:br w:type="textWrapping"/>
      </w:r>
    </w:p>
    <w:p w:rsidR="00000000" w:rsidDel="00000000" w:rsidP="00000000" w:rsidRDefault="00000000" w:rsidRPr="00000000" w14:paraId="00000044">
      <w:pPr>
        <w:numPr>
          <w:ilvl w:val="0"/>
          <w:numId w:val="8"/>
        </w:numPr>
        <w:spacing w:after="240" w:before="0" w:beforeAutospacing="0" w:lineRule="auto"/>
        <w:ind w:left="720" w:hanging="360"/>
      </w:pPr>
      <w:r w:rsidDel="00000000" w:rsidR="00000000" w:rsidRPr="00000000">
        <w:rPr>
          <w:rtl w:val="0"/>
        </w:rPr>
        <w:t xml:space="preserve">Higher suction corresponds to drier soil conditions</w:t>
        <w:br w:type="textWrapping"/>
      </w:r>
    </w:p>
    <w:p w:rsidR="00000000" w:rsidDel="00000000" w:rsidP="00000000" w:rsidRDefault="00000000" w:rsidRPr="00000000" w14:paraId="00000045">
      <w:pPr>
        <w:spacing w:after="240" w:before="240" w:lineRule="auto"/>
        <w:rPr/>
      </w:pPr>
      <w:r w:rsidDel="00000000" w:rsidR="00000000" w:rsidRPr="00000000">
        <w:rPr>
          <w:rtl w:val="0"/>
        </w:rPr>
        <w:t xml:space="preserve">These relationships are fundamental to understanding soil behaviour.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0"/>
          <w:szCs w:val="30"/>
        </w:rPr>
      </w:pPr>
      <w:bookmarkStart w:colFirst="0" w:colLast="0" w:name="_4rk7c2g6ugkv" w:id="17"/>
      <w:bookmarkEnd w:id="17"/>
      <w:r w:rsidDel="00000000" w:rsidR="00000000" w:rsidRPr="00000000">
        <w:rPr>
          <w:b w:val="1"/>
          <w:bCs w:val="1"/>
          <w:sz w:val="30"/>
          <w:szCs w:val="30"/>
          <w:rtl w:val="0"/>
        </w:rPr>
        <w:t xml:space="preserve">9. Modelling Applications</w:t>
      </w:r>
    </w:p>
    <w:p w:rsidR="00000000" w:rsidDel="00000000" w:rsidP="00000000" w:rsidRDefault="00000000" w:rsidRPr="00000000" w14:paraId="00000048">
      <w:pPr>
        <w:spacing w:after="240" w:before="240" w:lineRule="auto"/>
        <w:rPr/>
      </w:pPr>
      <w:r w:rsidDel="00000000" w:rsidR="00000000" w:rsidRPr="00000000">
        <w:rPr>
          <w:rtl w:val="0"/>
        </w:rPr>
        <w:t xml:space="preserve">The UNSODA dataset can be used to develop predictive models relating soil properties to water behaviour.</w:t>
      </w:r>
    </w:p>
    <w:p w:rsidR="00000000" w:rsidDel="00000000" w:rsidP="00000000" w:rsidRDefault="00000000" w:rsidRPr="00000000" w14:paraId="00000049">
      <w:pPr>
        <w:spacing w:after="240" w:before="240" w:lineRule="auto"/>
        <w:rPr/>
      </w:pPr>
      <w:r w:rsidDel="00000000" w:rsidR="00000000" w:rsidRPr="00000000">
        <w:rPr>
          <w:rtl w:val="0"/>
        </w:rPr>
        <w:t xml:space="preserve">Typical model inputs include:</w:t>
      </w:r>
    </w:p>
    <w:p w:rsidR="00000000" w:rsidDel="00000000" w:rsidP="00000000" w:rsidRDefault="00000000" w:rsidRPr="00000000" w14:paraId="0000004A">
      <w:pPr>
        <w:numPr>
          <w:ilvl w:val="0"/>
          <w:numId w:val="2"/>
        </w:numPr>
        <w:spacing w:after="0" w:afterAutospacing="0" w:before="240" w:lineRule="auto"/>
        <w:ind w:left="720" w:hanging="360"/>
      </w:pPr>
      <w:r w:rsidDel="00000000" w:rsidR="00000000" w:rsidRPr="00000000">
        <w:rPr>
          <w:rtl w:val="0"/>
        </w:rPr>
        <w:t xml:space="preserve">Sand, silt, and clay percentages</w:t>
        <w:br w:type="textWrapping"/>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rtl w:val="0"/>
        </w:rPr>
        <w:t xml:space="preserve">Bulk density</w:t>
        <w:br w:type="textWrapping"/>
      </w:r>
    </w:p>
    <w:p w:rsidR="00000000" w:rsidDel="00000000" w:rsidP="00000000" w:rsidRDefault="00000000" w:rsidRPr="00000000" w14:paraId="0000004C">
      <w:pPr>
        <w:numPr>
          <w:ilvl w:val="0"/>
          <w:numId w:val="2"/>
        </w:numPr>
        <w:spacing w:after="240" w:before="0" w:beforeAutospacing="0" w:lineRule="auto"/>
        <w:ind w:left="720" w:hanging="360"/>
      </w:pPr>
      <w:r w:rsidDel="00000000" w:rsidR="00000000" w:rsidRPr="00000000">
        <w:rPr>
          <w:rtl w:val="0"/>
        </w:rPr>
        <w:t xml:space="preserve">Organic matter content</w:t>
        <w:br w:type="textWrapping"/>
      </w:r>
    </w:p>
    <w:p w:rsidR="00000000" w:rsidDel="00000000" w:rsidP="00000000" w:rsidRDefault="00000000" w:rsidRPr="00000000" w14:paraId="0000004D">
      <w:pPr>
        <w:spacing w:after="240" w:before="240" w:lineRule="auto"/>
        <w:rPr/>
      </w:pPr>
      <w:r w:rsidDel="00000000" w:rsidR="00000000" w:rsidRPr="00000000">
        <w:rPr>
          <w:rtl w:val="0"/>
        </w:rPr>
        <w:t xml:space="preserve">Typical outputs include:</w:t>
      </w:r>
    </w:p>
    <w:p w:rsidR="00000000" w:rsidDel="00000000" w:rsidP="00000000" w:rsidRDefault="00000000" w:rsidRPr="00000000" w14:paraId="0000004E">
      <w:pPr>
        <w:numPr>
          <w:ilvl w:val="0"/>
          <w:numId w:val="1"/>
        </w:numPr>
        <w:spacing w:after="0" w:afterAutospacing="0" w:before="240" w:lineRule="auto"/>
        <w:ind w:left="720" w:hanging="360"/>
      </w:pPr>
      <w:r w:rsidDel="00000000" w:rsidR="00000000" w:rsidRPr="00000000">
        <w:rPr>
          <w:rtl w:val="0"/>
        </w:rPr>
        <w:t xml:space="preserve">Volumetric water content</w:t>
        <w:br w:type="textWrapping"/>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tl w:val="0"/>
        </w:rPr>
        <w:t xml:space="preserve">Field capacity</w:t>
        <w:br w:type="textWrapping"/>
      </w:r>
    </w:p>
    <w:p w:rsidR="00000000" w:rsidDel="00000000" w:rsidP="00000000" w:rsidRDefault="00000000" w:rsidRPr="00000000" w14:paraId="00000050">
      <w:pPr>
        <w:numPr>
          <w:ilvl w:val="0"/>
          <w:numId w:val="1"/>
        </w:numPr>
        <w:spacing w:after="240" w:before="0" w:beforeAutospacing="0" w:lineRule="auto"/>
        <w:ind w:left="720" w:hanging="360"/>
      </w:pPr>
      <w:r w:rsidDel="00000000" w:rsidR="00000000" w:rsidRPr="00000000">
        <w:rPr>
          <w:rtl w:val="0"/>
        </w:rPr>
        <w:t xml:space="preserve">Wilting point</w:t>
        <w:br w:type="textWrapping"/>
      </w:r>
    </w:p>
    <w:p w:rsidR="00000000" w:rsidDel="00000000" w:rsidP="00000000" w:rsidRDefault="00000000" w:rsidRPr="00000000" w14:paraId="00000051">
      <w:pPr>
        <w:spacing w:after="240" w:before="240" w:lineRule="auto"/>
        <w:rPr/>
      </w:pPr>
      <w:r w:rsidDel="00000000" w:rsidR="00000000" w:rsidRPr="00000000">
        <w:rPr>
          <w:rtl w:val="0"/>
        </w:rPr>
        <w:t xml:space="preserve">These models can be implemented using regression or machine learning techniques.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0"/>
          <w:szCs w:val="30"/>
        </w:rPr>
      </w:pPr>
      <w:bookmarkStart w:colFirst="0" w:colLast="0" w:name="_tnezv1nwxu2l" w:id="18"/>
      <w:bookmarkEnd w:id="18"/>
      <w:r w:rsidDel="00000000" w:rsidR="00000000" w:rsidRPr="00000000">
        <w:rPr>
          <w:b w:val="1"/>
          <w:bCs w:val="1"/>
          <w:sz w:val="30"/>
          <w:szCs w:val="30"/>
          <w:rtl w:val="0"/>
        </w:rPr>
        <w:t xml:space="preserve">10. Engineering Relevance</w:t>
      </w:r>
    </w:p>
    <w:p w:rsidR="00000000" w:rsidDel="00000000" w:rsidP="00000000" w:rsidRDefault="00000000" w:rsidRPr="00000000" w14:paraId="00000054">
      <w:pPr>
        <w:spacing w:after="240" w:before="240" w:lineRule="auto"/>
        <w:rPr/>
      </w:pPr>
      <w:r w:rsidDel="00000000" w:rsidR="00000000" w:rsidRPr="00000000">
        <w:rPr>
          <w:rtl w:val="0"/>
        </w:rPr>
        <w:t xml:space="preserve">Soil water retention is critical in many engineering and agricultural applications, including:</w:t>
      </w:r>
    </w:p>
    <w:p w:rsidR="00000000" w:rsidDel="00000000" w:rsidP="00000000" w:rsidRDefault="00000000" w:rsidRPr="00000000" w14:paraId="00000055">
      <w:pPr>
        <w:numPr>
          <w:ilvl w:val="0"/>
          <w:numId w:val="6"/>
        </w:numPr>
        <w:spacing w:after="0" w:afterAutospacing="0" w:before="240" w:lineRule="auto"/>
        <w:ind w:left="720" w:hanging="360"/>
      </w:pPr>
      <w:r w:rsidDel="00000000" w:rsidR="00000000" w:rsidRPr="00000000">
        <w:rPr>
          <w:rtl w:val="0"/>
        </w:rPr>
        <w:t xml:space="preserve">Irrigation system design</w:t>
        <w:br w:type="textWrapping"/>
      </w:r>
    </w:p>
    <w:p w:rsidR="00000000" w:rsidDel="00000000" w:rsidP="00000000" w:rsidRDefault="00000000" w:rsidRPr="00000000" w14:paraId="00000056">
      <w:pPr>
        <w:numPr>
          <w:ilvl w:val="0"/>
          <w:numId w:val="6"/>
        </w:numPr>
        <w:spacing w:after="0" w:afterAutospacing="0" w:before="0" w:beforeAutospacing="0" w:lineRule="auto"/>
        <w:ind w:left="720" w:hanging="360"/>
      </w:pPr>
      <w:r w:rsidDel="00000000" w:rsidR="00000000" w:rsidRPr="00000000">
        <w:rPr>
          <w:rtl w:val="0"/>
        </w:rPr>
        <w:t xml:space="preserve">Water resource management</w:t>
        <w:br w:type="textWrapping"/>
      </w:r>
    </w:p>
    <w:p w:rsidR="00000000" w:rsidDel="00000000" w:rsidP="00000000" w:rsidRDefault="00000000" w:rsidRPr="00000000" w14:paraId="00000057">
      <w:pPr>
        <w:numPr>
          <w:ilvl w:val="0"/>
          <w:numId w:val="6"/>
        </w:numPr>
        <w:spacing w:after="240" w:before="0" w:beforeAutospacing="0" w:lineRule="auto"/>
        <w:ind w:left="720" w:hanging="360"/>
      </w:pPr>
      <w:r w:rsidDel="00000000" w:rsidR="00000000" w:rsidRPr="00000000">
        <w:rPr>
          <w:rtl w:val="0"/>
        </w:rPr>
        <w:t xml:space="preserve">Crop yield optimisation</w:t>
        <w:br w:type="textWrapping"/>
      </w:r>
    </w:p>
    <w:p w:rsidR="00000000" w:rsidDel="00000000" w:rsidP="00000000" w:rsidRDefault="00000000" w:rsidRPr="00000000" w14:paraId="00000058">
      <w:pPr>
        <w:spacing w:after="240" w:before="240" w:lineRule="auto"/>
        <w:rPr>
          <w:b w:val="1"/>
          <w:bCs w:val="1"/>
          <w:sz w:val="34"/>
          <w:szCs w:val="34"/>
        </w:rPr>
      </w:pPr>
      <w:r w:rsidDel="00000000" w:rsidR="00000000" w:rsidRPr="00000000">
        <w:rPr>
          <w:rtl w:val="0"/>
        </w:rPr>
        <w:t xml:space="preserve">An important observation is that soils with high clay content may store more water overall, but a smaller proportion of this water is available to plants.</w:t>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Soil acts as a storage medium for water, but not all stored water is accessible to plants. The key usable range lies between field capacity and wilting point. Understanding and modelling this behaviour allows for improved agricultural efficiency and better water management.</w:t>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datacommons.nal.usda.gov/articles/dataset/UNSODA_2_0_Unsaturated_Soil_Hydraulic_Database_Database_and_program_for_indirect_methods_of_estimating_unsaturated_hydraulic_properties/24851832?utm_source=chatgpt.com" TargetMode="External"/><Relationship Id="rId7" Type="http://schemas.openxmlformats.org/officeDocument/2006/relationships/hyperlink" Target="https://agdatacommons.nal.usda.gov/articles/dataset/UNSODA_2_0_Unsaturated_Soil_Hydraulic_Database_Database_and_program_for_indirect_methods_of_estimating_unsaturated_hydraulic_properties/24851832?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