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52"/>
          <w:szCs w:val="5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US" w:eastAsia="zh-CN"/>
        </w:rPr>
        <w:t xml:space="preserve">SEG2105 Project Deliverable </w:t>
      </w:r>
      <w:r>
        <w:rPr>
          <w:rFonts w:hint="eastAsia" w:ascii="Times New Roman" w:hAnsi="Times New Roman" w:cs="Times New Roman"/>
          <w:b/>
          <w:bCs/>
          <w:sz w:val="52"/>
          <w:szCs w:val="52"/>
          <w:lang w:val="en-US" w:eastAsia="zh-CN"/>
        </w:rPr>
        <w:t>4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52"/>
          <w:szCs w:val="5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US" w:eastAsia="zh-CN"/>
        </w:rPr>
        <w:t>UML Diagram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819775" cy="3820795"/>
            <wp:effectExtent l="0" t="0" r="9525" b="8255"/>
            <wp:docPr id="1" name="图片 1" descr="D:\我的文件\大学\SEG\UML.png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我的文件\大学\SEG\UML.pngUML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630A83"/>
    <w:rsid w:val="01244884"/>
    <w:rsid w:val="0B824A29"/>
    <w:rsid w:val="12630A83"/>
    <w:rsid w:val="413E5C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2018-11-10T21:12:00Z</dcterms:created>
  <dc:creator>91654</dc:creator>
  <cp:lastModifiedBy>Wind</cp:lastModifiedBy>
  <dcterms:modified xsi:type="dcterms:W3CDTF">2018-12-04T20:08:54Z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