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E6CF" w14:textId="77777777" w:rsidR="001330E1" w:rsidRPr="00591BC0" w:rsidRDefault="001330E1" w:rsidP="001330E1">
      <w:pPr>
        <w:pStyle w:val="Title"/>
        <w:jc w:val="right"/>
        <w:rPr>
          <w:sz w:val="40"/>
          <w:szCs w:val="40"/>
        </w:rPr>
      </w:pPr>
      <w:bookmarkStart w:id="0" w:name="_gjdgxs" w:colFirst="0" w:colLast="0"/>
      <w:bookmarkEnd w:id="0"/>
      <w:r w:rsidRPr="00591BC0">
        <w:rPr>
          <w:sz w:val="40"/>
          <w:szCs w:val="40"/>
        </w:rPr>
        <w:t>CS 150 Lecture 6 Exercises</w:t>
      </w:r>
    </w:p>
    <w:p w14:paraId="7A77ABCE" w14:textId="62E34CD4" w:rsidR="001330E1" w:rsidRDefault="001330E1">
      <w:pPr>
        <w:pStyle w:val="Title"/>
        <w:spacing w:line="273" w:lineRule="auto"/>
        <w:rPr>
          <w:sz w:val="40"/>
          <w:szCs w:val="40"/>
        </w:rPr>
      </w:pPr>
      <w:r w:rsidRPr="00591BC0">
        <w:rPr>
          <w:rFonts w:ascii="Delius" w:eastAsia="Delius" w:hAnsi="Delius" w:cs="Delius"/>
          <w:sz w:val="22"/>
          <w:szCs w:val="22"/>
        </w:rPr>
        <w:t>Complete each of the exercises below and upload to Canvas before the deadline.</w:t>
      </w:r>
    </w:p>
    <w:p w14:paraId="2823A8AE" w14:textId="5F87DEB5" w:rsidR="00890DBA" w:rsidRPr="00591BC0" w:rsidRDefault="001330E1">
      <w:pPr>
        <w:pStyle w:val="Title"/>
        <w:spacing w:line="273" w:lineRule="auto"/>
        <w:rPr>
          <w:rFonts w:ascii="Calibri" w:eastAsia="Calibri" w:hAnsi="Calibri" w:cs="Calibri"/>
          <w:sz w:val="22"/>
          <w:szCs w:val="22"/>
        </w:rPr>
      </w:pPr>
      <w:r w:rsidRPr="00591BC0">
        <w:rPr>
          <w:sz w:val="40"/>
          <w:szCs w:val="40"/>
        </w:rPr>
        <w:pict w14:anchorId="082A8FE9">
          <v:rect id="_x0000_i1032" style="width:0;height:1.5pt" o:hralign="center" o:hrstd="t" o:hr="t" fillcolor="#a0a0a0" stroked="f"/>
        </w:pict>
      </w:r>
    </w:p>
    <w:p w14:paraId="7B0AF44C" w14:textId="77777777" w:rsidR="00890DBA" w:rsidRPr="00591BC0" w:rsidRDefault="001330E1">
      <w:pPr>
        <w:pStyle w:val="Heading1"/>
        <w:spacing w:line="288" w:lineRule="auto"/>
        <w:rPr>
          <w:rFonts w:ascii="Consolas" w:eastAsia="Consolas" w:hAnsi="Consolas" w:cs="Consolas"/>
          <w:i/>
          <w:sz w:val="32"/>
          <w:szCs w:val="32"/>
        </w:rPr>
      </w:pPr>
      <w:r w:rsidRPr="00591BC0">
        <w:rPr>
          <w:sz w:val="34"/>
          <w:szCs w:val="34"/>
        </w:rPr>
        <w:t>A</w:t>
      </w:r>
      <w:r w:rsidRPr="00591BC0">
        <w:rPr>
          <w:sz w:val="34"/>
          <w:szCs w:val="34"/>
        </w:rPr>
        <w:t xml:space="preserve">. Counter-Controlled Loops: </w:t>
      </w:r>
      <w:proofErr w:type="gramStart"/>
      <w:r w:rsidRPr="00591BC0">
        <w:rPr>
          <w:rFonts w:ascii="Consolas" w:eastAsia="Consolas" w:hAnsi="Consolas" w:cs="Consolas"/>
          <w:i/>
          <w:sz w:val="32"/>
          <w:szCs w:val="32"/>
        </w:rPr>
        <w:t>toReverse(</w:t>
      </w:r>
      <w:proofErr w:type="gramEnd"/>
      <w:r w:rsidRPr="00591BC0">
        <w:rPr>
          <w:rFonts w:ascii="Consolas" w:eastAsia="Consolas" w:hAnsi="Consolas" w:cs="Consolas"/>
          <w:i/>
          <w:sz w:val="32"/>
          <w:szCs w:val="32"/>
        </w:rPr>
        <w:t>)</w:t>
      </w:r>
    </w:p>
    <w:p w14:paraId="6E4B06AF" w14:textId="77777777" w:rsidR="00890DBA" w:rsidRPr="00591BC0" w:rsidRDefault="001330E1">
      <w:pPr>
        <w:pStyle w:val="Title"/>
        <w:spacing w:after="200" w:line="331" w:lineRule="auto"/>
        <w:rPr>
          <w:rFonts w:ascii="Delius" w:eastAsia="Delius" w:hAnsi="Delius" w:cs="Delius"/>
          <w:sz w:val="22"/>
          <w:szCs w:val="22"/>
        </w:rPr>
      </w:pPr>
      <w:r w:rsidRPr="00591BC0">
        <w:rPr>
          <w:rFonts w:ascii="Delius" w:eastAsia="Delius" w:hAnsi="Delius" w:cs="Delius"/>
          <w:sz w:val="22"/>
          <w:szCs w:val="22"/>
        </w:rPr>
        <w:t>W</w:t>
      </w:r>
      <w:r w:rsidRPr="00591BC0">
        <w:rPr>
          <w:rFonts w:ascii="Delius" w:eastAsia="Delius" w:hAnsi="Delius" w:cs="Delius"/>
          <w:sz w:val="22"/>
          <w:szCs w:val="22"/>
        </w:rPr>
        <w:t xml:space="preserve">rite a function </w:t>
      </w:r>
      <w:proofErr w:type="spellStart"/>
      <w:proofErr w:type="gramStart"/>
      <w:r w:rsidRPr="00591BC0">
        <w:rPr>
          <w:rFonts w:ascii="Roboto Mono" w:eastAsia="Roboto Mono" w:hAnsi="Roboto Mono" w:cs="Roboto Mono"/>
          <w:b/>
          <w:sz w:val="22"/>
          <w:szCs w:val="22"/>
        </w:rPr>
        <w:t>toReverse</w:t>
      </w:r>
      <w:proofErr w:type="spellEnd"/>
      <w:r w:rsidRPr="00591BC0">
        <w:rPr>
          <w:rFonts w:ascii="Roboto Mono" w:eastAsia="Roboto Mono" w:hAnsi="Roboto Mono" w:cs="Roboto Mono"/>
          <w:b/>
          <w:sz w:val="22"/>
          <w:szCs w:val="22"/>
        </w:rPr>
        <w:t>(</w:t>
      </w:r>
      <w:proofErr w:type="gramEnd"/>
      <w:r w:rsidRPr="00591BC0">
        <w:rPr>
          <w:rFonts w:ascii="Roboto Mono" w:eastAsia="Roboto Mono" w:hAnsi="Roboto Mono" w:cs="Roboto Mono"/>
          <w:b/>
          <w:sz w:val="22"/>
          <w:szCs w:val="22"/>
        </w:rPr>
        <w:t>)</w:t>
      </w:r>
      <w:r w:rsidRPr="00591BC0">
        <w:rPr>
          <w:rFonts w:ascii="Delius" w:eastAsia="Delius" w:hAnsi="Delius" w:cs="Delius"/>
          <w:sz w:val="22"/>
          <w:szCs w:val="22"/>
        </w:rPr>
        <w:t xml:space="preserve"> that takes a single </w:t>
      </w:r>
      <w:r w:rsidRPr="00591BC0">
        <w:rPr>
          <w:rFonts w:ascii="Roboto Mono" w:eastAsia="Roboto Mono" w:hAnsi="Roboto Mono" w:cs="Roboto Mono"/>
          <w:b/>
          <w:sz w:val="22"/>
          <w:szCs w:val="22"/>
        </w:rPr>
        <w:t>string</w:t>
      </w:r>
      <w:r w:rsidRPr="00591BC0">
        <w:rPr>
          <w:rFonts w:ascii="Delius" w:eastAsia="Delius" w:hAnsi="Delius" w:cs="Delius"/>
          <w:sz w:val="22"/>
          <w:szCs w:val="22"/>
        </w:rPr>
        <w:t xml:space="preserve"> as an argument and produces a duplicate with the characters in reverse order. You may use the library functions </w:t>
      </w:r>
      <w:r w:rsidRPr="00591BC0">
        <w:rPr>
          <w:rFonts w:ascii="Roboto Mono" w:eastAsia="Roboto Mono" w:hAnsi="Roboto Mono" w:cs="Roboto Mono"/>
          <w:b/>
          <w:sz w:val="22"/>
          <w:szCs w:val="22"/>
        </w:rPr>
        <w:t>size()</w:t>
      </w:r>
      <w:r w:rsidRPr="00591BC0">
        <w:rPr>
          <w:rFonts w:ascii="Delius" w:eastAsia="Delius" w:hAnsi="Delius" w:cs="Delius"/>
          <w:sz w:val="22"/>
          <w:szCs w:val="22"/>
        </w:rPr>
        <w:t xml:space="preserve"> and </w:t>
      </w:r>
      <w:r w:rsidRPr="00591BC0">
        <w:rPr>
          <w:rFonts w:ascii="Roboto Mono" w:eastAsia="Roboto Mono" w:hAnsi="Roboto Mono" w:cs="Roboto Mono"/>
          <w:b/>
          <w:sz w:val="22"/>
          <w:szCs w:val="22"/>
        </w:rPr>
        <w:t>at()</w:t>
      </w:r>
      <w:r w:rsidRPr="00591BC0">
        <w:rPr>
          <w:rFonts w:ascii="Delius" w:eastAsia="Delius" w:hAnsi="Delius" w:cs="Delius"/>
          <w:sz w:val="22"/>
          <w:szCs w:val="22"/>
        </w:rPr>
        <w:t xml:space="preserve">. The argument will </w:t>
      </w:r>
      <w:r w:rsidRPr="00591BC0">
        <w:rPr>
          <w:rFonts w:ascii="Delius" w:eastAsia="Delius" w:hAnsi="Delius" w:cs="Delius"/>
          <w:b/>
          <w:sz w:val="22"/>
          <w:szCs w:val="22"/>
          <w:highlight w:val="yellow"/>
        </w:rPr>
        <w:t xml:space="preserve">not </w:t>
      </w:r>
      <w:r w:rsidRPr="00591BC0">
        <w:rPr>
          <w:rFonts w:ascii="Delius" w:eastAsia="Delius" w:hAnsi="Delius" w:cs="Delius"/>
          <w:sz w:val="22"/>
          <w:szCs w:val="22"/>
        </w:rPr>
        <w:t>be modified.</w:t>
      </w:r>
    </w:p>
    <w:tbl>
      <w:tblPr>
        <w:tblStyle w:val="a"/>
        <w:tblW w:w="68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830"/>
      </w:tblGrid>
      <w:tr w:rsidR="00890DBA" w14:paraId="41920AE7" w14:textId="77777777" w:rsidTr="00591BC0">
        <w:trPr>
          <w:trHeight w:val="420"/>
        </w:trPr>
        <w:tc>
          <w:tcPr>
            <w:tcW w:w="6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E9E5" w14:textId="77777777" w:rsidR="00890DBA" w:rsidRDefault="001330E1">
            <w:pPr>
              <w:pStyle w:val="Title"/>
              <w:spacing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</w:t>
            </w: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opy and paste a screenshot of your source code here.</w:t>
            </w:r>
          </w:p>
          <w:p w14:paraId="0C7225A6" w14:textId="77777777" w:rsidR="00591BC0" w:rsidRDefault="00591BC0" w:rsidP="00591BC0"/>
          <w:p w14:paraId="4F4C6A2C" w14:textId="2D1010F2" w:rsidR="00591BC0" w:rsidRPr="00591BC0" w:rsidRDefault="00591BC0" w:rsidP="00591BC0">
            <w:r>
              <w:rPr>
                <w:noProof/>
              </w:rPr>
              <w:drawing>
                <wp:inline distT="0" distB="0" distL="0" distR="0" wp14:anchorId="5C66EBCE" wp14:editId="5DAF9FB2">
                  <wp:extent cx="3770669" cy="2711487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605" cy="274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90F7F" w14:textId="77777777" w:rsidR="00890DBA" w:rsidRDefault="00890DBA">
      <w:pPr>
        <w:pStyle w:val="Title"/>
        <w:spacing w:line="273" w:lineRule="auto"/>
        <w:rPr>
          <w:rFonts w:ascii="Calibri" w:eastAsia="Calibri" w:hAnsi="Calibri" w:cs="Calibri"/>
          <w:sz w:val="8"/>
          <w:szCs w:val="8"/>
        </w:rPr>
      </w:pPr>
    </w:p>
    <w:tbl>
      <w:tblPr>
        <w:tblStyle w:val="a0"/>
        <w:tblW w:w="6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80"/>
      </w:tblGrid>
      <w:tr w:rsidR="00890DBA" w14:paraId="773D552C" w14:textId="77777777" w:rsidTr="001330E1">
        <w:trPr>
          <w:trHeight w:val="447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ED73" w14:textId="77777777" w:rsidR="00890DBA" w:rsidRDefault="001330E1">
            <w:pPr>
              <w:pStyle w:val="Title"/>
              <w:spacing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the test results here.</w:t>
            </w:r>
          </w:p>
          <w:p w14:paraId="48942ADE" w14:textId="5717BF14" w:rsidR="00591BC0" w:rsidRPr="00591BC0" w:rsidRDefault="00591BC0" w:rsidP="00591BC0">
            <w:r>
              <w:rPr>
                <w:noProof/>
              </w:rPr>
              <w:drawing>
                <wp:inline distT="0" distB="0" distL="0" distR="0" wp14:anchorId="450A501C" wp14:editId="184AAFC8">
                  <wp:extent cx="3858451" cy="2335109"/>
                  <wp:effectExtent l="0" t="0" r="889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245" cy="237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9609D" w14:textId="77777777" w:rsidR="00890DBA" w:rsidRDefault="001330E1">
      <w:pPr>
        <w:pStyle w:val="Heading1"/>
        <w:spacing w:before="500" w:line="288" w:lineRule="auto"/>
        <w:rPr>
          <w:rFonts w:ascii="Consolas" w:eastAsia="Consolas" w:hAnsi="Consolas" w:cs="Consolas"/>
          <w:i/>
        </w:rPr>
      </w:pPr>
      <w:bookmarkStart w:id="1" w:name="_m6scwiyrm6kt" w:colFirst="0" w:colLast="0"/>
      <w:bookmarkEnd w:id="1"/>
      <w:r>
        <w:lastRenderedPageBreak/>
        <w:t>B. Counter-Controlled Loops &amp; Substrings:</w:t>
      </w:r>
      <w:r>
        <w:rPr>
          <w:rFonts w:ascii="Cambria" w:eastAsia="Cambria" w:hAnsi="Cambria" w:cs="Cambria"/>
          <w:b/>
        </w:rPr>
        <w:t xml:space="preserve"> </w:t>
      </w:r>
      <w:proofErr w:type="gramStart"/>
      <w:r>
        <w:rPr>
          <w:rFonts w:ascii="Consolas" w:eastAsia="Consolas" w:hAnsi="Consolas" w:cs="Consolas"/>
          <w:i/>
        </w:rPr>
        <w:t>countCode(</w:t>
      </w:r>
      <w:proofErr w:type="gramEnd"/>
      <w:r>
        <w:rPr>
          <w:rFonts w:ascii="Consolas" w:eastAsia="Consolas" w:hAnsi="Consolas" w:cs="Consolas"/>
          <w:i/>
        </w:rPr>
        <w:t>)</w:t>
      </w:r>
    </w:p>
    <w:p w14:paraId="27FC229B" w14:textId="77777777" w:rsidR="00890DBA" w:rsidRDefault="001330E1">
      <w:pPr>
        <w:pStyle w:val="Title"/>
        <w:spacing w:after="200" w:line="331" w:lineRule="auto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 xml:space="preserve">Write a function </w:t>
      </w:r>
      <w:r>
        <w:rPr>
          <w:rFonts w:ascii="Roboto Mono" w:eastAsia="Roboto Mono" w:hAnsi="Roboto Mono" w:cs="Roboto Mono"/>
          <w:b/>
          <w:sz w:val="24"/>
          <w:szCs w:val="24"/>
        </w:rPr>
        <w:t>countCode()</w:t>
      </w:r>
      <w:r>
        <w:rPr>
          <w:rFonts w:ascii="Delius" w:eastAsia="Delius" w:hAnsi="Delius" w:cs="Delius"/>
          <w:sz w:val="24"/>
          <w:szCs w:val="24"/>
        </w:rPr>
        <w:t xml:space="preserve"> that takes a single </w:t>
      </w:r>
      <w:r>
        <w:rPr>
          <w:rFonts w:ascii="Roboto Mono" w:eastAsia="Roboto Mono" w:hAnsi="Roboto Mono" w:cs="Roboto Mono"/>
          <w:b/>
          <w:sz w:val="24"/>
          <w:szCs w:val="24"/>
        </w:rPr>
        <w:t>string</w:t>
      </w:r>
      <w:r>
        <w:rPr>
          <w:rFonts w:ascii="Delius" w:eastAsia="Delius" w:hAnsi="Delius" w:cs="Delius"/>
          <w:sz w:val="24"/>
          <w:szCs w:val="24"/>
        </w:rPr>
        <w:t xml:space="preserve"> as an argument (not modified) and returns the number of times a pattern like </w:t>
      </w:r>
      <w:r>
        <w:rPr>
          <w:rFonts w:ascii="Roboto Mono" w:eastAsia="Roboto Mono" w:hAnsi="Roboto Mono" w:cs="Roboto Mono"/>
          <w:b/>
          <w:sz w:val="24"/>
          <w:szCs w:val="24"/>
        </w:rPr>
        <w:t>"code"</w:t>
      </w:r>
      <w:r>
        <w:rPr>
          <w:rFonts w:ascii="Delius" w:eastAsia="Delius" w:hAnsi="Delius" w:cs="Delius"/>
          <w:sz w:val="24"/>
          <w:szCs w:val="24"/>
        </w:rPr>
        <w:t xml:space="preserve"> appears in the string. Any character at all is acceptable in the place of the </w:t>
      </w:r>
      <w:r>
        <w:rPr>
          <w:rFonts w:ascii="Roboto Mono" w:eastAsia="Roboto Mono" w:hAnsi="Roboto Mono" w:cs="Roboto Mono"/>
          <w:b/>
          <w:sz w:val="24"/>
          <w:szCs w:val="24"/>
        </w:rPr>
        <w:t>'d'</w:t>
      </w:r>
      <w:r>
        <w:rPr>
          <w:rFonts w:ascii="Delius" w:eastAsia="Delius" w:hAnsi="Delius" w:cs="Delius"/>
          <w:sz w:val="24"/>
          <w:szCs w:val="24"/>
        </w:rPr>
        <w:t xml:space="preserve">.  You may use </w:t>
      </w:r>
      <w:r>
        <w:rPr>
          <w:rFonts w:ascii="Roboto Mono" w:eastAsia="Roboto Mono" w:hAnsi="Roboto Mono" w:cs="Roboto Mono"/>
          <w:b/>
          <w:sz w:val="24"/>
          <w:szCs w:val="24"/>
        </w:rPr>
        <w:t>size()</w:t>
      </w:r>
      <w:r>
        <w:rPr>
          <w:rFonts w:ascii="Delius" w:eastAsia="Delius" w:hAnsi="Delius" w:cs="Delius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b/>
          <w:sz w:val="24"/>
          <w:szCs w:val="24"/>
        </w:rPr>
        <w:t>substr()</w:t>
      </w:r>
      <w:r>
        <w:rPr>
          <w:rFonts w:ascii="Delius" w:eastAsia="Delius" w:hAnsi="Delius" w:cs="Delius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b/>
          <w:sz w:val="24"/>
          <w:szCs w:val="24"/>
        </w:rPr>
        <w:t>at()</w:t>
      </w:r>
      <w:r>
        <w:rPr>
          <w:rFonts w:ascii="Delius" w:eastAsia="Delius" w:hAnsi="Delius" w:cs="Delius"/>
          <w:sz w:val="24"/>
          <w:szCs w:val="24"/>
        </w:rPr>
        <w:t xml:space="preserve"> and </w:t>
      </w:r>
      <w:r>
        <w:rPr>
          <w:rFonts w:ascii="Roboto Mono" w:eastAsia="Roboto Mono" w:hAnsi="Roboto Mono" w:cs="Roboto Mono"/>
          <w:b/>
          <w:sz w:val="24"/>
          <w:szCs w:val="24"/>
        </w:rPr>
        <w:t>back(</w:t>
      </w:r>
      <w:r>
        <w:rPr>
          <w:rFonts w:ascii="Consolas" w:eastAsia="Consolas" w:hAnsi="Consolas" w:cs="Consolas"/>
          <w:sz w:val="24"/>
          <w:szCs w:val="24"/>
        </w:rPr>
        <w:t>)</w:t>
      </w:r>
      <w:r>
        <w:rPr>
          <w:rFonts w:ascii="Delius" w:eastAsia="Delius" w:hAnsi="Delius" w:cs="Delius"/>
          <w:sz w:val="24"/>
          <w:szCs w:val="24"/>
        </w:rPr>
        <w:t xml:space="preserve">; you </w:t>
      </w:r>
      <w:r>
        <w:rPr>
          <w:rFonts w:ascii="Delius" w:eastAsia="Delius" w:hAnsi="Delius" w:cs="Delius"/>
          <w:b/>
          <w:sz w:val="24"/>
          <w:szCs w:val="24"/>
          <w:highlight w:val="yellow"/>
        </w:rPr>
        <w:t>may not</w:t>
      </w:r>
      <w:r>
        <w:rPr>
          <w:rFonts w:ascii="Delius" w:eastAsia="Delius" w:hAnsi="Delius" w:cs="Delius"/>
          <w:sz w:val="24"/>
          <w:szCs w:val="24"/>
        </w:rPr>
        <w:t xml:space="preserve"> use </w:t>
      </w:r>
      <w:r>
        <w:rPr>
          <w:rFonts w:ascii="Roboto Mono" w:eastAsia="Roboto Mono" w:hAnsi="Roboto Mono" w:cs="Roboto Mono"/>
          <w:b/>
          <w:sz w:val="24"/>
          <w:szCs w:val="24"/>
        </w:rPr>
        <w:t>find()</w:t>
      </w:r>
      <w:r>
        <w:rPr>
          <w:rFonts w:ascii="Delius" w:eastAsia="Delius" w:hAnsi="Delius" w:cs="Delius"/>
          <w:sz w:val="24"/>
          <w:szCs w:val="24"/>
        </w:rPr>
        <w:t>.</w:t>
      </w:r>
    </w:p>
    <w:tbl>
      <w:tblPr>
        <w:tblStyle w:val="a1"/>
        <w:tblW w:w="9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260"/>
      </w:tblGrid>
      <w:tr w:rsidR="00890DBA" w14:paraId="36C9C0EC" w14:textId="77777777" w:rsidTr="001330E1">
        <w:trPr>
          <w:trHeight w:val="499"/>
        </w:trPr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BECE" w14:textId="77777777" w:rsidR="00890DBA" w:rsidRDefault="001330E1">
            <w:pPr>
              <w:pStyle w:val="Title"/>
              <w:spacing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</w:t>
            </w: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 screenshot of your source code here.</w:t>
            </w:r>
          </w:p>
          <w:p w14:paraId="0EC8574C" w14:textId="4268233E" w:rsidR="001330E1" w:rsidRPr="001330E1" w:rsidRDefault="001330E1" w:rsidP="001330E1">
            <w:r>
              <w:rPr>
                <w:noProof/>
              </w:rPr>
              <w:drawing>
                <wp:inline distT="0" distB="0" distL="0" distR="0" wp14:anchorId="301CD465" wp14:editId="7682CFFA">
                  <wp:extent cx="5602682" cy="301245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314" cy="3031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AEE0E" w14:textId="77777777" w:rsidR="00890DBA" w:rsidRDefault="00890DBA">
      <w:pPr>
        <w:pStyle w:val="Title"/>
        <w:spacing w:line="273" w:lineRule="auto"/>
        <w:rPr>
          <w:rFonts w:ascii="Calibri" w:eastAsia="Calibri" w:hAnsi="Calibri" w:cs="Calibri"/>
          <w:sz w:val="12"/>
          <w:szCs w:val="12"/>
        </w:rPr>
      </w:pPr>
    </w:p>
    <w:tbl>
      <w:tblPr>
        <w:tblStyle w:val="a2"/>
        <w:tblW w:w="7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50"/>
      </w:tblGrid>
      <w:tr w:rsidR="00890DBA" w14:paraId="5866EE40" w14:textId="77777777" w:rsidTr="001330E1">
        <w:trPr>
          <w:trHeight w:val="420"/>
        </w:trPr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BC3A" w14:textId="77777777" w:rsidR="00890DBA" w:rsidRDefault="001330E1">
            <w:pPr>
              <w:pStyle w:val="Title"/>
              <w:spacing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bookmarkStart w:id="2" w:name="_3dy6vkm" w:colFirst="0" w:colLast="0"/>
            <w:bookmarkEnd w:id="2"/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the test results here.</w:t>
            </w:r>
          </w:p>
          <w:p w14:paraId="598B847F" w14:textId="17CD43F9" w:rsidR="001330E1" w:rsidRPr="001330E1" w:rsidRDefault="001330E1" w:rsidP="001330E1">
            <w:r>
              <w:rPr>
                <w:noProof/>
              </w:rPr>
              <w:drawing>
                <wp:inline distT="0" distB="0" distL="0" distR="0" wp14:anchorId="38B575D5" wp14:editId="7721F7AC">
                  <wp:extent cx="4249582" cy="26115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778" cy="264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34093A" w14:textId="77777777" w:rsidR="00890DBA" w:rsidRDefault="00890DB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  <w:bookmarkStart w:id="3" w:name="_jjulil7jk5gq" w:colFirst="0" w:colLast="0"/>
      <w:bookmarkStart w:id="4" w:name="_7ys4bikmz68k" w:colFirst="0" w:colLast="0"/>
      <w:bookmarkEnd w:id="3"/>
      <w:bookmarkEnd w:id="4"/>
    </w:p>
    <w:sectPr w:rsidR="00890DB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liu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auto"/>
    <w:pitch w:val="default"/>
  </w:font>
  <w:font w:name="Ubuntu Mon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DBA"/>
    <w:rsid w:val="001330E1"/>
    <w:rsid w:val="00591BC0"/>
    <w:rsid w:val="0089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600F"/>
  <w15:docId w15:val="{504FCD3B-BA45-4215-93B1-86A573F3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2023-06-27T16:09:00Z</dcterms:created>
  <dcterms:modified xsi:type="dcterms:W3CDTF">2023-06-27T16:15:00Z</dcterms:modified>
</cp:coreProperties>
</file>