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C9BAB" w14:textId="77777777" w:rsidR="00620D73" w:rsidRDefault="0099326F">
      <w:pPr>
        <w:pStyle w:val="Title"/>
        <w:jc w:val="right"/>
      </w:pPr>
      <w:bookmarkStart w:id="0" w:name="_gjdgxs" w:colFirst="0" w:colLast="0"/>
      <w:bookmarkEnd w:id="0"/>
      <w:r>
        <w:t>CS 150 Lecture 14 Exercises</w:t>
      </w:r>
    </w:p>
    <w:p w14:paraId="3FCCA7FE" w14:textId="77777777" w:rsidR="00620D73" w:rsidRDefault="0099326F">
      <w:r>
        <w:pict w14:anchorId="5F3C6799">
          <v:rect id="_x0000_i1025" style="width:0;height:1.5pt" o:hralign="center" o:hrstd="t" o:hr="t" fillcolor="#a0a0a0" stroked="f"/>
        </w:pict>
      </w:r>
    </w:p>
    <w:p w14:paraId="29558FF2" w14:textId="77777777" w:rsidR="00620D73" w:rsidRDefault="0099326F">
      <w:pPr>
        <w:spacing w:after="200"/>
        <w:rPr>
          <w:rFonts w:ascii="Delius" w:eastAsia="Delius" w:hAnsi="Delius" w:cs="Delius"/>
          <w:sz w:val="24"/>
          <w:szCs w:val="24"/>
        </w:rPr>
      </w:pPr>
      <w:r>
        <w:rPr>
          <w:rFonts w:ascii="Delius" w:eastAsia="Delius" w:hAnsi="Delius" w:cs="Delius"/>
          <w:sz w:val="24"/>
          <w:szCs w:val="24"/>
        </w:rPr>
        <w:t>Complete each of the exercises below and upload to Canvas before the deadline.</w:t>
      </w:r>
    </w:p>
    <w:p w14:paraId="527FF421" w14:textId="77777777" w:rsidR="00620D73" w:rsidRDefault="0099326F">
      <w:pPr>
        <w:pStyle w:val="Title"/>
        <w:spacing w:before="500" w:line="273" w:lineRule="auto"/>
        <w:rPr>
          <w:rFonts w:ascii="Crete Round" w:eastAsia="Crete Round" w:hAnsi="Crete Round" w:cs="Crete Round"/>
          <w:sz w:val="36"/>
          <w:szCs w:val="36"/>
        </w:rPr>
      </w:pPr>
      <w:bookmarkStart w:id="1" w:name="_lxt45rfu7ur0" w:colFirst="0" w:colLast="0"/>
      <w:bookmarkEnd w:id="1"/>
      <w:r>
        <w:rPr>
          <w:rFonts w:ascii="Crete Round" w:eastAsia="Crete Round" w:hAnsi="Crete Round" w:cs="Crete Round"/>
          <w:sz w:val="36"/>
          <w:szCs w:val="36"/>
        </w:rPr>
        <w:t>A. Exceptions</w:t>
      </w:r>
    </w:p>
    <w:p w14:paraId="11C57F31" w14:textId="77777777" w:rsidR="00620D73" w:rsidRDefault="0099326F">
      <w:pPr>
        <w:spacing w:after="200"/>
        <w:ind w:right="100"/>
        <w:rPr>
          <w:rFonts w:ascii="Delius" w:eastAsia="Delius" w:hAnsi="Delius" w:cs="Delius"/>
          <w:sz w:val="24"/>
          <w:szCs w:val="24"/>
          <w:highlight w:val="white"/>
        </w:rPr>
      </w:pPr>
      <w:r>
        <w:pict w14:anchorId="2B5F4D66">
          <v:rect id="_x0000_i1026" style="width:0;height:1.5pt" o:hralign="center" o:hrstd="t" o:hr="t" fillcolor="#a0a0a0" stroked="f"/>
        </w:pic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This exercise is designed to get you to use exceptions. There is an empty </w:t>
      </w:r>
      <w:r>
        <w:rPr>
          <w:rFonts w:ascii="Roboto Mono" w:eastAsia="Roboto Mono" w:hAnsi="Roboto Mono" w:cs="Roboto Mono"/>
          <w:b/>
          <w:sz w:val="24"/>
          <w:szCs w:val="24"/>
        </w:rPr>
        <w:t>try-catch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block provided which will do the catching but it's up to you to redesign the code to make use of it.</w:t>
      </w:r>
    </w:p>
    <w:p w14:paraId="60AD2F2D" w14:textId="77777777" w:rsidR="00620D73" w:rsidRDefault="0099326F">
      <w:pPr>
        <w:numPr>
          <w:ilvl w:val="0"/>
          <w:numId w:val="4"/>
        </w:numPr>
        <w:spacing w:after="200"/>
        <w:ind w:right="100"/>
        <w:rPr>
          <w:rFonts w:ascii="Delius" w:eastAsia="Delius" w:hAnsi="Delius" w:cs="Delius"/>
          <w:sz w:val="24"/>
          <w:szCs w:val="24"/>
          <w:highlight w:val="white"/>
        </w:rPr>
      </w:pPr>
      <w:r>
        <w:rPr>
          <w:rFonts w:ascii="Delius" w:eastAsia="Delius" w:hAnsi="Delius" w:cs="Delius"/>
          <w:sz w:val="24"/>
          <w:szCs w:val="24"/>
          <w:highlight w:val="white"/>
        </w:rPr>
        <w:t>There is an imaginary roster of students which we'll pretend is dynamic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, but for the purposes of the exercise, is hard coded. You'll find the names in the source code. The roster is implemented as an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unordered_map</w:t>
      </w:r>
      <w:r>
        <w:rPr>
          <w:rFonts w:ascii="Delius" w:eastAsia="Delius" w:hAnsi="Delius" w:cs="Delius"/>
          <w:sz w:val="24"/>
          <w:szCs w:val="24"/>
          <w:highlight w:val="white"/>
        </w:rPr>
        <w:t>, but you don't need to know how that works to solve this problem.</w:t>
      </w:r>
    </w:p>
    <w:p w14:paraId="6EF7A9E9" w14:textId="77777777" w:rsidR="00620D73" w:rsidRDefault="0099326F">
      <w:pPr>
        <w:numPr>
          <w:ilvl w:val="0"/>
          <w:numId w:val="4"/>
        </w:numPr>
        <w:spacing w:after="200"/>
        <w:ind w:right="100"/>
        <w:rPr>
          <w:rFonts w:ascii="Delius" w:eastAsia="Delius" w:hAnsi="Delius" w:cs="Delius"/>
          <w:sz w:val="24"/>
          <w:szCs w:val="24"/>
          <w:highlight w:val="white"/>
        </w:rPr>
      </w:pPr>
      <w:r>
        <w:rPr>
          <w:rFonts w:ascii="Delius" w:eastAsia="Delius" w:hAnsi="Delius" w:cs="Delius"/>
          <w:sz w:val="24"/>
          <w:szCs w:val="24"/>
          <w:highlight w:val="white"/>
        </w:rPr>
        <w:t>When running the program, you are asked to ente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r a name. After doing so, it will print out the age of that student. Unfortunately, if the user enters a name that is not in the roster, </w:t>
      </w:r>
      <w:r>
        <w:rPr>
          <w:rFonts w:ascii="Delius" w:eastAsia="Delius" w:hAnsi="Delius" w:cs="Delius"/>
          <w:b/>
          <w:sz w:val="24"/>
          <w:szCs w:val="24"/>
          <w:highlight w:val="white"/>
        </w:rPr>
        <w:t>an exception is thrown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which we don't handle and the program just terminates.</w:t>
      </w:r>
    </w:p>
    <w:p w14:paraId="2E3E444F" w14:textId="77777777" w:rsidR="00620D73" w:rsidRDefault="0099326F">
      <w:pPr>
        <w:spacing w:after="200"/>
        <w:ind w:right="100"/>
        <w:rPr>
          <w:rFonts w:ascii="Delius" w:eastAsia="Delius" w:hAnsi="Delius" w:cs="Delius"/>
          <w:sz w:val="24"/>
          <w:szCs w:val="24"/>
          <w:highlight w:val="white"/>
        </w:rPr>
      </w:pPr>
      <w:r>
        <w:rPr>
          <w:rFonts w:ascii="Delius" w:eastAsia="Delius" w:hAnsi="Delius" w:cs="Delius"/>
          <w:sz w:val="24"/>
          <w:szCs w:val="24"/>
          <w:highlight w:val="white"/>
        </w:rPr>
        <w:t>Make two modifications to the program:</w:t>
      </w:r>
    </w:p>
    <w:p w14:paraId="25CF5D7F" w14:textId="77777777" w:rsidR="00620D73" w:rsidRDefault="0099326F">
      <w:pPr>
        <w:numPr>
          <w:ilvl w:val="0"/>
          <w:numId w:val="1"/>
        </w:numPr>
        <w:spacing w:after="200"/>
        <w:ind w:right="100"/>
        <w:rPr>
          <w:rFonts w:ascii="Delius" w:eastAsia="Delius" w:hAnsi="Delius" w:cs="Delius"/>
          <w:sz w:val="24"/>
          <w:szCs w:val="24"/>
          <w:highlight w:val="white"/>
        </w:rPr>
      </w:pPr>
      <w:r>
        <w:rPr>
          <w:rFonts w:ascii="Delius" w:eastAsia="Delius" w:hAnsi="Delius" w:cs="Delius"/>
          <w:sz w:val="24"/>
          <w:szCs w:val="24"/>
          <w:highlight w:val="white"/>
        </w:rPr>
        <w:t>Ca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tch the exception so that it can at least exit gracefully and write out a nice error telling the user that the name they entered doesn't exist. (Print the actual name they entered back at them) </w:t>
      </w:r>
      <w:hyperlink r:id="rId5">
        <w:r>
          <w:rPr>
            <w:rFonts w:ascii="Delius" w:eastAsia="Delius" w:hAnsi="Delius" w:cs="Delius"/>
            <w:color w:val="1155CC"/>
            <w:sz w:val="24"/>
            <w:szCs w:val="24"/>
            <w:highlight w:val="white"/>
            <w:u w:val="single"/>
          </w:rPr>
          <w:t>Use this CodeCheck link</w:t>
        </w:r>
      </w:hyperlink>
      <w:r>
        <w:rPr>
          <w:rFonts w:ascii="Delius" w:eastAsia="Delius" w:hAnsi="Delius" w:cs="Delius"/>
          <w:sz w:val="24"/>
          <w:szCs w:val="24"/>
          <w:highlight w:val="white"/>
        </w:rPr>
        <w:t>.</w:t>
      </w:r>
    </w:p>
    <w:p w14:paraId="1F429FF7" w14:textId="77777777" w:rsidR="00620D73" w:rsidRDefault="0099326F">
      <w:pPr>
        <w:numPr>
          <w:ilvl w:val="0"/>
          <w:numId w:val="1"/>
        </w:numPr>
        <w:spacing w:after="200"/>
        <w:ind w:right="100"/>
        <w:rPr>
          <w:rFonts w:ascii="Delius" w:eastAsia="Delius" w:hAnsi="Delius" w:cs="Delius"/>
          <w:sz w:val="24"/>
          <w:szCs w:val="24"/>
          <w:highlight w:val="white"/>
        </w:rPr>
      </w:pPr>
      <w:r>
        <w:rPr>
          <w:rFonts w:ascii="Delius" w:eastAsia="Delius" w:hAnsi="Delius" w:cs="Delius"/>
          <w:sz w:val="24"/>
          <w:szCs w:val="24"/>
          <w:highlight w:val="white"/>
        </w:rPr>
        <w:t xml:space="preserve">Modify it so that an invalid name results in the program going back around so that they can try entering a valid name. It should do this continuously until they actually enter a valid one. </w:t>
      </w:r>
      <w:hyperlink r:id="rId6">
        <w:r>
          <w:rPr>
            <w:rFonts w:ascii="Delius" w:eastAsia="Delius" w:hAnsi="Delius" w:cs="Delius"/>
            <w:color w:val="1155CC"/>
            <w:sz w:val="24"/>
            <w:szCs w:val="24"/>
            <w:highlight w:val="white"/>
            <w:u w:val="single"/>
          </w:rPr>
          <w:t>Use this CodeCheck link</w:t>
        </w:r>
      </w:hyperlink>
    </w:p>
    <w:p w14:paraId="59FF7D80" w14:textId="77777777" w:rsidR="00620D73" w:rsidRDefault="00620D73">
      <w:pPr>
        <w:spacing w:line="240" w:lineRule="auto"/>
        <w:ind w:right="100"/>
        <w:rPr>
          <w:rFonts w:ascii="Calibri" w:eastAsia="Calibri" w:hAnsi="Calibri" w:cs="Calibri"/>
          <w:highlight w:val="white"/>
        </w:rPr>
      </w:pP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620D73" w14:paraId="4749D4AD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44C84" w14:textId="77777777" w:rsidR="00620D73" w:rsidRDefault="0099326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Screenshot of the results for modification 1</w:t>
            </w:r>
          </w:p>
          <w:p w14:paraId="397E8F3C" w14:textId="560E59CB" w:rsidR="005721D2" w:rsidRDefault="005721D2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F97AB84" wp14:editId="789BE0EF">
                  <wp:extent cx="6273800" cy="133159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0" cy="133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70CF8E" w14:textId="77777777" w:rsidR="00620D73" w:rsidRDefault="00620D73">
      <w:pPr>
        <w:spacing w:line="240" w:lineRule="auto"/>
        <w:rPr>
          <w:rFonts w:ascii="Calibri" w:eastAsia="Calibri" w:hAnsi="Calibri" w:cs="Calibri"/>
          <w:sz w:val="10"/>
          <w:szCs w:val="10"/>
          <w:highlight w:val="white"/>
        </w:rPr>
      </w:pPr>
    </w:p>
    <w:tbl>
      <w:tblPr>
        <w:tblStyle w:val="a0"/>
        <w:tblW w:w="7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20"/>
      </w:tblGrid>
      <w:tr w:rsidR="00620D73" w14:paraId="43388408" w14:textId="77777777" w:rsidTr="006852E1">
        <w:trPr>
          <w:trHeight w:val="2353"/>
        </w:trPr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93E6F" w14:textId="77777777" w:rsidR="00620D73" w:rsidRDefault="0099326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lastRenderedPageBreak/>
              <w:t>Screenshot of the results for modification 2</w:t>
            </w:r>
          </w:p>
          <w:p w14:paraId="60D76B34" w14:textId="38836B68" w:rsidR="005721D2" w:rsidRDefault="005721D2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4BC5092" wp14:editId="7CD99E81">
                  <wp:extent cx="4594860" cy="1442637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4175" cy="1454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2DEE16" w14:textId="77777777" w:rsidR="00620D73" w:rsidRPr="006852E1" w:rsidRDefault="0099326F">
      <w:pPr>
        <w:pStyle w:val="Title"/>
        <w:spacing w:before="500" w:line="273" w:lineRule="auto"/>
        <w:rPr>
          <w:rFonts w:ascii="Crete Round" w:eastAsia="Crete Round" w:hAnsi="Crete Round" w:cs="Crete Round"/>
          <w:sz w:val="34"/>
          <w:szCs w:val="34"/>
        </w:rPr>
      </w:pPr>
      <w:bookmarkStart w:id="2" w:name="_yi37q5cl3d7z" w:colFirst="0" w:colLast="0"/>
      <w:bookmarkEnd w:id="2"/>
      <w:r w:rsidRPr="006852E1">
        <w:rPr>
          <w:rFonts w:ascii="Crete Round" w:eastAsia="Crete Round" w:hAnsi="Crete Round" w:cs="Crete Round"/>
          <w:sz w:val="34"/>
          <w:szCs w:val="34"/>
        </w:rPr>
        <w:t>B. Assertions, Documentation &amp; Exceptions</w:t>
      </w:r>
    </w:p>
    <w:p w14:paraId="7F13B142" w14:textId="77777777" w:rsidR="00620D73" w:rsidRPr="006852E1" w:rsidRDefault="0099326F">
      <w:pPr>
        <w:ind w:right="100"/>
        <w:rPr>
          <w:rFonts w:ascii="Delius" w:eastAsia="Delius" w:hAnsi="Delius" w:cs="Delius"/>
        </w:rPr>
      </w:pPr>
      <w:r w:rsidRPr="006852E1">
        <w:rPr>
          <w:sz w:val="20"/>
          <w:szCs w:val="20"/>
        </w:rPr>
        <w:pict w14:anchorId="0228FC5A">
          <v:rect id="_x0000_i1027" style="width:0;height:1.5pt" o:hralign="center" o:hrstd="t" o:hr="t" fillcolor="#a0a0a0" stroked="f"/>
        </w:pict>
      </w:r>
      <w:r w:rsidRPr="006852E1">
        <w:rPr>
          <w:rFonts w:ascii="Delius" w:eastAsia="Delius" w:hAnsi="Delius" w:cs="Delius"/>
          <w:highlight w:val="white"/>
        </w:rPr>
        <w:t xml:space="preserve">Function </w:t>
      </w:r>
      <w:r w:rsidRPr="006852E1">
        <w:rPr>
          <w:rFonts w:ascii="Delius" w:eastAsia="Delius" w:hAnsi="Delius" w:cs="Delius"/>
          <w:b/>
          <w:highlight w:val="white"/>
        </w:rPr>
        <w:t>preconditions</w:t>
      </w:r>
      <w:r w:rsidRPr="006852E1">
        <w:rPr>
          <w:rFonts w:ascii="Delius" w:eastAsia="Delius" w:hAnsi="Delius" w:cs="Delius"/>
          <w:highlight w:val="white"/>
        </w:rPr>
        <w:t xml:space="preserve"> and </w:t>
      </w:r>
      <w:r w:rsidRPr="006852E1">
        <w:rPr>
          <w:rFonts w:ascii="Delius" w:eastAsia="Delius" w:hAnsi="Delius" w:cs="Delius"/>
          <w:b/>
          <w:highlight w:val="white"/>
        </w:rPr>
        <w:t>postconditions</w:t>
      </w:r>
      <w:r w:rsidRPr="006852E1">
        <w:rPr>
          <w:rFonts w:ascii="Delius" w:eastAsia="Delius" w:hAnsi="Delius" w:cs="Delius"/>
          <w:highlight w:val="white"/>
        </w:rPr>
        <w:t xml:space="preserve"> state what is </w:t>
      </w:r>
      <w:r w:rsidRPr="006852E1">
        <w:rPr>
          <w:rFonts w:ascii="Delius" w:eastAsia="Delius" w:hAnsi="Delius" w:cs="Delius"/>
          <w:b/>
          <w:highlight w:val="white"/>
        </w:rPr>
        <w:t>assumed</w:t>
      </w:r>
      <w:r w:rsidRPr="006852E1">
        <w:rPr>
          <w:rFonts w:ascii="Delius" w:eastAsia="Delius" w:hAnsi="Delius" w:cs="Delius"/>
          <w:highlight w:val="white"/>
        </w:rPr>
        <w:t xml:space="preserve"> to be true before a function is called and what is assumed to be true when the function ends. Complete the following for the </w:t>
      </w:r>
      <w:r w:rsidRPr="006852E1">
        <w:rPr>
          <w:rFonts w:ascii="Roboto Mono" w:eastAsia="Roboto Mono" w:hAnsi="Roboto Mono" w:cs="Roboto Mono"/>
          <w:b/>
          <w:highlight w:val="white"/>
        </w:rPr>
        <w:t>parseInt()</w:t>
      </w:r>
      <w:r w:rsidRPr="006852E1">
        <w:rPr>
          <w:rFonts w:ascii="Delius" w:eastAsia="Delius" w:hAnsi="Delius" w:cs="Delius"/>
          <w:highlight w:val="white"/>
        </w:rPr>
        <w:t xml:space="preserve"> and</w:t>
      </w:r>
      <w:r w:rsidRPr="006852E1">
        <w:rPr>
          <w:rFonts w:ascii="Roboto Mono" w:eastAsia="Roboto Mono" w:hAnsi="Roboto Mono" w:cs="Roboto Mono"/>
          <w:b/>
          <w:highlight w:val="white"/>
        </w:rPr>
        <w:t xml:space="preserve"> readInt()</w:t>
      </w:r>
      <w:r w:rsidRPr="006852E1">
        <w:rPr>
          <w:rFonts w:ascii="Delius" w:eastAsia="Delius" w:hAnsi="Delius" w:cs="Delius"/>
          <w:highlight w:val="white"/>
        </w:rPr>
        <w:t xml:space="preserve"> functions declared in the </w:t>
      </w:r>
      <w:r w:rsidRPr="006852E1">
        <w:rPr>
          <w:rFonts w:ascii="Roboto Mono" w:eastAsia="Roboto Mono" w:hAnsi="Roboto Mono" w:cs="Roboto Mono"/>
          <w:b/>
          <w:highlight w:val="white"/>
        </w:rPr>
        <w:t>inthelper</w:t>
      </w:r>
      <w:r w:rsidRPr="006852E1">
        <w:rPr>
          <w:rFonts w:ascii="Delius" w:eastAsia="Delius" w:hAnsi="Delius" w:cs="Delius"/>
          <w:highlight w:val="white"/>
        </w:rPr>
        <w:t xml:space="preserve"> library.</w:t>
      </w:r>
    </w:p>
    <w:p w14:paraId="31842711" w14:textId="77777777" w:rsidR="00620D73" w:rsidRPr="006852E1" w:rsidRDefault="0099326F">
      <w:pPr>
        <w:numPr>
          <w:ilvl w:val="0"/>
          <w:numId w:val="3"/>
        </w:numPr>
        <w:spacing w:after="80" w:line="273" w:lineRule="auto"/>
        <w:ind w:right="100"/>
        <w:rPr>
          <w:rFonts w:ascii="Delius" w:eastAsia="Delius" w:hAnsi="Delius" w:cs="Delius"/>
          <w:highlight w:val="white"/>
        </w:rPr>
      </w:pPr>
      <w:r w:rsidRPr="006852E1">
        <w:rPr>
          <w:rFonts w:ascii="Delius" w:eastAsia="Delius" w:hAnsi="Delius" w:cs="Delius"/>
          <w:highlight w:val="white"/>
        </w:rPr>
        <w:t xml:space="preserve">Document the functions in the header, including </w:t>
      </w:r>
      <w:r w:rsidRPr="006852E1">
        <w:rPr>
          <w:rFonts w:ascii="Delius" w:eastAsia="Delius" w:hAnsi="Delius" w:cs="Delius"/>
          <w:b/>
          <w:highlight w:val="white"/>
        </w:rPr>
        <w:t>precondition</w:t>
      </w:r>
      <w:r w:rsidRPr="006852E1">
        <w:rPr>
          <w:rFonts w:ascii="Delius" w:eastAsia="Delius" w:hAnsi="Delius" w:cs="Delius"/>
          <w:b/>
          <w:highlight w:val="white"/>
        </w:rPr>
        <w:t>s</w:t>
      </w:r>
      <w:r w:rsidRPr="006852E1">
        <w:rPr>
          <w:rFonts w:ascii="Delius" w:eastAsia="Delius" w:hAnsi="Delius" w:cs="Delius"/>
          <w:highlight w:val="white"/>
        </w:rPr>
        <w:t xml:space="preserve">, </w:t>
      </w:r>
      <w:r w:rsidRPr="006852E1">
        <w:rPr>
          <w:rFonts w:ascii="Delius" w:eastAsia="Delius" w:hAnsi="Delius" w:cs="Delius"/>
          <w:b/>
          <w:highlight w:val="white"/>
        </w:rPr>
        <w:t xml:space="preserve">postconditions </w:t>
      </w:r>
      <w:r w:rsidRPr="006852E1">
        <w:rPr>
          <w:rFonts w:ascii="Delius" w:eastAsia="Delius" w:hAnsi="Delius" w:cs="Delius"/>
          <w:highlight w:val="white"/>
        </w:rPr>
        <w:t xml:space="preserve">and </w:t>
      </w:r>
      <w:r w:rsidRPr="006852E1">
        <w:rPr>
          <w:rFonts w:ascii="Delius" w:eastAsia="Delius" w:hAnsi="Delius" w:cs="Delius"/>
          <w:b/>
          <w:highlight w:val="white"/>
        </w:rPr>
        <w:t>exceptions</w:t>
      </w:r>
      <w:r w:rsidRPr="006852E1">
        <w:rPr>
          <w:rFonts w:ascii="Delius" w:eastAsia="Delius" w:hAnsi="Delius" w:cs="Delius"/>
          <w:highlight w:val="white"/>
        </w:rPr>
        <w:t>.</w:t>
      </w:r>
    </w:p>
    <w:p w14:paraId="35DB74D8" w14:textId="77777777" w:rsidR="00620D73" w:rsidRPr="006852E1" w:rsidRDefault="0099326F">
      <w:pPr>
        <w:numPr>
          <w:ilvl w:val="0"/>
          <w:numId w:val="3"/>
        </w:numPr>
        <w:spacing w:after="80" w:line="273" w:lineRule="auto"/>
        <w:ind w:right="100"/>
        <w:rPr>
          <w:highlight w:val="white"/>
        </w:rPr>
      </w:pPr>
      <w:r w:rsidRPr="006852E1">
        <w:rPr>
          <w:rFonts w:ascii="Delius" w:eastAsia="Delius" w:hAnsi="Delius" w:cs="Delius"/>
          <w:highlight w:val="white"/>
        </w:rPr>
        <w:t xml:space="preserve">Throw an </w:t>
      </w:r>
      <w:r w:rsidRPr="006852E1">
        <w:rPr>
          <w:rFonts w:ascii="Roboto Mono" w:eastAsia="Roboto Mono" w:hAnsi="Roboto Mono" w:cs="Roboto Mono"/>
          <w:b/>
          <w:highlight w:val="white"/>
        </w:rPr>
        <w:t>invalid_argument</w:t>
      </w:r>
      <w:r w:rsidRPr="006852E1">
        <w:rPr>
          <w:rFonts w:ascii="Delius" w:eastAsia="Delius" w:hAnsi="Delius" w:cs="Delius"/>
          <w:highlight w:val="white"/>
        </w:rPr>
        <w:t xml:space="preserve"> with an error message when </w:t>
      </w:r>
      <w:r w:rsidRPr="006852E1">
        <w:rPr>
          <w:rFonts w:ascii="Roboto Mono" w:eastAsia="Roboto Mono" w:hAnsi="Roboto Mono" w:cs="Roboto Mono"/>
          <w:b/>
          <w:highlight w:val="white"/>
        </w:rPr>
        <w:t>parseInt()</w:t>
      </w:r>
      <w:r w:rsidRPr="006852E1">
        <w:rPr>
          <w:rFonts w:ascii="Delius" w:eastAsia="Delius" w:hAnsi="Delius" w:cs="Delius"/>
          <w:highlight w:val="white"/>
        </w:rPr>
        <w:t xml:space="preserve"> fails.</w:t>
      </w:r>
    </w:p>
    <w:p w14:paraId="3F1E48C0" w14:textId="77777777" w:rsidR="00620D73" w:rsidRPr="006852E1" w:rsidRDefault="0099326F">
      <w:pPr>
        <w:numPr>
          <w:ilvl w:val="0"/>
          <w:numId w:val="3"/>
        </w:numPr>
        <w:spacing w:after="80" w:line="273" w:lineRule="auto"/>
        <w:ind w:right="100"/>
        <w:rPr>
          <w:highlight w:val="white"/>
        </w:rPr>
      </w:pPr>
      <w:r w:rsidRPr="006852E1">
        <w:rPr>
          <w:rFonts w:ascii="Delius" w:eastAsia="Delius" w:hAnsi="Delius" w:cs="Delius"/>
          <w:highlight w:val="white"/>
        </w:rPr>
        <w:t xml:space="preserve">Use </w:t>
      </w:r>
      <w:r w:rsidRPr="006852E1">
        <w:rPr>
          <w:rFonts w:ascii="Roboto Mono" w:eastAsia="Roboto Mono" w:hAnsi="Roboto Mono" w:cs="Roboto Mono"/>
          <w:b/>
          <w:highlight w:val="white"/>
        </w:rPr>
        <w:t>parseInt()</w:t>
      </w:r>
      <w:r w:rsidRPr="006852E1">
        <w:rPr>
          <w:rFonts w:ascii="Delius" w:eastAsia="Delius" w:hAnsi="Delius" w:cs="Delius"/>
          <w:highlight w:val="white"/>
        </w:rPr>
        <w:t>, and endless loop and</w:t>
      </w:r>
      <w:r w:rsidRPr="006852E1">
        <w:rPr>
          <w:rFonts w:ascii="Roboto Mono" w:eastAsia="Roboto Mono" w:hAnsi="Roboto Mono" w:cs="Roboto Mono"/>
          <w:b/>
          <w:highlight w:val="white"/>
        </w:rPr>
        <w:t xml:space="preserve"> try-catch</w:t>
      </w:r>
      <w:r w:rsidRPr="006852E1">
        <w:rPr>
          <w:rFonts w:ascii="Delius" w:eastAsia="Delius" w:hAnsi="Delius" w:cs="Delius"/>
          <w:highlight w:val="white"/>
        </w:rPr>
        <w:t xml:space="preserve"> to implement </w:t>
      </w:r>
      <w:r w:rsidRPr="006852E1">
        <w:rPr>
          <w:rFonts w:ascii="Roboto Mono" w:eastAsia="Roboto Mono" w:hAnsi="Roboto Mono" w:cs="Roboto Mono"/>
          <w:b/>
          <w:highlight w:val="white"/>
        </w:rPr>
        <w:t>readInt()</w:t>
      </w:r>
      <w:r w:rsidRPr="006852E1">
        <w:rPr>
          <w:rFonts w:ascii="Delius" w:eastAsia="Delius" w:hAnsi="Delius" w:cs="Delius"/>
          <w:highlight w:val="white"/>
        </w:rPr>
        <w:t xml:space="preserve">; </w:t>
      </w:r>
    </w:p>
    <w:p w14:paraId="07D9D621" w14:textId="77777777" w:rsidR="00620D73" w:rsidRPr="006852E1" w:rsidRDefault="0099326F">
      <w:pPr>
        <w:numPr>
          <w:ilvl w:val="0"/>
          <w:numId w:val="3"/>
        </w:numPr>
        <w:spacing w:after="80" w:line="273" w:lineRule="auto"/>
        <w:ind w:right="100"/>
        <w:rPr>
          <w:highlight w:val="white"/>
        </w:rPr>
      </w:pPr>
      <w:r w:rsidRPr="006852E1">
        <w:rPr>
          <w:rFonts w:ascii="Delius" w:eastAsia="Delius" w:hAnsi="Delius" w:cs="Delius"/>
          <w:highlight w:val="white"/>
        </w:rPr>
        <w:t xml:space="preserve">Use </w:t>
      </w:r>
      <w:r w:rsidRPr="006852E1">
        <w:rPr>
          <w:rFonts w:ascii="Roboto Mono" w:eastAsia="Roboto Mono" w:hAnsi="Roboto Mono" w:cs="Roboto Mono"/>
          <w:b/>
          <w:highlight w:val="white"/>
        </w:rPr>
        <w:t>assert()</w:t>
      </w:r>
      <w:r w:rsidRPr="006852E1">
        <w:rPr>
          <w:rFonts w:ascii="Delius" w:eastAsia="Delius" w:hAnsi="Delius" w:cs="Delius"/>
          <w:highlight w:val="white"/>
        </w:rPr>
        <w:t xml:space="preserve"> to check that you never reach the end of </w:t>
      </w:r>
      <w:r w:rsidRPr="006852E1">
        <w:rPr>
          <w:rFonts w:ascii="Roboto Mono" w:eastAsia="Roboto Mono" w:hAnsi="Roboto Mono" w:cs="Roboto Mono"/>
          <w:b/>
          <w:highlight w:val="white"/>
        </w:rPr>
        <w:t>readInt()</w:t>
      </w:r>
      <w:r w:rsidRPr="006852E1">
        <w:rPr>
          <w:rFonts w:ascii="Delius" w:eastAsia="Delius" w:hAnsi="Delius" w:cs="Delius"/>
          <w:highlight w:val="white"/>
        </w:rPr>
        <w:t>.</w:t>
      </w:r>
    </w:p>
    <w:p w14:paraId="3631FC39" w14:textId="33FE17A5" w:rsidR="00620D73" w:rsidRPr="006852E1" w:rsidRDefault="0099326F" w:rsidP="006852E1">
      <w:pPr>
        <w:numPr>
          <w:ilvl w:val="0"/>
          <w:numId w:val="3"/>
        </w:numPr>
        <w:spacing w:after="80" w:line="240" w:lineRule="auto"/>
        <w:ind w:right="100"/>
        <w:rPr>
          <w:rFonts w:ascii="Calibri" w:eastAsia="Calibri" w:hAnsi="Calibri" w:cs="Calibri"/>
          <w:b/>
          <w:sz w:val="20"/>
          <w:szCs w:val="20"/>
          <w:highlight w:val="white"/>
        </w:rPr>
      </w:pPr>
      <w:r w:rsidRPr="006852E1">
        <w:rPr>
          <w:rFonts w:ascii="Delius" w:eastAsia="Delius" w:hAnsi="Delius" w:cs="Delius"/>
          <w:highlight w:val="white"/>
        </w:rPr>
        <w:t>Break out of y</w:t>
      </w:r>
      <w:r w:rsidRPr="006852E1">
        <w:rPr>
          <w:rFonts w:ascii="Delius" w:eastAsia="Delius" w:hAnsi="Delius" w:cs="Delius"/>
          <w:highlight w:val="white"/>
        </w:rPr>
        <w:t>our loop to see that the assertion works.</w:t>
      </w:r>
    </w:p>
    <w:p w14:paraId="1940D51C" w14:textId="673C4A3E" w:rsidR="006852E1" w:rsidRDefault="006852E1">
      <w:pPr>
        <w:spacing w:line="240" w:lineRule="auto"/>
        <w:ind w:right="100"/>
        <w:rPr>
          <w:rFonts w:ascii="Calibri" w:eastAsia="Calibri" w:hAnsi="Calibri" w:cs="Calibri"/>
          <w:b/>
          <w:highlight w:val="white"/>
        </w:rPr>
      </w:pPr>
    </w:p>
    <w:tbl>
      <w:tblPr>
        <w:tblStyle w:val="a1"/>
        <w:tblW w:w="56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57"/>
      </w:tblGrid>
      <w:tr w:rsidR="00620D73" w14:paraId="14B13790" w14:textId="77777777" w:rsidTr="006852E1">
        <w:trPr>
          <w:trHeight w:val="5142"/>
        </w:trPr>
        <w:tc>
          <w:tcPr>
            <w:tcW w:w="5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D4173" w14:textId="1F1B34F3" w:rsidR="00620D73" w:rsidRDefault="006852E1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S</w:t>
            </w:r>
            <w:r w:rsidR="0099326F">
              <w:rPr>
                <w:rFonts w:ascii="Roboto Mono" w:eastAsia="Roboto Mono" w:hAnsi="Roboto Mono" w:cs="Roboto Mono"/>
                <w:i/>
                <w:sz w:val="16"/>
                <w:szCs w:val="16"/>
              </w:rPr>
              <w:t xml:space="preserve">creenshot of </w:t>
            </w:r>
            <w:proofErr w:type="spellStart"/>
            <w:r w:rsidR="0099326F">
              <w:rPr>
                <w:rFonts w:ascii="Roboto Mono" w:eastAsia="Roboto Mono" w:hAnsi="Roboto Mono" w:cs="Roboto Mono"/>
                <w:i/>
                <w:sz w:val="16"/>
                <w:szCs w:val="16"/>
              </w:rPr>
              <w:t>inthelper.h</w:t>
            </w:r>
            <w:proofErr w:type="spellEnd"/>
            <w:r w:rsidR="0099326F">
              <w:rPr>
                <w:rFonts w:ascii="Roboto Mono" w:eastAsia="Roboto Mono" w:hAnsi="Roboto Mono" w:cs="Roboto Mono"/>
                <w:i/>
                <w:sz w:val="16"/>
                <w:szCs w:val="16"/>
              </w:rPr>
              <w:t xml:space="preserve"> after documenting the functions</w:t>
            </w:r>
          </w:p>
          <w:p w14:paraId="36A5E0E3" w14:textId="05CE1D25" w:rsidR="006852E1" w:rsidRDefault="006852E1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4F40C4EB" wp14:editId="119D649F">
                  <wp:extent cx="3131820" cy="3155910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9671" cy="320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AD53A5" w14:textId="77777777" w:rsidR="00620D73" w:rsidRDefault="00620D73">
      <w:pPr>
        <w:spacing w:line="240" w:lineRule="auto"/>
        <w:rPr>
          <w:rFonts w:ascii="Calibri" w:eastAsia="Calibri" w:hAnsi="Calibri" w:cs="Calibri"/>
          <w:sz w:val="10"/>
          <w:szCs w:val="10"/>
          <w:highlight w:val="white"/>
        </w:rPr>
      </w:pPr>
    </w:p>
    <w:tbl>
      <w:tblPr>
        <w:tblStyle w:val="a2"/>
        <w:tblW w:w="7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20"/>
      </w:tblGrid>
      <w:tr w:rsidR="00620D73" w14:paraId="0FC630F4" w14:textId="77777777" w:rsidTr="006852E1">
        <w:tc>
          <w:tcPr>
            <w:tcW w:w="7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2B1E" w14:textId="77777777" w:rsidR="006852E1" w:rsidRDefault="0099326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Screenshot of your source code for both functions.</w:t>
            </w:r>
          </w:p>
          <w:p w14:paraId="2D6ED3F5" w14:textId="5F9F70B1" w:rsidR="00620D73" w:rsidRDefault="006852E1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  <w:highlight w:val="yellow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763D459" wp14:editId="313E5C23">
                  <wp:extent cx="4730356" cy="7848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286" cy="794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50B70A" w14:textId="77777777" w:rsidR="00620D73" w:rsidRDefault="00620D73">
      <w:pPr>
        <w:spacing w:line="240" w:lineRule="auto"/>
        <w:rPr>
          <w:rFonts w:ascii="Calibri" w:eastAsia="Calibri" w:hAnsi="Calibri" w:cs="Calibri"/>
          <w:sz w:val="10"/>
          <w:szCs w:val="10"/>
          <w:highlight w:val="white"/>
        </w:rPr>
      </w:pPr>
    </w:p>
    <w:tbl>
      <w:tblPr>
        <w:tblStyle w:val="a3"/>
        <w:tblW w:w="6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20"/>
      </w:tblGrid>
      <w:tr w:rsidR="00620D73" w14:paraId="78484029" w14:textId="77777777" w:rsidTr="00D07677">
        <w:trPr>
          <w:trHeight w:val="408"/>
        </w:trPr>
        <w:tc>
          <w:tcPr>
            <w:tcW w:w="6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E364C" w14:textId="77777777" w:rsidR="00620D73" w:rsidRDefault="0099326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Screenshot of unit tests running.</w:t>
            </w:r>
          </w:p>
          <w:p w14:paraId="508ACF87" w14:textId="77D4D784" w:rsidR="007E2F03" w:rsidRDefault="007E2F03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B5CDA77" wp14:editId="20FD3B5F">
                  <wp:extent cx="3863340" cy="1588349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1483" cy="159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D26819" w14:textId="77777777" w:rsidR="00620D73" w:rsidRDefault="00620D73">
      <w:pPr>
        <w:spacing w:line="240" w:lineRule="auto"/>
        <w:rPr>
          <w:rFonts w:ascii="Calibri" w:eastAsia="Calibri" w:hAnsi="Calibri" w:cs="Calibri"/>
          <w:sz w:val="10"/>
          <w:szCs w:val="10"/>
          <w:highlight w:val="white"/>
        </w:rPr>
      </w:pPr>
    </w:p>
    <w:tbl>
      <w:tblPr>
        <w:tblStyle w:val="a4"/>
        <w:tblW w:w="5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30"/>
      </w:tblGrid>
      <w:tr w:rsidR="00620D73" w14:paraId="2B53CE00" w14:textId="77777777" w:rsidTr="007E2F03">
        <w:tc>
          <w:tcPr>
            <w:tcW w:w="5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0C628" w14:textId="77777777" w:rsidR="00620D73" w:rsidRDefault="0099326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Use make run and show a parseInt test passing and failing.</w:t>
            </w:r>
          </w:p>
          <w:p w14:paraId="50F03CA8" w14:textId="47A5879A" w:rsidR="007E2F03" w:rsidRDefault="007E2F03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44FEEAC" wp14:editId="4F1369FE">
                  <wp:extent cx="3581400" cy="240910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8596" cy="2427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12AF17" w14:textId="77777777" w:rsidR="00620D73" w:rsidRDefault="0099326F">
      <w:pPr>
        <w:spacing w:line="240" w:lineRule="auto"/>
        <w:rPr>
          <w:rFonts w:ascii="Calibri" w:eastAsia="Calibri" w:hAnsi="Calibri" w:cs="Calibri"/>
          <w:sz w:val="10"/>
          <w:szCs w:val="10"/>
          <w:highlight w:val="white"/>
        </w:rPr>
      </w:pPr>
      <w:r>
        <w:rPr>
          <w:rFonts w:ascii="Calibri" w:eastAsia="Calibri" w:hAnsi="Calibri" w:cs="Calibri"/>
          <w:sz w:val="10"/>
          <w:szCs w:val="10"/>
          <w:highlight w:val="white"/>
        </w:rPr>
        <w:t xml:space="preserve"> </w:t>
      </w:r>
    </w:p>
    <w:tbl>
      <w:tblPr>
        <w:tblStyle w:val="a5"/>
        <w:tblW w:w="58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1"/>
      </w:tblGrid>
      <w:tr w:rsidR="00620D73" w14:paraId="16FB34C7" w14:textId="77777777" w:rsidTr="00D07677">
        <w:trPr>
          <w:trHeight w:val="5107"/>
        </w:trPr>
        <w:tc>
          <w:tcPr>
            <w:tcW w:w="5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66840" w14:textId="77777777" w:rsidR="00620D73" w:rsidRDefault="0099326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 xml:space="preserve">Use make run and show a </w:t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readInt</w:t>
            </w:r>
            <w:proofErr w:type="spellEnd"/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(</w:t>
            </w:r>
            <w:proofErr w:type="gramEnd"/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) with some examples</w:t>
            </w:r>
          </w:p>
          <w:p w14:paraId="6CD3DE11" w14:textId="5FD95986" w:rsidR="007E2F03" w:rsidRDefault="00D0767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04C40AC" wp14:editId="5E0FC64D">
                  <wp:extent cx="3413760" cy="30499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750" cy="3062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2480D9" w14:textId="77777777" w:rsidR="00620D73" w:rsidRPr="0099326F" w:rsidRDefault="0099326F">
      <w:pPr>
        <w:pStyle w:val="Title"/>
        <w:spacing w:before="500" w:line="273" w:lineRule="auto"/>
        <w:rPr>
          <w:rFonts w:ascii="Crete Round" w:eastAsia="Crete Round" w:hAnsi="Crete Round" w:cs="Crete Round"/>
          <w:sz w:val="34"/>
          <w:szCs w:val="34"/>
        </w:rPr>
      </w:pPr>
      <w:bookmarkStart w:id="3" w:name="_3swkqb3kffox" w:colFirst="0" w:colLast="0"/>
      <w:bookmarkEnd w:id="3"/>
      <w:r w:rsidRPr="0099326F">
        <w:rPr>
          <w:rFonts w:ascii="Crete Round" w:eastAsia="Crete Round" w:hAnsi="Crete Round" w:cs="Crete Round"/>
          <w:sz w:val="34"/>
          <w:szCs w:val="34"/>
        </w:rPr>
        <w:lastRenderedPageBreak/>
        <w:t>C. Template Functions</w:t>
      </w:r>
    </w:p>
    <w:p w14:paraId="196FD469" w14:textId="77777777" w:rsidR="00620D73" w:rsidRPr="0099326F" w:rsidRDefault="0099326F">
      <w:pPr>
        <w:ind w:right="100"/>
        <w:rPr>
          <w:rFonts w:ascii="Crete Round" w:eastAsia="Crete Round" w:hAnsi="Crete Round" w:cs="Crete Round"/>
          <w:sz w:val="14"/>
          <w:szCs w:val="14"/>
        </w:rPr>
      </w:pPr>
      <w:r w:rsidRPr="0099326F">
        <w:rPr>
          <w:sz w:val="20"/>
          <w:szCs w:val="20"/>
        </w:rPr>
        <w:pict w14:anchorId="7965C84E">
          <v:rect id="_x0000_i1028" style="width:0;height:1.5pt" o:hralign="center" o:hrstd="t" o:hr="t" fillcolor="#a0a0a0" stroked="f"/>
        </w:pict>
      </w:r>
    </w:p>
    <w:p w14:paraId="72346FDF" w14:textId="77777777" w:rsidR="00620D73" w:rsidRPr="0099326F" w:rsidRDefault="0099326F">
      <w:pPr>
        <w:spacing w:after="200"/>
        <w:ind w:right="100"/>
        <w:rPr>
          <w:rFonts w:ascii="Delius" w:eastAsia="Delius" w:hAnsi="Delius" w:cs="Delius"/>
          <w:highlight w:val="white"/>
        </w:rPr>
      </w:pPr>
      <w:r w:rsidRPr="0099326F">
        <w:rPr>
          <w:rFonts w:ascii="Delius" w:eastAsia="Delius" w:hAnsi="Delius" w:cs="Delius"/>
          <w:highlight w:val="white"/>
        </w:rPr>
        <w:t xml:space="preserve">Create the following function templates from Purdue University: </w:t>
      </w:r>
    </w:p>
    <w:p w14:paraId="60B4B2E6" w14:textId="77777777" w:rsidR="00620D73" w:rsidRPr="0099326F" w:rsidRDefault="0099326F">
      <w:pPr>
        <w:numPr>
          <w:ilvl w:val="0"/>
          <w:numId w:val="2"/>
        </w:numPr>
        <w:spacing w:after="200"/>
        <w:ind w:right="100"/>
        <w:rPr>
          <w:rFonts w:ascii="Delius" w:eastAsia="Delius" w:hAnsi="Delius" w:cs="Delius"/>
          <w:highlight w:val="white"/>
        </w:rPr>
      </w:pPr>
      <w:r w:rsidRPr="0099326F">
        <w:rPr>
          <w:rFonts w:ascii="Roboto Mono" w:eastAsia="Roboto Mono" w:hAnsi="Roboto Mono" w:cs="Roboto Mono"/>
          <w:b/>
          <w:highlight w:val="white"/>
        </w:rPr>
        <w:t>xchg(a, b)</w:t>
      </w:r>
      <w:r w:rsidRPr="0099326F">
        <w:rPr>
          <w:rFonts w:ascii="Delius" w:eastAsia="Delius" w:hAnsi="Delius" w:cs="Delius"/>
          <w:highlight w:val="white"/>
        </w:rPr>
        <w:t xml:space="preserve"> has two parameters </w:t>
      </w:r>
      <w:r w:rsidRPr="0099326F">
        <w:rPr>
          <w:rFonts w:ascii="Delius" w:eastAsia="Delius" w:hAnsi="Delius" w:cs="Delius"/>
          <w:highlight w:val="yellow"/>
        </w:rPr>
        <w:t>of the same type</w:t>
      </w:r>
      <w:r w:rsidRPr="0099326F">
        <w:rPr>
          <w:rFonts w:ascii="Delius" w:eastAsia="Delius" w:hAnsi="Delius" w:cs="Delius"/>
          <w:highlight w:val="white"/>
        </w:rPr>
        <w:t xml:space="preserve">.  A function which is </w:t>
      </w:r>
      <w:r w:rsidRPr="0099326F">
        <w:rPr>
          <w:rFonts w:ascii="Delius" w:eastAsia="Delius" w:hAnsi="Delius" w:cs="Delius"/>
          <w:b/>
          <w:highlight w:val="white"/>
        </w:rPr>
        <w:t xml:space="preserve">instantiated </w:t>
      </w:r>
      <w:r w:rsidRPr="0099326F">
        <w:rPr>
          <w:rFonts w:ascii="Delius" w:eastAsia="Delius" w:hAnsi="Delius" w:cs="Delius"/>
          <w:highlight w:val="white"/>
        </w:rPr>
        <w:t xml:space="preserve">from </w:t>
      </w:r>
      <w:r w:rsidRPr="0099326F">
        <w:rPr>
          <w:rFonts w:ascii="Roboto Mono" w:eastAsia="Roboto Mono" w:hAnsi="Roboto Mono" w:cs="Roboto Mono"/>
          <w:b/>
          <w:highlight w:val="white"/>
        </w:rPr>
        <w:t>xchg</w:t>
      </w:r>
      <w:r w:rsidRPr="0099326F">
        <w:rPr>
          <w:rFonts w:ascii="Delius" w:eastAsia="Delius" w:hAnsi="Delius" w:cs="Delius"/>
          <w:highlight w:val="white"/>
        </w:rPr>
        <w:t xml:space="preserve"> will exchange or swap the values of these two parameters.</w:t>
      </w:r>
    </w:p>
    <w:p w14:paraId="0F40092F" w14:textId="77777777" w:rsidR="00620D73" w:rsidRPr="0099326F" w:rsidRDefault="0099326F">
      <w:pPr>
        <w:numPr>
          <w:ilvl w:val="0"/>
          <w:numId w:val="2"/>
        </w:numPr>
        <w:spacing w:after="200"/>
        <w:ind w:right="100"/>
        <w:rPr>
          <w:rFonts w:ascii="Delius" w:eastAsia="Delius" w:hAnsi="Delius" w:cs="Delius"/>
          <w:highlight w:val="white"/>
        </w:rPr>
      </w:pPr>
      <w:r w:rsidRPr="0099326F">
        <w:rPr>
          <w:rFonts w:ascii="Roboto Mono" w:eastAsia="Roboto Mono" w:hAnsi="Roboto Mono" w:cs="Roboto Mono"/>
          <w:b/>
          <w:highlight w:val="white"/>
        </w:rPr>
        <w:t>multiples(sum, x, n)</w:t>
      </w:r>
      <w:r w:rsidRPr="0099326F">
        <w:rPr>
          <w:rFonts w:ascii="Delius" w:eastAsia="Delius" w:hAnsi="Delius" w:cs="Delius"/>
          <w:highlight w:val="white"/>
        </w:rPr>
        <w:t xml:space="preserve">. The first two parameters will have the type represented by the function template type parameter </w:t>
      </w:r>
      <w:r w:rsidRPr="0099326F">
        <w:rPr>
          <w:rFonts w:ascii="Roboto Mono" w:eastAsia="Roboto Mono" w:hAnsi="Roboto Mono" w:cs="Roboto Mono"/>
          <w:b/>
          <w:highlight w:val="white"/>
        </w:rPr>
        <w:t>Kind</w:t>
      </w:r>
      <w:r w:rsidRPr="0099326F">
        <w:rPr>
          <w:rFonts w:ascii="Delius" w:eastAsia="Delius" w:hAnsi="Delius" w:cs="Delius"/>
          <w:highlight w:val="white"/>
        </w:rPr>
        <w:t xml:space="preserve">. </w:t>
      </w:r>
      <w:r w:rsidRPr="0099326F">
        <w:rPr>
          <w:rFonts w:ascii="Roboto Mono" w:eastAsia="Roboto Mono" w:hAnsi="Roboto Mono" w:cs="Roboto Mono"/>
          <w:b/>
          <w:highlight w:val="white"/>
        </w:rPr>
        <w:t>n</w:t>
      </w:r>
      <w:r w:rsidRPr="0099326F">
        <w:rPr>
          <w:rFonts w:ascii="Delius" w:eastAsia="Delius" w:hAnsi="Delius" w:cs="Delius"/>
          <w:highlight w:val="white"/>
        </w:rPr>
        <w:t xml:space="preserve"> will always be </w:t>
      </w:r>
      <w:r w:rsidRPr="0099326F">
        <w:rPr>
          <w:rFonts w:ascii="Roboto Mono" w:eastAsia="Roboto Mono" w:hAnsi="Roboto Mono" w:cs="Roboto Mono"/>
          <w:b/>
          <w:highlight w:val="white"/>
        </w:rPr>
        <w:t>int</w:t>
      </w:r>
      <w:r w:rsidRPr="0099326F">
        <w:rPr>
          <w:rFonts w:ascii="Delius" w:eastAsia="Delius" w:hAnsi="Delius" w:cs="Delius"/>
          <w:highlight w:val="white"/>
        </w:rPr>
        <w:t xml:space="preserve">.  The return type is </w:t>
      </w:r>
      <w:r w:rsidRPr="0099326F">
        <w:rPr>
          <w:rFonts w:ascii="Roboto Mono" w:eastAsia="Roboto Mono" w:hAnsi="Roboto Mono" w:cs="Roboto Mono"/>
          <w:b/>
          <w:highlight w:val="white"/>
        </w:rPr>
        <w:t>void</w:t>
      </w:r>
      <w:r w:rsidRPr="0099326F">
        <w:rPr>
          <w:rFonts w:ascii="Delius" w:eastAsia="Delius" w:hAnsi="Delius" w:cs="Delius"/>
          <w:highlight w:val="white"/>
        </w:rPr>
        <w:t>.  All parameters are passe</w:t>
      </w:r>
      <w:r w:rsidRPr="0099326F">
        <w:rPr>
          <w:rFonts w:ascii="Delius" w:eastAsia="Delius" w:hAnsi="Delius" w:cs="Delius"/>
          <w:highlight w:val="white"/>
        </w:rPr>
        <w:t xml:space="preserve">d by value except for </w:t>
      </w:r>
      <w:r w:rsidRPr="0099326F">
        <w:rPr>
          <w:rFonts w:ascii="Roboto Mono" w:eastAsia="Roboto Mono" w:hAnsi="Roboto Mono" w:cs="Roboto Mono"/>
          <w:b/>
          <w:highlight w:val="white"/>
        </w:rPr>
        <w:t>sum</w:t>
      </w:r>
      <w:r w:rsidRPr="0099326F">
        <w:rPr>
          <w:rFonts w:ascii="Delius" w:eastAsia="Delius" w:hAnsi="Delius" w:cs="Delius"/>
          <w:highlight w:val="white"/>
        </w:rPr>
        <w:t xml:space="preserve"> which is passed by reference.  A function instantiated from </w:t>
      </w:r>
      <w:r w:rsidRPr="0099326F">
        <w:rPr>
          <w:rFonts w:ascii="Roboto Mono" w:eastAsia="Roboto Mono" w:hAnsi="Roboto Mono" w:cs="Roboto Mono"/>
          <w:b/>
          <w:highlight w:val="white"/>
        </w:rPr>
        <w:t>multiples</w:t>
      </w:r>
      <w:r w:rsidRPr="0099326F">
        <w:rPr>
          <w:rFonts w:ascii="Delius" w:eastAsia="Delius" w:hAnsi="Delius" w:cs="Delius"/>
          <w:highlight w:val="white"/>
        </w:rPr>
        <w:t xml:space="preserve"> will compute:</w:t>
      </w:r>
    </w:p>
    <w:p w14:paraId="26AD0B92" w14:textId="77777777" w:rsidR="00620D73" w:rsidRPr="0099326F" w:rsidRDefault="0099326F">
      <w:pPr>
        <w:spacing w:after="200"/>
        <w:ind w:right="100" w:firstLine="720"/>
        <w:rPr>
          <w:rFonts w:ascii="Delius" w:eastAsia="Delius" w:hAnsi="Delius" w:cs="Delius"/>
          <w:highlight w:val="white"/>
        </w:rPr>
      </w:pPr>
      <w:r w:rsidRPr="0099326F">
        <w:rPr>
          <w:rFonts w:ascii="Delius" w:eastAsia="Delius" w:hAnsi="Delius" w:cs="Delius"/>
          <w:highlight w:val="white"/>
        </w:rPr>
        <w:t xml:space="preserve">  </w:t>
      </w:r>
      <w:r w:rsidRPr="0099326F">
        <w:rPr>
          <w:rFonts w:ascii="Delius" w:eastAsia="Delius" w:hAnsi="Delius" w:cs="Delius"/>
          <w:highlight w:val="white"/>
        </w:rPr>
        <w:tab/>
      </w:r>
      <w:r w:rsidRPr="0099326F">
        <w:rPr>
          <w:rFonts w:ascii="Roboto Mono" w:eastAsia="Roboto Mono" w:hAnsi="Roboto Mono" w:cs="Roboto Mono"/>
          <w:b/>
          <w:highlight w:val="white"/>
        </w:rPr>
        <w:t>sum = 1 + x + 2x + 3x + ... + nx</w:t>
      </w:r>
    </w:p>
    <w:p w14:paraId="57A19C0E" w14:textId="77777777" w:rsidR="00620D73" w:rsidRPr="0099326F" w:rsidRDefault="0099326F">
      <w:pPr>
        <w:spacing w:after="200" w:line="240" w:lineRule="auto"/>
        <w:rPr>
          <w:rFonts w:ascii="Calibri" w:eastAsia="Calibri" w:hAnsi="Calibri" w:cs="Calibri"/>
        </w:rPr>
      </w:pPr>
      <w:r w:rsidRPr="0099326F">
        <w:rPr>
          <w:rFonts w:ascii="Calibri" w:eastAsia="Calibri" w:hAnsi="Calibri" w:cs="Calibri"/>
        </w:rPr>
        <w:t xml:space="preserve">Use </w:t>
      </w:r>
      <w:hyperlink r:id="rId14">
        <w:r w:rsidRPr="0099326F">
          <w:rPr>
            <w:rFonts w:ascii="Calibri" w:eastAsia="Calibri" w:hAnsi="Calibri" w:cs="Calibri"/>
            <w:color w:val="1155CC"/>
            <w:u w:val="single"/>
          </w:rPr>
          <w:t>this CodeCheck link</w:t>
        </w:r>
      </w:hyperlink>
      <w:r w:rsidRPr="0099326F">
        <w:rPr>
          <w:rFonts w:ascii="Calibri" w:eastAsia="Calibri" w:hAnsi="Calibri" w:cs="Calibri"/>
        </w:rPr>
        <w:t xml:space="preserve"> to s</w:t>
      </w:r>
      <w:r w:rsidRPr="0099326F">
        <w:rPr>
          <w:rFonts w:ascii="Calibri" w:eastAsia="Calibri" w:hAnsi="Calibri" w:cs="Calibri"/>
        </w:rPr>
        <w:t>olve this problem. Paste the requested screenshots below.</w:t>
      </w:r>
    </w:p>
    <w:p w14:paraId="6DECB1E1" w14:textId="77777777" w:rsidR="00620D73" w:rsidRDefault="00620D73">
      <w:pPr>
        <w:spacing w:line="240" w:lineRule="auto"/>
        <w:ind w:right="100"/>
        <w:rPr>
          <w:rFonts w:ascii="Calibri" w:eastAsia="Calibri" w:hAnsi="Calibri" w:cs="Calibri"/>
          <w:highlight w:val="white"/>
        </w:rPr>
      </w:pPr>
    </w:p>
    <w:tbl>
      <w:tblPr>
        <w:tblStyle w:val="a6"/>
        <w:tblW w:w="5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30"/>
      </w:tblGrid>
      <w:tr w:rsidR="00620D73" w14:paraId="055BF45F" w14:textId="77777777" w:rsidTr="0099326F">
        <w:tc>
          <w:tcPr>
            <w:tcW w:w="5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641D" w14:textId="77777777" w:rsidR="0099326F" w:rsidRDefault="0099326F" w:rsidP="0099326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Screenshot of your source code for both functions.</w:t>
            </w:r>
          </w:p>
          <w:p w14:paraId="2C70FB0D" w14:textId="1567E51B" w:rsidR="0099326F" w:rsidRDefault="0099326F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4DCCF035" wp14:editId="5FA762EB">
                  <wp:extent cx="2659380" cy="1855169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861" cy="186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BAA167" w14:textId="77777777" w:rsidR="00620D73" w:rsidRDefault="00620D73">
      <w:pPr>
        <w:spacing w:line="240" w:lineRule="auto"/>
        <w:rPr>
          <w:rFonts w:ascii="Calibri" w:eastAsia="Calibri" w:hAnsi="Calibri" w:cs="Calibri"/>
          <w:sz w:val="10"/>
          <w:szCs w:val="10"/>
          <w:highlight w:val="white"/>
        </w:rPr>
      </w:pPr>
    </w:p>
    <w:tbl>
      <w:tblPr>
        <w:tblStyle w:val="a7"/>
        <w:tblW w:w="5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30"/>
      </w:tblGrid>
      <w:tr w:rsidR="00620D73" w14:paraId="289391F3" w14:textId="77777777" w:rsidTr="0099326F">
        <w:trPr>
          <w:trHeight w:val="3939"/>
        </w:trPr>
        <w:tc>
          <w:tcPr>
            <w:tcW w:w="5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9CD4" w14:textId="77777777" w:rsidR="00620D73" w:rsidRDefault="0099326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Screenshot of your source code for both functions.</w:t>
            </w:r>
          </w:p>
          <w:p w14:paraId="19CEAB6F" w14:textId="36D06D65" w:rsidR="0099326F" w:rsidRDefault="0099326F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5018917" wp14:editId="475DB956">
                  <wp:extent cx="1767840" cy="2392054"/>
                  <wp:effectExtent l="0" t="0" r="381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45" cy="2435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3B8A7B" w14:textId="77777777" w:rsidR="00620D73" w:rsidRDefault="00620D73" w:rsidP="0099326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Delius" w:eastAsia="Delius" w:hAnsi="Delius" w:cs="Delius"/>
          <w:b/>
        </w:rPr>
      </w:pPr>
    </w:p>
    <w:sectPr w:rsidR="00620D7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rete Round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lius">
    <w:altName w:val="Calibri"/>
    <w:charset w:val="00"/>
    <w:family w:val="auto"/>
    <w:pitch w:val="default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D7F48"/>
    <w:multiLevelType w:val="multilevel"/>
    <w:tmpl w:val="7DF213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1A6C58"/>
    <w:multiLevelType w:val="multilevel"/>
    <w:tmpl w:val="7B061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6F438D"/>
    <w:multiLevelType w:val="multilevel"/>
    <w:tmpl w:val="867CD7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F2424B1"/>
    <w:multiLevelType w:val="multilevel"/>
    <w:tmpl w:val="AF84C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D73"/>
    <w:rsid w:val="005721D2"/>
    <w:rsid w:val="00620D73"/>
    <w:rsid w:val="006852E1"/>
    <w:rsid w:val="007E2F03"/>
    <w:rsid w:val="0099326F"/>
    <w:rsid w:val="00D0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E0C9"/>
  <w15:docId w15:val="{ACF05853-8BD4-4C93-AB90-549E6207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Crete Round" w:eastAsia="Crete Round" w:hAnsi="Crete Round" w:cs="Crete Round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codecheck.io/files/21071923396hg2k0op24tgprihuuoe744v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decheck.io/files/2107192344dspijvd5ebkn9208vhlhpsqdg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odecheck.it/files/2009102301c5aadpk8mgdh6alinvmc8xm6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2023-07-11T00:52:00Z</dcterms:created>
  <dcterms:modified xsi:type="dcterms:W3CDTF">2023-07-11T04:23:00Z</dcterms:modified>
</cp:coreProperties>
</file>