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9D3B" w14:textId="1CB7BC04" w:rsidR="009637C4" w:rsidRPr="003E434B" w:rsidRDefault="00EF1E7E" w:rsidP="009637C4">
      <w:pPr>
        <w:rPr>
          <w:rFonts w:ascii="Times New Roman" w:hAnsi="Times New Roman" w:cs="Times New Roman"/>
        </w:rPr>
      </w:pPr>
      <w:r w:rsidRPr="00AC4111">
        <w:rPr>
          <w:rFonts w:ascii="Times New Roman" w:hAnsi="Times New Roman" w:cs="Times New Roman"/>
          <w:color w:val="FF0000"/>
        </w:rPr>
        <w:t xml:space="preserve">4.1. </w:t>
      </w:r>
      <w:r w:rsidRPr="003E434B">
        <w:rPr>
          <w:rFonts w:ascii="Times New Roman" w:hAnsi="Times New Roman" w:cs="Times New Roman"/>
        </w:rPr>
        <w:t xml:space="preserve">Modify the mutex version of the </w:t>
      </w:r>
      <m:oMath>
        <m:r>
          <w:rPr>
            <w:rFonts w:ascii="Cambria Math" w:hAnsi="Cambria Math" w:cs="Times New Roman"/>
          </w:rPr>
          <m:t>π</m:t>
        </m:r>
      </m:oMath>
      <w:r w:rsidRPr="003E434B">
        <w:rPr>
          <w:rFonts w:ascii="Times New Roman" w:hAnsi="Times New Roman" w:cs="Times New Roman"/>
        </w:rPr>
        <w:t xml:space="preserve"> calculation program so that the critical section is in the for loop. Compare the performance of your version with the serial version.</w:t>
      </w:r>
    </w:p>
    <w:p w14:paraId="4EB54F80" w14:textId="77777777" w:rsidR="00EF1E7E" w:rsidRPr="003E434B" w:rsidRDefault="00EF1E7E" w:rsidP="009637C4">
      <w:pPr>
        <w:rPr>
          <w:rFonts w:ascii="Times New Roman" w:hAnsi="Times New Roman" w:cs="Times New Roman"/>
        </w:rPr>
      </w:pPr>
    </w:p>
    <w:p w14:paraId="4FB4A91D" w14:textId="0773AECC" w:rsidR="00EF1E7E" w:rsidRDefault="00EF1E7E" w:rsidP="009637C4">
      <w:pPr>
        <w:rPr>
          <w:rFonts w:ascii="Times New Roman" w:hAnsi="Times New Roman" w:cs="Times New Roman"/>
        </w:rPr>
      </w:pPr>
      <w:r w:rsidRPr="00AC4111">
        <w:rPr>
          <w:rFonts w:ascii="Times New Roman" w:hAnsi="Times New Roman" w:cs="Times New Roman"/>
          <w:color w:val="FF0000"/>
        </w:rPr>
        <w:t xml:space="preserve">4.2. </w:t>
      </w:r>
      <w:r w:rsidRPr="003E434B">
        <w:rPr>
          <w:rFonts w:ascii="Times New Roman" w:hAnsi="Times New Roman" w:cs="Times New Roman"/>
        </w:rPr>
        <w:t xml:space="preserve">Modify the mutex version of the </w:t>
      </w:r>
      <m:oMath>
        <m:r>
          <w:rPr>
            <w:rFonts w:ascii="Cambria Math" w:hAnsi="Cambria Math" w:cs="Times New Roman"/>
          </w:rPr>
          <m:t>π</m:t>
        </m:r>
      </m:oMath>
      <w:r w:rsidRPr="003E434B">
        <w:rPr>
          <w:rFonts w:ascii="Times New Roman" w:hAnsi="Times New Roman" w:cs="Times New Roman"/>
        </w:rPr>
        <w:t xml:space="preserve"> calculation program so that it uses a semaphore instead of a mutex. Compare the performance of your version with the serial version.</w:t>
      </w:r>
    </w:p>
    <w:p w14:paraId="7C057BA8" w14:textId="7965DB08" w:rsidR="00AA21BD" w:rsidRDefault="00AA21BD" w:rsidP="009637C4">
      <w:pPr>
        <w:rPr>
          <w:rFonts w:ascii="Times New Roman" w:hAnsi="Times New Roman" w:cs="Times New Roman"/>
        </w:rPr>
      </w:pPr>
    </w:p>
    <w:p w14:paraId="72C705AD" w14:textId="77777777" w:rsidR="00AA21BD" w:rsidRPr="00AA21BD" w:rsidRDefault="00AA21BD" w:rsidP="00AA21BD">
      <w:pPr>
        <w:rPr>
          <w:rFonts w:ascii="Times New Roman" w:hAnsi="Times New Roman" w:cs="Times New Roman"/>
          <w:color w:val="FF0000"/>
          <w:u w:val="single"/>
        </w:rPr>
      </w:pPr>
      <w:r w:rsidRPr="00AA21BD">
        <w:rPr>
          <w:rFonts w:ascii="Times New Roman" w:hAnsi="Times New Roman" w:cs="Times New Roman"/>
          <w:color w:val="FF0000"/>
          <w:u w:val="single"/>
        </w:rPr>
        <w:t xml:space="preserve">Templates for 4.1 and 4.2 are provided, they both use </w:t>
      </w:r>
      <w:proofErr w:type="spellStart"/>
      <w:r w:rsidRPr="00AA21BD">
        <w:rPr>
          <w:rFonts w:ascii="Times New Roman" w:hAnsi="Times New Roman" w:cs="Times New Roman"/>
          <w:color w:val="FF0000"/>
          <w:u w:val="single"/>
        </w:rPr>
        <w:t>timer.h</w:t>
      </w:r>
      <w:proofErr w:type="spellEnd"/>
      <w:r w:rsidRPr="00AA21BD">
        <w:rPr>
          <w:rFonts w:ascii="Times New Roman" w:hAnsi="Times New Roman" w:cs="Times New Roman"/>
          <w:color w:val="FF0000"/>
          <w:u w:val="single"/>
        </w:rPr>
        <w:t xml:space="preserve"> to obtain the system time, and this head file is also provided.</w:t>
      </w:r>
    </w:p>
    <w:p w14:paraId="5390BD9D" w14:textId="77777777" w:rsidR="00AA21BD" w:rsidRPr="003E434B" w:rsidRDefault="00AA21BD" w:rsidP="009637C4">
      <w:pPr>
        <w:rPr>
          <w:rFonts w:ascii="Times New Roman" w:hAnsi="Times New Roman" w:cs="Times New Roman"/>
        </w:rPr>
      </w:pPr>
    </w:p>
    <w:p w14:paraId="05780E0B" w14:textId="77777777" w:rsidR="00E50DDA" w:rsidRPr="003E434B" w:rsidRDefault="00E50DDA" w:rsidP="009637C4">
      <w:pPr>
        <w:rPr>
          <w:rFonts w:ascii="Times New Roman" w:hAnsi="Times New Roman" w:cs="Times New Roman"/>
        </w:rPr>
      </w:pPr>
    </w:p>
    <w:p w14:paraId="69BF61FC" w14:textId="1D719D70" w:rsidR="00E50DDA" w:rsidRPr="00AC4111" w:rsidRDefault="00E50DDA" w:rsidP="009637C4">
      <w:pPr>
        <w:rPr>
          <w:rFonts w:ascii="Times New Roman" w:hAnsi="Times New Roman" w:cs="Times New Roman"/>
          <w:color w:val="FF0000"/>
        </w:rPr>
      </w:pPr>
      <w:r w:rsidRPr="00AC4111">
        <w:rPr>
          <w:rFonts w:ascii="Times New Roman" w:hAnsi="Times New Roman" w:cs="Times New Roman"/>
          <w:color w:val="FF0000"/>
        </w:rPr>
        <w:t>4.3.</w:t>
      </w:r>
    </w:p>
    <w:p w14:paraId="1CAEAB05" w14:textId="14533840" w:rsidR="009637C4" w:rsidRDefault="00E50DDA" w:rsidP="009637C4">
      <w:pPr>
        <w:rPr>
          <w:rFonts w:ascii="Times New Roman" w:hAnsi="Times New Roman" w:cs="Times New Roman"/>
          <w:sz w:val="22"/>
        </w:rPr>
      </w:pPr>
      <w:r w:rsidRPr="003E434B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1138C8B" wp14:editId="4F177876">
            <wp:extent cx="5255664" cy="967428"/>
            <wp:effectExtent l="0" t="0" r="2540" b="0"/>
            <wp:docPr id="1" name="Picture 1" descr="Macintosh HD:Users:yzhu14:Desktop:Screen Shot 2016-11-07 at 9.37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zhu14:Desktop:Screen Shot 2016-11-07 at 9.37.5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962" cy="96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34B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1DF070C" wp14:editId="26473DAB">
            <wp:extent cx="3238296" cy="2611808"/>
            <wp:effectExtent l="0" t="0" r="0" b="4445"/>
            <wp:docPr id="2" name="Picture 2" descr="Macintosh HD:Users:yzhu14:Desktop:Screen Shot 2016-11-07 at 9.38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zhu14:Desktop:Screen Shot 2016-11-07 at 9.38.0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85" cy="261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B981" w14:textId="3622D8DE" w:rsidR="006A5ECC" w:rsidRDefault="006A5ECC" w:rsidP="009637C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</w:t>
      </w:r>
    </w:p>
    <w:p w14:paraId="71E69283" w14:textId="6E1BCE01" w:rsidR="006A5ECC" w:rsidRPr="00AA21BD" w:rsidRDefault="006A5ECC" w:rsidP="009637C4">
      <w:pPr>
        <w:rPr>
          <w:rFonts w:ascii="Times New Roman" w:hAnsi="Times New Roman" w:cs="Times New Roman"/>
          <w:color w:val="FF0000"/>
          <w:sz w:val="22"/>
          <w:u w:val="single"/>
        </w:rPr>
      </w:pPr>
      <w:r>
        <w:rPr>
          <w:rFonts w:ascii="Times New Roman" w:hAnsi="Times New Roman" w:cs="Times New Roman"/>
          <w:sz w:val="22"/>
        </w:rPr>
        <w:t xml:space="preserve">     </w:t>
      </w:r>
      <w:r w:rsidRPr="00AA21BD">
        <w:rPr>
          <w:rFonts w:ascii="Times New Roman" w:eastAsia="Times New Roman" w:hAnsi="Times New Roman" w:cs="Times New Roman"/>
          <w:color w:val="FF0000"/>
          <w:szCs w:val="26"/>
          <w:u w:val="single"/>
        </w:rPr>
        <w:t>“4.3_pth_producer_consumer.c”</w:t>
      </w:r>
      <w:r w:rsidR="00AA21BD">
        <w:rPr>
          <w:rFonts w:ascii="Times New Roman" w:eastAsia="Times New Roman" w:hAnsi="Times New Roman" w:cs="Times New Roman"/>
          <w:color w:val="FF0000"/>
          <w:szCs w:val="26"/>
          <w:u w:val="single"/>
        </w:rPr>
        <w:t xml:space="preserve"> provided is</w:t>
      </w:r>
      <w:r w:rsidRPr="00AA21BD">
        <w:rPr>
          <w:rFonts w:ascii="Times New Roman" w:eastAsia="Times New Roman" w:hAnsi="Times New Roman" w:cs="Times New Roman"/>
          <w:color w:val="FF0000"/>
          <w:szCs w:val="26"/>
          <w:u w:val="single"/>
        </w:rPr>
        <w:t xml:space="preserve"> </w:t>
      </w:r>
      <w:r w:rsidR="00C17603" w:rsidRPr="00AA21BD">
        <w:rPr>
          <w:rFonts w:ascii="Times New Roman" w:eastAsia="Times New Roman" w:hAnsi="Times New Roman" w:cs="Times New Roman"/>
          <w:color w:val="FF0000"/>
          <w:szCs w:val="26"/>
          <w:u w:val="single"/>
        </w:rPr>
        <w:t xml:space="preserve">a </w:t>
      </w:r>
      <w:r w:rsidR="00AA21BD" w:rsidRPr="00AB646E">
        <w:rPr>
          <w:rFonts w:ascii="Times New Roman" w:eastAsia="Times New Roman" w:hAnsi="Times New Roman" w:cs="Times New Roman"/>
          <w:b/>
          <w:bCs/>
          <w:color w:val="FF0000"/>
          <w:szCs w:val="26"/>
          <w:u w:val="single"/>
        </w:rPr>
        <w:t>complete</w:t>
      </w:r>
      <w:r w:rsidR="00AA21BD">
        <w:rPr>
          <w:rFonts w:ascii="Times New Roman" w:eastAsia="Times New Roman" w:hAnsi="Times New Roman" w:cs="Times New Roman"/>
          <w:color w:val="FF0000"/>
          <w:szCs w:val="26"/>
          <w:u w:val="single"/>
        </w:rPr>
        <w:t xml:space="preserve"> </w:t>
      </w:r>
      <w:proofErr w:type="spellStart"/>
      <w:r w:rsidR="00C17603" w:rsidRPr="00AA21BD">
        <w:rPr>
          <w:rFonts w:ascii="Times New Roman" w:eastAsia="Times New Roman" w:hAnsi="Times New Roman" w:cs="Times New Roman"/>
          <w:color w:val="FF0000"/>
          <w:szCs w:val="26"/>
          <w:u w:val="single"/>
        </w:rPr>
        <w:t>Pthreads</w:t>
      </w:r>
      <w:proofErr w:type="spellEnd"/>
      <w:r w:rsidR="00C17603" w:rsidRPr="00AA21BD">
        <w:rPr>
          <w:rFonts w:ascii="Times New Roman" w:eastAsia="Times New Roman" w:hAnsi="Times New Roman" w:cs="Times New Roman"/>
          <w:color w:val="FF0000"/>
          <w:szCs w:val="26"/>
          <w:u w:val="single"/>
        </w:rPr>
        <w:t xml:space="preserve"> program that implements this version of producer-consumer synchronization with two threads</w:t>
      </w:r>
      <w:r w:rsidR="00AA21BD" w:rsidRPr="00AA21BD">
        <w:rPr>
          <w:rFonts w:ascii="Times New Roman" w:eastAsia="Times New Roman" w:hAnsi="Times New Roman" w:cs="Times New Roman"/>
          <w:color w:val="FF0000"/>
          <w:szCs w:val="26"/>
          <w:u w:val="single"/>
        </w:rPr>
        <w:t>.</w:t>
      </w:r>
    </w:p>
    <w:p w14:paraId="728DCB03" w14:textId="44B2373D" w:rsidR="00D52F42" w:rsidRDefault="00D52F42" w:rsidP="009637C4">
      <w:pPr>
        <w:rPr>
          <w:rFonts w:ascii="Times New Roman" w:hAnsi="Times New Roman" w:cs="Times New Roman"/>
          <w:sz w:val="22"/>
        </w:rPr>
      </w:pPr>
    </w:p>
    <w:p w14:paraId="15A9A796" w14:textId="5EBF5683" w:rsidR="00367B81" w:rsidRPr="00367B81" w:rsidRDefault="006A5ECC" w:rsidP="009637C4">
      <w:pPr>
        <w:rPr>
          <w:rFonts w:ascii="SimSun" w:eastAsia="SimSun" w:hAnsi="SimSun" w:cs="SimSun" w:hint="eastAsia"/>
          <w:sz w:val="22"/>
          <w:lang w:eastAsia="zh-CN"/>
        </w:rPr>
      </w:pPr>
      <w:r>
        <w:rPr>
          <w:rFonts w:ascii="Times New Roman" w:eastAsia="Times New Roman" w:hAnsi="Times New Roman" w:cs="Times New Roman"/>
          <w:szCs w:val="26"/>
        </w:rPr>
        <w:t xml:space="preserve">     </w:t>
      </w:r>
      <w:r w:rsidRPr="00367B8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 xml:space="preserve">Suppose there is only at most one message at all </w:t>
      </w:r>
      <w:proofErr w:type="gramStart"/>
      <w:r w:rsidRPr="00367B8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tim</w:t>
      </w:r>
      <w:r w:rsidR="00367B8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e</w:t>
      </w:r>
      <w:proofErr w:type="gramEnd"/>
      <w:r w:rsidR="00367B8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:</w:t>
      </w:r>
    </w:p>
    <w:p w14:paraId="20F9EBE3" w14:textId="5F97AF21" w:rsidR="00D52F42" w:rsidRPr="006A5ECC" w:rsidRDefault="003B602B" w:rsidP="009637C4">
      <w:pPr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hAnsi="Times New Roman" w:cs="Times New Roman"/>
          <w:color w:val="FF0000"/>
          <w:szCs w:val="28"/>
        </w:rPr>
        <w:t>d</w:t>
      </w:r>
      <w:r w:rsidR="00D52F42" w:rsidRPr="006F7EEB">
        <w:rPr>
          <w:rFonts w:ascii="Times New Roman" w:hAnsi="Times New Roman" w:cs="Times New Roman"/>
          <w:color w:val="FF0000"/>
          <w:szCs w:val="28"/>
        </w:rPr>
        <w:t>e</w:t>
      </w:r>
      <w:r>
        <w:rPr>
          <w:rFonts w:ascii="Times New Roman" w:hAnsi="Times New Roman" w:cs="Times New Roman"/>
          <w:color w:val="FF0000"/>
          <w:szCs w:val="28"/>
        </w:rPr>
        <w:t>c</w:t>
      </w:r>
      <w:r w:rsidR="00D52F42" w:rsidRPr="006F7EEB">
        <w:rPr>
          <w:rFonts w:ascii="Times New Roman" w:hAnsi="Times New Roman" w:cs="Times New Roman"/>
          <w:color w:val="FF0000"/>
          <w:szCs w:val="28"/>
        </w:rPr>
        <w:t xml:space="preserve">lare a global variable </w:t>
      </w:r>
      <w:r w:rsidR="00D52F42" w:rsidRPr="006F7EEB">
        <w:rPr>
          <w:rFonts w:ascii="Times New Roman" w:hAnsi="Times New Roman" w:cs="Times New Roman"/>
          <w:i/>
          <w:iCs/>
          <w:color w:val="FF0000"/>
          <w:szCs w:val="28"/>
        </w:rPr>
        <w:t>message</w:t>
      </w:r>
      <w:r w:rsidR="00D52F42" w:rsidRPr="006F7EEB">
        <w:rPr>
          <w:rFonts w:ascii="Times New Roman" w:hAnsi="Times New Roman" w:cs="Times New Roman"/>
          <w:color w:val="FF0000"/>
          <w:szCs w:val="28"/>
        </w:rPr>
        <w:t xml:space="preserve"> </w:t>
      </w:r>
      <w:r w:rsidR="006F7EEB" w:rsidRPr="006F7EEB">
        <w:rPr>
          <w:rFonts w:ascii="Times New Roman" w:hAnsi="Times New Roman" w:cs="Times New Roman" w:hint="eastAsia"/>
          <w:color w:val="FF0000"/>
          <w:szCs w:val="28"/>
          <w:lang w:eastAsia="zh-CN"/>
        </w:rPr>
        <w:t>to</w:t>
      </w:r>
      <w:r w:rsidR="006F7EEB" w:rsidRPr="006F7EEB">
        <w:rPr>
          <w:rFonts w:ascii="Times New Roman" w:hAnsi="Times New Roman" w:cs="Times New Roman"/>
          <w:color w:val="FF0000"/>
          <w:szCs w:val="28"/>
          <w:lang w:eastAsia="zh-CN"/>
        </w:rPr>
        <w:t xml:space="preserve"> print out the message “hello from </w:t>
      </w:r>
      <w:r w:rsidR="006F7EEB">
        <w:rPr>
          <w:rFonts w:ascii="Times New Roman" w:hAnsi="Times New Roman" w:cs="Times New Roman" w:hint="eastAsia"/>
          <w:color w:val="FF0000"/>
          <w:szCs w:val="28"/>
          <w:lang w:eastAsia="zh-CN"/>
        </w:rPr>
        <w:t>xxx</w:t>
      </w:r>
      <w:r w:rsidR="006F7EEB" w:rsidRPr="006F7EEB">
        <w:rPr>
          <w:rFonts w:ascii="Times New Roman" w:hAnsi="Times New Roman" w:cs="Times New Roman"/>
          <w:color w:val="FF0000"/>
          <w:szCs w:val="28"/>
          <w:lang w:eastAsia="zh-CN"/>
        </w:rPr>
        <w:t>”</w:t>
      </w:r>
      <w:r w:rsidR="00E67E70">
        <w:rPr>
          <w:rFonts w:ascii="Times New Roman" w:hAnsi="Times New Roman" w:cs="Times New Roman"/>
          <w:color w:val="FF0000"/>
          <w:szCs w:val="28"/>
          <w:lang w:eastAsia="zh-CN"/>
        </w:rPr>
        <w:t>.</w:t>
      </w:r>
    </w:p>
    <w:p w14:paraId="03FDF076" w14:textId="2EDB3404" w:rsidR="00D52F42" w:rsidRPr="003E434B" w:rsidRDefault="00D52F42" w:rsidP="009637C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</w:p>
    <w:p w14:paraId="15C77CB8" w14:textId="77777777" w:rsidR="00A743E0" w:rsidRDefault="00A743E0" w:rsidP="00A743E0">
      <w:pPr>
        <w:pStyle w:val="ListParagraph"/>
        <w:rPr>
          <w:rFonts w:ascii="Times New Roman" w:eastAsia="Times New Roman" w:hAnsi="Times New Roman" w:cs="Times New Roman"/>
          <w:szCs w:val="26"/>
        </w:rPr>
      </w:pPr>
    </w:p>
    <w:p w14:paraId="63965D57" w14:textId="3A84B07D" w:rsidR="00A743E0" w:rsidRDefault="007F7068" w:rsidP="009863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Cs w:val="26"/>
        </w:rPr>
      </w:pPr>
      <w:r w:rsidRPr="00A743E0">
        <w:rPr>
          <w:rFonts w:ascii="Times New Roman" w:eastAsia="Times New Roman" w:hAnsi="Times New Roman" w:cs="Times New Roman"/>
          <w:szCs w:val="26"/>
        </w:rPr>
        <w:t>Generalize this so that it works with 2</w:t>
      </w:r>
      <w:r w:rsidRPr="00A743E0">
        <w:rPr>
          <w:rFonts w:ascii="Times New Roman" w:eastAsia="Times New Roman" w:hAnsi="Times New Roman" w:cs="Times New Roman"/>
          <w:i/>
          <w:szCs w:val="26"/>
        </w:rPr>
        <w:t>k</w:t>
      </w:r>
      <w:r w:rsidRPr="00A743E0">
        <w:rPr>
          <w:rFonts w:ascii="Times New Roman" w:eastAsia="Times New Roman" w:hAnsi="Times New Roman" w:cs="Times New Roman"/>
          <w:szCs w:val="26"/>
        </w:rPr>
        <w:t xml:space="preserve"> threads – odd-ranked threads are consumers and even-ranked threads are producer</w:t>
      </w:r>
      <w:r w:rsidR="009671B3" w:rsidRPr="00A743E0">
        <w:rPr>
          <w:rFonts w:ascii="Times New Roman" w:eastAsia="Times New Roman" w:hAnsi="Times New Roman" w:cs="Times New Roman"/>
          <w:szCs w:val="26"/>
        </w:rPr>
        <w:t xml:space="preserve">s. </w:t>
      </w:r>
      <w:r w:rsidR="0010617F" w:rsidRPr="00A743E0">
        <w:rPr>
          <w:rFonts w:ascii="Times New Roman" w:eastAsia="Times New Roman" w:hAnsi="Times New Roman" w:cs="Times New Roman"/>
          <w:szCs w:val="26"/>
        </w:rPr>
        <w:t>Every odd-ranked thread must indicate that it rec</w:t>
      </w:r>
      <w:r w:rsidR="00FC7534" w:rsidRPr="00A743E0">
        <w:rPr>
          <w:rFonts w:ascii="Times New Roman" w:eastAsia="Times New Roman" w:hAnsi="Times New Roman" w:cs="Times New Roman"/>
          <w:szCs w:val="26"/>
        </w:rPr>
        <w:t xml:space="preserve">eives message </w:t>
      </w:r>
      <w:proofErr w:type="gramStart"/>
      <w:r w:rsidR="00FC7534" w:rsidRPr="00A743E0">
        <w:rPr>
          <w:rFonts w:ascii="Times New Roman" w:eastAsia="Times New Roman" w:hAnsi="Times New Roman" w:cs="Times New Roman"/>
          <w:szCs w:val="26"/>
        </w:rPr>
        <w:t>and also</w:t>
      </w:r>
      <w:proofErr w:type="gramEnd"/>
      <w:r w:rsidR="00FC7534" w:rsidRPr="00A743E0">
        <w:rPr>
          <w:rFonts w:ascii="Times New Roman" w:eastAsia="Times New Roman" w:hAnsi="Times New Roman" w:cs="Times New Roman"/>
          <w:szCs w:val="26"/>
        </w:rPr>
        <w:t xml:space="preserve"> indicate which thread send</w:t>
      </w:r>
      <w:r w:rsidR="009863BE" w:rsidRPr="00A743E0">
        <w:rPr>
          <w:rFonts w:ascii="Times New Roman" w:eastAsia="Times New Roman" w:hAnsi="Times New Roman" w:cs="Times New Roman"/>
          <w:szCs w:val="26"/>
        </w:rPr>
        <w:t>s</w:t>
      </w:r>
      <w:r w:rsidR="00FC7534" w:rsidRPr="00A743E0">
        <w:rPr>
          <w:rFonts w:ascii="Times New Roman" w:eastAsia="Times New Roman" w:hAnsi="Times New Roman" w:cs="Times New Roman"/>
          <w:szCs w:val="26"/>
        </w:rPr>
        <w:t xml:space="preserve"> the message.</w:t>
      </w:r>
      <w:r w:rsidR="00A743E0">
        <w:rPr>
          <w:rFonts w:ascii="SimSun" w:eastAsia="SimSun" w:hAnsi="SimSun" w:cs="SimSun" w:hint="eastAsia"/>
          <w:noProof/>
          <w:lang w:eastAsia="zh-CN"/>
        </w:rPr>
        <w:drawing>
          <wp:inline distT="0" distB="0" distL="0" distR="0" wp14:anchorId="6C7E5FB4" wp14:editId="3984EA3B">
            <wp:extent cx="5486400" cy="488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30 at 11.19.08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BF09" w14:textId="77777777" w:rsidR="006538DB" w:rsidRPr="006538DB" w:rsidRDefault="006538DB" w:rsidP="006538DB">
      <w:pPr>
        <w:pStyle w:val="ListParagraph"/>
        <w:rPr>
          <w:rFonts w:ascii="Times New Roman" w:eastAsia="Times New Roman" w:hAnsi="Times New Roman" w:cs="Times New Roman"/>
          <w:szCs w:val="26"/>
        </w:rPr>
      </w:pPr>
    </w:p>
    <w:p w14:paraId="0F736FC0" w14:textId="584A5315" w:rsidR="006538DB" w:rsidRPr="006538DB" w:rsidRDefault="006538DB" w:rsidP="006538DB">
      <w:pPr>
        <w:pStyle w:val="ListParagraph"/>
        <w:rPr>
          <w:rFonts w:ascii="Times New Roman" w:eastAsia="Times New Roman" w:hAnsi="Times New Roman" w:cs="Times New Roman"/>
          <w:color w:val="FF0000"/>
          <w:szCs w:val="26"/>
        </w:rPr>
      </w:pPr>
      <w:r w:rsidRPr="006538DB">
        <w:rPr>
          <w:rFonts w:ascii="Times New Roman" w:eastAsia="Times New Roman" w:hAnsi="Times New Roman" w:cs="Times New Roman" w:hint="eastAsia"/>
          <w:b/>
          <w:bCs/>
          <w:color w:val="FF0000"/>
          <w:szCs w:val="26"/>
          <w:lang w:eastAsia="zh-CN"/>
        </w:rPr>
        <w:t>Hint</w:t>
      </w:r>
      <w:r w:rsidRPr="006538DB">
        <w:rPr>
          <w:rFonts w:ascii="Times New Roman" w:eastAsia="Times New Roman" w:hAnsi="Times New Roman" w:cs="Times New Roman"/>
          <w:b/>
          <w:bCs/>
          <w:color w:val="FF0000"/>
          <w:szCs w:val="26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color w:val="FF0000"/>
          <w:szCs w:val="26"/>
          <w:lang w:eastAsia="zh-CN"/>
        </w:rPr>
        <w:t xml:space="preserve"> 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You can </w:t>
      </w:r>
      <w:r w:rsidR="00FD4683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declare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a </w:t>
      </w:r>
      <w:r w:rsidR="00A3330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global 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variable </w:t>
      </w:r>
      <w:r w:rsidRPr="006538DB">
        <w:rPr>
          <w:rFonts w:ascii="Times New Roman" w:eastAsia="Times New Roman" w:hAnsi="Times New Roman" w:cs="Times New Roman"/>
          <w:i/>
          <w:iCs/>
          <w:color w:val="FF0000"/>
          <w:szCs w:val="26"/>
          <w:lang w:eastAsia="zh-CN"/>
        </w:rPr>
        <w:t>msg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</w:t>
      </w:r>
      <w:r w:rsidR="00A3330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and then use it 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in the </w:t>
      </w:r>
      <w:r w:rsidRPr="006538DB">
        <w:rPr>
          <w:rFonts w:ascii="Times New Roman" w:eastAsia="Times New Roman" w:hAnsi="Times New Roman" w:cs="Times New Roman"/>
          <w:b/>
          <w:bCs/>
          <w:color w:val="FF0000"/>
          <w:szCs w:val="26"/>
          <w:u w:val="single"/>
          <w:lang w:eastAsia="zh-CN"/>
        </w:rPr>
        <w:t>while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loop</w:t>
      </w:r>
      <w:r>
        <w:rPr>
          <w:rFonts w:ascii="Times New Roman" w:eastAsia="Times New Roman" w:hAnsi="Times New Roman" w:cs="Times New Roman"/>
          <w:b/>
          <w:bCs/>
          <w:color w:val="FF0000"/>
          <w:szCs w:val="26"/>
          <w:lang w:eastAsia="zh-CN"/>
        </w:rPr>
        <w:t xml:space="preserve"> 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to</w:t>
      </w:r>
      <w:r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indicate that if the resource is ready to consume. There is no constraint which thread consumes the new resource </w:t>
      </w:r>
      <w:proofErr w:type="gramStart"/>
      <w:r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as long as</w:t>
      </w:r>
      <w:proofErr w:type="gramEnd"/>
      <w:r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it is an odd-ranked thread.</w:t>
      </w:r>
    </w:p>
    <w:p w14:paraId="1A87CCBE" w14:textId="77777777" w:rsidR="00A743E0" w:rsidRPr="00A743E0" w:rsidRDefault="00A743E0" w:rsidP="00A743E0">
      <w:pPr>
        <w:pStyle w:val="ListParagraph"/>
        <w:rPr>
          <w:rFonts w:ascii="Times New Roman" w:eastAsia="Times New Roman" w:hAnsi="Times New Roman" w:cs="Times New Roman"/>
          <w:szCs w:val="26"/>
        </w:rPr>
      </w:pPr>
    </w:p>
    <w:p w14:paraId="6E7FC9FB" w14:textId="1C4E034C" w:rsidR="00E50DDA" w:rsidRDefault="007F7068" w:rsidP="00A743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Cs w:val="26"/>
        </w:rPr>
      </w:pPr>
      <w:r w:rsidRPr="00A743E0">
        <w:rPr>
          <w:rFonts w:ascii="Times New Roman" w:eastAsia="Times New Roman" w:hAnsi="Times New Roman" w:cs="Times New Roman"/>
          <w:szCs w:val="26"/>
        </w:rPr>
        <w:t xml:space="preserve">Generalize this so that each thread is both a producer and a consumer. </w:t>
      </w:r>
      <w:r w:rsidR="00177FCC" w:rsidRPr="00A743E0">
        <w:rPr>
          <w:rFonts w:ascii="Times New Roman" w:eastAsia="Times New Roman" w:hAnsi="Times New Roman" w:cs="Times New Roman"/>
          <w:szCs w:val="26"/>
        </w:rPr>
        <w:t>In particular</w:t>
      </w:r>
      <w:r w:rsidRPr="00A743E0">
        <w:rPr>
          <w:rFonts w:ascii="Times New Roman" w:eastAsia="Times New Roman" w:hAnsi="Times New Roman" w:cs="Times New Roman"/>
          <w:szCs w:val="26"/>
        </w:rPr>
        <w:t>, suppose that thread q “sends” a message to thread (</w:t>
      </w:r>
      <w:r w:rsidRPr="00A743E0">
        <w:rPr>
          <w:rFonts w:ascii="Times New Roman" w:eastAsia="Times New Roman" w:hAnsi="Times New Roman" w:cs="Times New Roman"/>
          <w:i/>
          <w:szCs w:val="26"/>
        </w:rPr>
        <w:t>q</w:t>
      </w:r>
      <w:r w:rsidRPr="00A743E0">
        <w:rPr>
          <w:rFonts w:ascii="Times New Roman" w:eastAsia="Times New Roman" w:hAnsi="Times New Roman" w:cs="Times New Roman"/>
          <w:szCs w:val="26"/>
        </w:rPr>
        <w:t xml:space="preserve"> + 1) mod </w:t>
      </w:r>
      <w:r w:rsidRPr="00A743E0">
        <w:rPr>
          <w:rFonts w:ascii="Times New Roman" w:eastAsia="Times New Roman" w:hAnsi="Times New Roman" w:cs="Times New Roman"/>
          <w:i/>
          <w:szCs w:val="26"/>
        </w:rPr>
        <w:t>t</w:t>
      </w:r>
      <w:r w:rsidRPr="00A743E0">
        <w:rPr>
          <w:rFonts w:ascii="Times New Roman" w:eastAsia="Times New Roman" w:hAnsi="Times New Roman" w:cs="Times New Roman"/>
          <w:szCs w:val="26"/>
        </w:rPr>
        <w:t xml:space="preserve"> and “receives” a message from thread (</w:t>
      </w:r>
      <w:r w:rsidRPr="00A743E0">
        <w:rPr>
          <w:rFonts w:ascii="Times New Roman" w:eastAsia="Times New Roman" w:hAnsi="Times New Roman" w:cs="Times New Roman"/>
          <w:i/>
          <w:szCs w:val="26"/>
        </w:rPr>
        <w:t>q</w:t>
      </w:r>
      <w:r w:rsidRPr="00A743E0">
        <w:rPr>
          <w:rFonts w:ascii="Times New Roman" w:eastAsia="Times New Roman" w:hAnsi="Times New Roman" w:cs="Times New Roman"/>
          <w:szCs w:val="26"/>
        </w:rPr>
        <w:t xml:space="preserve"> − 1 + </w:t>
      </w:r>
      <w:r w:rsidRPr="00A743E0">
        <w:rPr>
          <w:rFonts w:ascii="Times New Roman" w:eastAsia="Times New Roman" w:hAnsi="Times New Roman" w:cs="Times New Roman"/>
          <w:i/>
          <w:szCs w:val="26"/>
        </w:rPr>
        <w:t>t</w:t>
      </w:r>
      <w:r w:rsidRPr="00A743E0">
        <w:rPr>
          <w:rFonts w:ascii="Times New Roman" w:eastAsia="Times New Roman" w:hAnsi="Times New Roman" w:cs="Times New Roman"/>
          <w:szCs w:val="26"/>
        </w:rPr>
        <w:t xml:space="preserve">) mod </w:t>
      </w:r>
      <w:r w:rsidRPr="00A743E0">
        <w:rPr>
          <w:rFonts w:ascii="Times New Roman" w:eastAsia="Times New Roman" w:hAnsi="Times New Roman" w:cs="Times New Roman"/>
          <w:i/>
          <w:szCs w:val="26"/>
        </w:rPr>
        <w:t>t</w:t>
      </w:r>
      <w:r w:rsidRPr="00A743E0">
        <w:rPr>
          <w:rFonts w:ascii="Times New Roman" w:eastAsia="Times New Roman" w:hAnsi="Times New Roman" w:cs="Times New Roman"/>
          <w:szCs w:val="26"/>
        </w:rPr>
        <w:t xml:space="preserve">, where </w:t>
      </w:r>
      <w:r w:rsidRPr="00A743E0">
        <w:rPr>
          <w:rFonts w:ascii="Times New Roman" w:eastAsia="Times New Roman" w:hAnsi="Times New Roman" w:cs="Times New Roman"/>
          <w:i/>
          <w:szCs w:val="26"/>
        </w:rPr>
        <w:t>t</w:t>
      </w:r>
      <w:r w:rsidRPr="00A743E0">
        <w:rPr>
          <w:rFonts w:ascii="Times New Roman" w:eastAsia="Times New Roman" w:hAnsi="Times New Roman" w:cs="Times New Roman"/>
          <w:szCs w:val="26"/>
        </w:rPr>
        <w:t xml:space="preserve"> is the total number of threads.</w:t>
      </w:r>
      <w:r w:rsidR="005D0CF4" w:rsidRPr="00A743E0">
        <w:rPr>
          <w:rFonts w:ascii="Times New Roman" w:eastAsia="Times New Roman" w:hAnsi="Times New Roman" w:cs="Times New Roman"/>
          <w:szCs w:val="26"/>
        </w:rPr>
        <w:t xml:space="preserve"> </w:t>
      </w:r>
      <w:r w:rsidR="009863BE" w:rsidRPr="00A743E0">
        <w:rPr>
          <w:rFonts w:ascii="Times New Roman" w:eastAsia="Times New Roman" w:hAnsi="Times New Roman" w:cs="Times New Roman"/>
          <w:szCs w:val="26"/>
        </w:rPr>
        <w:t xml:space="preserve">Every thread must indicate that it receives message </w:t>
      </w:r>
      <w:proofErr w:type="gramStart"/>
      <w:r w:rsidR="009863BE" w:rsidRPr="00A743E0">
        <w:rPr>
          <w:rFonts w:ascii="Times New Roman" w:eastAsia="Times New Roman" w:hAnsi="Times New Roman" w:cs="Times New Roman"/>
          <w:szCs w:val="26"/>
        </w:rPr>
        <w:t>and also</w:t>
      </w:r>
      <w:proofErr w:type="gramEnd"/>
      <w:r w:rsidR="009863BE" w:rsidRPr="00A743E0">
        <w:rPr>
          <w:rFonts w:ascii="Times New Roman" w:eastAsia="Times New Roman" w:hAnsi="Times New Roman" w:cs="Times New Roman"/>
          <w:szCs w:val="26"/>
        </w:rPr>
        <w:t xml:space="preserve"> indicate which thread sends the message.</w:t>
      </w:r>
      <w:r w:rsidR="00A743E0">
        <w:rPr>
          <w:noProof/>
        </w:rPr>
        <w:drawing>
          <wp:inline distT="0" distB="0" distL="0" distR="0" wp14:anchorId="301D007B" wp14:editId="0BBA6A71">
            <wp:extent cx="5486400" cy="746125"/>
            <wp:effectExtent l="0" t="0" r="0" b="3175"/>
            <wp:docPr id="4" name="Picture 4" descr="A close up of a logo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30 at 11.19.1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99E2" w14:textId="77777777" w:rsidR="006538DB" w:rsidRDefault="006538DB" w:rsidP="006538DB">
      <w:pPr>
        <w:pStyle w:val="ListParagraph"/>
        <w:rPr>
          <w:rFonts w:ascii="Times New Roman" w:eastAsia="Times New Roman" w:hAnsi="Times New Roman" w:cs="Times New Roman"/>
          <w:b/>
          <w:bCs/>
          <w:color w:val="FF0000"/>
          <w:szCs w:val="26"/>
          <w:lang w:eastAsia="zh-CN"/>
        </w:rPr>
      </w:pPr>
    </w:p>
    <w:p w14:paraId="1524CE7E" w14:textId="2AF7A80A" w:rsidR="006538DB" w:rsidRPr="006538DB" w:rsidRDefault="006538DB" w:rsidP="006538DB">
      <w:pPr>
        <w:pStyle w:val="ListParagraph"/>
        <w:rPr>
          <w:rFonts w:ascii="Times New Roman" w:eastAsia="Times New Roman" w:hAnsi="Times New Roman" w:cs="Times New Roman"/>
          <w:color w:val="FF0000"/>
          <w:szCs w:val="26"/>
        </w:rPr>
      </w:pPr>
      <w:r w:rsidRPr="006538DB">
        <w:rPr>
          <w:rFonts w:ascii="Times New Roman" w:eastAsia="Times New Roman" w:hAnsi="Times New Roman" w:cs="Times New Roman" w:hint="eastAsia"/>
          <w:b/>
          <w:bCs/>
          <w:color w:val="FF0000"/>
          <w:szCs w:val="26"/>
          <w:lang w:eastAsia="zh-CN"/>
        </w:rPr>
        <w:t>Hint</w:t>
      </w:r>
      <w:r w:rsidRPr="006538DB">
        <w:rPr>
          <w:rFonts w:ascii="Times New Roman" w:eastAsia="Times New Roman" w:hAnsi="Times New Roman" w:cs="Times New Roman"/>
          <w:b/>
          <w:bCs/>
          <w:color w:val="FF0000"/>
          <w:szCs w:val="26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color w:val="FF0000"/>
          <w:szCs w:val="26"/>
          <w:lang w:eastAsia="zh-CN"/>
        </w:rPr>
        <w:t xml:space="preserve"> 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You can </w:t>
      </w:r>
      <w:r w:rsidR="00F1487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declare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</w:t>
      </w:r>
      <w:r w:rsidR="00D52F42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global 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variable</w:t>
      </w:r>
      <w:r w:rsidR="00666771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s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</w:t>
      </w:r>
      <w:r w:rsidRPr="006538DB">
        <w:rPr>
          <w:rFonts w:ascii="Times New Roman" w:eastAsia="Times New Roman" w:hAnsi="Times New Roman" w:cs="Times New Roman"/>
          <w:i/>
          <w:iCs/>
          <w:color w:val="FF0000"/>
          <w:szCs w:val="26"/>
          <w:lang w:eastAsia="zh-CN"/>
        </w:rPr>
        <w:t>msg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</w:t>
      </w:r>
      <w:r w:rsidR="00D52F42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and </w:t>
      </w:r>
      <w:r w:rsidR="00D52F42" w:rsidRPr="00FD4683">
        <w:rPr>
          <w:rFonts w:ascii="Times New Roman" w:eastAsia="Times New Roman" w:hAnsi="Times New Roman" w:cs="Times New Roman"/>
          <w:i/>
          <w:iCs/>
          <w:color w:val="FF0000"/>
          <w:szCs w:val="26"/>
          <w:lang w:eastAsia="zh-CN"/>
        </w:rPr>
        <w:t>receiver</w:t>
      </w:r>
      <w:r w:rsidR="00CB5270">
        <w:rPr>
          <w:rFonts w:ascii="Times New Roman" w:eastAsia="Times New Roman" w:hAnsi="Times New Roman" w:cs="Times New Roman"/>
          <w:i/>
          <w:iCs/>
          <w:color w:val="FF0000"/>
          <w:szCs w:val="26"/>
          <w:lang w:eastAsia="zh-CN"/>
        </w:rPr>
        <w:t xml:space="preserve">, </w:t>
      </w:r>
      <w:r w:rsidR="00CB5270" w:rsidRPr="00CB5270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then</w:t>
      </w:r>
      <w:r w:rsidR="00CB5270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use them 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in the </w:t>
      </w:r>
      <w:r w:rsidRPr="006538DB">
        <w:rPr>
          <w:rFonts w:ascii="Times New Roman" w:eastAsia="Times New Roman" w:hAnsi="Times New Roman" w:cs="Times New Roman"/>
          <w:b/>
          <w:bCs/>
          <w:color w:val="FF0000"/>
          <w:szCs w:val="26"/>
          <w:u w:val="single"/>
          <w:lang w:eastAsia="zh-CN"/>
        </w:rPr>
        <w:t>while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loop</w:t>
      </w:r>
      <w:r w:rsidR="00CB5270" w:rsidRPr="00445F2E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:</w:t>
      </w:r>
      <w:r w:rsidR="00CB5270">
        <w:rPr>
          <w:rFonts w:ascii="Times New Roman" w:eastAsia="Times New Roman" w:hAnsi="Times New Roman" w:cs="Times New Roman"/>
          <w:b/>
          <w:bCs/>
          <w:color w:val="FF0000"/>
          <w:szCs w:val="26"/>
          <w:lang w:eastAsia="zh-CN"/>
        </w:rPr>
        <w:t xml:space="preserve"> </w:t>
      </w:r>
      <w:r w:rsidR="00CB5270" w:rsidRPr="006538DB">
        <w:rPr>
          <w:rFonts w:ascii="Times New Roman" w:eastAsia="Times New Roman" w:hAnsi="Times New Roman" w:cs="Times New Roman"/>
          <w:i/>
          <w:iCs/>
          <w:color w:val="FF0000"/>
          <w:szCs w:val="26"/>
          <w:lang w:eastAsia="zh-CN"/>
        </w:rPr>
        <w:t>msg</w:t>
      </w:r>
      <w:r w:rsidR="00CB5270"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</w:t>
      </w:r>
      <w:r w:rsidRPr="006538D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to</w:t>
      </w:r>
      <w:r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indicate that if the resource is ready to consume</w:t>
      </w:r>
      <w:r w:rsidR="00CB5270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, and </w:t>
      </w:r>
      <w:r w:rsidR="00CB5270" w:rsidRPr="00FD4683">
        <w:rPr>
          <w:rFonts w:ascii="Times New Roman" w:eastAsia="Times New Roman" w:hAnsi="Times New Roman" w:cs="Times New Roman"/>
          <w:i/>
          <w:iCs/>
          <w:color w:val="FF0000"/>
          <w:szCs w:val="26"/>
          <w:lang w:eastAsia="zh-CN"/>
        </w:rPr>
        <w:t>receiver</w:t>
      </w:r>
      <w:r w:rsidR="00CB5270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to indicate which thread shall consume the resource.</w:t>
      </w:r>
      <w:r w:rsidR="00666771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You may also declare local v</w:t>
      </w:r>
      <w:r w:rsidR="006A5C6A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ariables </w:t>
      </w:r>
      <w:r w:rsidR="006A5C6A" w:rsidRPr="006A5C6A">
        <w:rPr>
          <w:rFonts w:ascii="Times New Roman" w:eastAsia="Times New Roman" w:hAnsi="Times New Roman" w:cs="Times New Roman"/>
          <w:i/>
          <w:iCs/>
          <w:color w:val="FF0000"/>
          <w:szCs w:val="26"/>
          <w:lang w:eastAsia="zh-CN"/>
        </w:rPr>
        <w:t>send</w:t>
      </w:r>
      <w:r w:rsidR="006A5C6A" w:rsidRPr="006A5C6A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</w:t>
      </w:r>
      <w:r w:rsidR="006A5C6A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and</w:t>
      </w:r>
      <w:r w:rsidR="006A5C6A" w:rsidRPr="006A5C6A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</w:t>
      </w:r>
      <w:proofErr w:type="spellStart"/>
      <w:r w:rsidR="006A5C6A" w:rsidRPr="006A5C6A">
        <w:rPr>
          <w:rFonts w:ascii="Times New Roman" w:eastAsia="Times New Roman" w:hAnsi="Times New Roman" w:cs="Times New Roman"/>
          <w:i/>
          <w:iCs/>
          <w:color w:val="FF0000"/>
          <w:szCs w:val="26"/>
          <w:lang w:eastAsia="zh-CN"/>
        </w:rPr>
        <w:t>recv</w:t>
      </w:r>
      <w:proofErr w:type="spellEnd"/>
      <w:r w:rsidR="006A5C6A" w:rsidRPr="006A5C6A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</w:t>
      </w:r>
      <w:r w:rsidR="006A5C6A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within </w:t>
      </w:r>
      <w:r w:rsidR="00467F34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each</w:t>
      </w:r>
      <w:r w:rsidR="006A5C6A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thread to </w:t>
      </w:r>
      <w:r w:rsidR="00C513EB">
        <w:rPr>
          <w:rFonts w:ascii="Times New Roman" w:eastAsia="Times New Roman" w:hAnsi="Times New Roman" w:cs="Times New Roman" w:hint="eastAsia"/>
          <w:color w:val="FF0000"/>
          <w:szCs w:val="26"/>
          <w:lang w:eastAsia="zh-CN"/>
        </w:rPr>
        <w:t>signify</w:t>
      </w:r>
      <w:r w:rsidR="00C513E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</w:t>
      </w:r>
      <w:r w:rsidR="00FB221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should it produce or consume, and </w:t>
      </w:r>
      <w:r w:rsidR="0017289C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the thread</w:t>
      </w:r>
      <w:r w:rsidR="00AD72F1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can only break the while loop</w:t>
      </w:r>
      <w:r w:rsidR="008B2291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to end itself</w:t>
      </w:r>
      <w:r w:rsidR="00AD72F1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 xml:space="preserve"> after it </w:t>
      </w:r>
      <w:r w:rsidR="00BC646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has fulfilled its duty as both producer and consumer</w:t>
      </w:r>
      <w:r w:rsidR="00FB221B">
        <w:rPr>
          <w:rFonts w:ascii="Times New Roman" w:eastAsia="Times New Roman" w:hAnsi="Times New Roman" w:cs="Times New Roman"/>
          <w:color w:val="FF0000"/>
          <w:szCs w:val="26"/>
          <w:lang w:eastAsia="zh-CN"/>
        </w:rPr>
        <w:t>.</w:t>
      </w:r>
    </w:p>
    <w:p w14:paraId="6233E6A5" w14:textId="76830B1B" w:rsidR="009637C4" w:rsidRPr="003E434B" w:rsidRDefault="009637C4" w:rsidP="009637C4">
      <w:pPr>
        <w:rPr>
          <w:rFonts w:ascii="Times New Roman" w:hAnsi="Times New Roman" w:cs="Times New Roman"/>
          <w:b/>
        </w:rPr>
      </w:pPr>
    </w:p>
    <w:sectPr w:rsidR="009637C4" w:rsidRPr="003E434B" w:rsidSect="00A0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EEF"/>
    <w:multiLevelType w:val="hybridMultilevel"/>
    <w:tmpl w:val="2900623C"/>
    <w:lvl w:ilvl="0" w:tplc="1B62D5DE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B235A"/>
    <w:multiLevelType w:val="hybridMultilevel"/>
    <w:tmpl w:val="CBFABF64"/>
    <w:lvl w:ilvl="0" w:tplc="8FA8B25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25D6"/>
    <w:multiLevelType w:val="hybridMultilevel"/>
    <w:tmpl w:val="5DDC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203914">
    <w:abstractNumId w:val="2"/>
  </w:num>
  <w:num w:numId="2" w16cid:durableId="1647079154">
    <w:abstractNumId w:val="1"/>
  </w:num>
  <w:num w:numId="3" w16cid:durableId="198503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D0"/>
    <w:rsid w:val="0010617F"/>
    <w:rsid w:val="0017289C"/>
    <w:rsid w:val="00177FCC"/>
    <w:rsid w:val="002128CF"/>
    <w:rsid w:val="002E7480"/>
    <w:rsid w:val="00367B81"/>
    <w:rsid w:val="003B602B"/>
    <w:rsid w:val="003E434B"/>
    <w:rsid w:val="00445F2E"/>
    <w:rsid w:val="00467F34"/>
    <w:rsid w:val="005D0CF4"/>
    <w:rsid w:val="0061022A"/>
    <w:rsid w:val="006538DB"/>
    <w:rsid w:val="00666771"/>
    <w:rsid w:val="006A5C6A"/>
    <w:rsid w:val="006A5ECC"/>
    <w:rsid w:val="006B7427"/>
    <w:rsid w:val="006F7EEB"/>
    <w:rsid w:val="007C22A1"/>
    <w:rsid w:val="007F7068"/>
    <w:rsid w:val="008919D5"/>
    <w:rsid w:val="008B2291"/>
    <w:rsid w:val="008D096F"/>
    <w:rsid w:val="0095704E"/>
    <w:rsid w:val="009637C4"/>
    <w:rsid w:val="009671B3"/>
    <w:rsid w:val="009863BE"/>
    <w:rsid w:val="009F2DD0"/>
    <w:rsid w:val="00A00699"/>
    <w:rsid w:val="00A3330B"/>
    <w:rsid w:val="00A743E0"/>
    <w:rsid w:val="00AA21BD"/>
    <w:rsid w:val="00AB646E"/>
    <w:rsid w:val="00AC4111"/>
    <w:rsid w:val="00AD72F1"/>
    <w:rsid w:val="00B44DF3"/>
    <w:rsid w:val="00B868EF"/>
    <w:rsid w:val="00BC646B"/>
    <w:rsid w:val="00C17603"/>
    <w:rsid w:val="00C513EB"/>
    <w:rsid w:val="00C6422E"/>
    <w:rsid w:val="00CB5270"/>
    <w:rsid w:val="00D52F42"/>
    <w:rsid w:val="00D8030D"/>
    <w:rsid w:val="00E50DDA"/>
    <w:rsid w:val="00E67E70"/>
    <w:rsid w:val="00EC223D"/>
    <w:rsid w:val="00EF1E7E"/>
    <w:rsid w:val="00EF6481"/>
    <w:rsid w:val="00F1487B"/>
    <w:rsid w:val="00F43DF2"/>
    <w:rsid w:val="00FB221B"/>
    <w:rsid w:val="00FC0163"/>
    <w:rsid w:val="00FC064B"/>
    <w:rsid w:val="00FC7534"/>
    <w:rsid w:val="00FD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AF3CE"/>
  <w14:defaultImageDpi w14:val="300"/>
  <w15:docId w15:val="{DF4D9D71-74F9-8641-9414-1B4CA106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E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E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7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572F38-3212-CC40-9423-B9C34926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CSULA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Zhu</dc:creator>
  <cp:keywords/>
  <dc:description/>
  <cp:lastModifiedBy>Zhu, Yuqing</cp:lastModifiedBy>
  <cp:revision>35</cp:revision>
  <dcterms:created xsi:type="dcterms:W3CDTF">2018-10-31T06:21:00Z</dcterms:created>
  <dcterms:modified xsi:type="dcterms:W3CDTF">2023-11-07T16:46:00Z</dcterms:modified>
</cp:coreProperties>
</file>