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CE64" w14:textId="4AABBC22" w:rsidR="00731224" w:rsidRDefault="00731224" w:rsidP="00731224">
      <w:r>
        <w:t>TOC</w:t>
      </w:r>
    </w:p>
    <w:p w14:paraId="395D3C18" w14:textId="43E6F7EE" w:rsidR="00731224" w:rsidRDefault="00731224" w:rsidP="00731224">
      <w:pPr>
        <w:pStyle w:val="ListParagraph"/>
        <w:numPr>
          <w:ilvl w:val="0"/>
          <w:numId w:val="9"/>
        </w:numPr>
      </w:pPr>
      <w:r>
        <w:t>Introduction</w:t>
      </w:r>
    </w:p>
    <w:p w14:paraId="0EC24380" w14:textId="23482D35" w:rsidR="00731224" w:rsidRDefault="00731224" w:rsidP="00731224">
      <w:pPr>
        <w:pStyle w:val="ListParagraph"/>
        <w:numPr>
          <w:ilvl w:val="0"/>
          <w:numId w:val="9"/>
        </w:numPr>
      </w:pPr>
      <w:r>
        <w:t>Data and Cleaning Process</w:t>
      </w:r>
    </w:p>
    <w:p w14:paraId="22FB0A2B" w14:textId="35AD1D22" w:rsidR="00731224" w:rsidRDefault="00731224" w:rsidP="00731224">
      <w:pPr>
        <w:pStyle w:val="ListParagraph"/>
        <w:numPr>
          <w:ilvl w:val="0"/>
          <w:numId w:val="9"/>
        </w:numPr>
      </w:pPr>
      <w:r>
        <w:t>Supervised Machine Learning Methods Applied</w:t>
      </w:r>
    </w:p>
    <w:p w14:paraId="58D8FC80" w14:textId="61880A99" w:rsidR="00731224" w:rsidRDefault="00731224" w:rsidP="00731224">
      <w:pPr>
        <w:pStyle w:val="ListParagraph"/>
        <w:numPr>
          <w:ilvl w:val="0"/>
          <w:numId w:val="9"/>
        </w:numPr>
      </w:pPr>
      <w:r>
        <w:t>Analysis and Model Selection</w:t>
      </w:r>
    </w:p>
    <w:p w14:paraId="3B0B7F4D" w14:textId="395C147A" w:rsidR="00731224" w:rsidRDefault="00731224" w:rsidP="00731224">
      <w:pPr>
        <w:pStyle w:val="ListParagraph"/>
        <w:numPr>
          <w:ilvl w:val="0"/>
          <w:numId w:val="9"/>
        </w:numPr>
      </w:pPr>
      <w:r>
        <w:t>Results of Analysis</w:t>
      </w:r>
    </w:p>
    <w:p w14:paraId="1C8A6DBB" w14:textId="4F25174E" w:rsidR="00731224" w:rsidRDefault="00731224" w:rsidP="00731224">
      <w:pPr>
        <w:pStyle w:val="ListParagraph"/>
        <w:numPr>
          <w:ilvl w:val="0"/>
          <w:numId w:val="9"/>
        </w:numPr>
      </w:pPr>
      <w:r>
        <w:t>Conclusion</w:t>
      </w:r>
    </w:p>
    <w:p w14:paraId="5CFBE3FA" w14:textId="683754BD" w:rsidR="00731224" w:rsidRDefault="00731224" w:rsidP="00731224">
      <w:pPr>
        <w:pStyle w:val="ListParagraph"/>
        <w:numPr>
          <w:ilvl w:val="0"/>
          <w:numId w:val="9"/>
        </w:numPr>
      </w:pPr>
      <w:r>
        <w:t>Appendix</w:t>
      </w:r>
    </w:p>
    <w:p w14:paraId="7B85E3C7" w14:textId="0E29F3D1"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Introduction</w:t>
      </w:r>
    </w:p>
    <w:p w14:paraId="5A803244" w14:textId="14E260B1" w:rsidR="00CA4EE1" w:rsidRPr="00AB01D6" w:rsidRDefault="00CA4EE1" w:rsidP="00CA4EE1">
      <w:pPr>
        <w:numPr>
          <w:ilvl w:val="0"/>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Summarize the purpose of the report and summarize the data / subject.</w:t>
      </w:r>
    </w:p>
    <w:p w14:paraId="3ED78539" w14:textId="15261AC6" w:rsidR="00C51614" w:rsidRPr="00AB01D6" w:rsidRDefault="00AA7223" w:rsidP="006A5E1F">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This report will provide our </w:t>
      </w:r>
      <w:r w:rsidR="004B4B6D" w:rsidRPr="00AB01D6">
        <w:rPr>
          <w:rFonts w:ascii="Arial" w:eastAsia="Times New Roman" w:hAnsi="Arial" w:cs="Arial"/>
          <w:color w:val="000000" w:themeColor="text1"/>
        </w:rPr>
        <w:t xml:space="preserve">methods, </w:t>
      </w:r>
      <w:r w:rsidRPr="00AB01D6">
        <w:rPr>
          <w:rFonts w:ascii="Arial" w:eastAsia="Times New Roman" w:hAnsi="Arial" w:cs="Arial"/>
          <w:color w:val="000000" w:themeColor="text1"/>
        </w:rPr>
        <w:t xml:space="preserve">model, analysis, and conclusions for the unlabeled data set provided.  Along with that, the data cleaning process will be explained and details on our findings provided.  </w:t>
      </w:r>
    </w:p>
    <w:p w14:paraId="683B377B" w14:textId="77777777" w:rsidR="006A5E1F"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To recap, we were assigned a dataset with 160,000 records and 51 features.  According to our business partner, the data is related to the insurance industry.  </w:t>
      </w:r>
      <w:r w:rsidR="00856AA3" w:rsidRPr="00AB01D6">
        <w:rPr>
          <w:rFonts w:ascii="Arial" w:eastAsia="Times New Roman" w:hAnsi="Arial" w:cs="Arial"/>
          <w:color w:val="000000" w:themeColor="text1"/>
        </w:rPr>
        <w:t>For the most part, the</w:t>
      </w:r>
      <w:r w:rsidRPr="00AB01D6">
        <w:rPr>
          <w:rFonts w:ascii="Arial" w:eastAsia="Times New Roman" w:hAnsi="Arial" w:cs="Arial"/>
          <w:color w:val="000000" w:themeColor="text1"/>
        </w:rPr>
        <w:t xml:space="preserve"> features were unlabeled – meaning the data has not been tagged identifying its characteristics, properties, or classifications.  </w:t>
      </w:r>
      <w:r w:rsidR="00856AA3" w:rsidRPr="00AB01D6">
        <w:rPr>
          <w:rFonts w:ascii="Arial" w:eastAsia="Times New Roman" w:hAnsi="Arial" w:cs="Arial"/>
          <w:color w:val="000000" w:themeColor="text1"/>
        </w:rPr>
        <w:t xml:space="preserve">However, the target variable (i.e. dependent variable) is labeled (0 or 1).  </w:t>
      </w:r>
      <w:r w:rsidRPr="00AB01D6">
        <w:rPr>
          <w:rFonts w:ascii="Arial" w:eastAsia="Times New Roman" w:hAnsi="Arial" w:cs="Arial"/>
          <w:color w:val="000000" w:themeColor="text1"/>
        </w:rPr>
        <w:t>As a result, we will be looking at various supervised machine learning m</w:t>
      </w:r>
      <w:r w:rsidR="004B4B6D" w:rsidRPr="00AB01D6">
        <w:rPr>
          <w:rFonts w:ascii="Arial" w:eastAsia="Times New Roman" w:hAnsi="Arial" w:cs="Arial"/>
          <w:color w:val="000000" w:themeColor="text1"/>
        </w:rPr>
        <w:t xml:space="preserve">ethods </w:t>
      </w:r>
      <w:r w:rsidRPr="00AB01D6">
        <w:rPr>
          <w:rFonts w:ascii="Arial" w:eastAsia="Times New Roman" w:hAnsi="Arial" w:cs="Arial"/>
          <w:color w:val="000000" w:themeColor="text1"/>
        </w:rPr>
        <w:t xml:space="preserve">to arrive at our conclusions. </w:t>
      </w:r>
    </w:p>
    <w:p w14:paraId="3F868417" w14:textId="56AB75F2" w:rsidR="00AA7223"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For general background, supervised machine learning</w:t>
      </w:r>
      <w:r w:rsidR="008F3CA7">
        <w:rPr>
          <w:rFonts w:ascii="Arial" w:eastAsia="Times New Roman" w:hAnsi="Arial" w:cs="Arial"/>
          <w:color w:val="000000" w:themeColor="text1"/>
        </w:rPr>
        <w:t xml:space="preserve"> (SML)</w:t>
      </w:r>
      <w:r w:rsidRPr="00AB01D6">
        <w:rPr>
          <w:rFonts w:ascii="Arial" w:eastAsia="Times New Roman" w:hAnsi="Arial" w:cs="Arial"/>
          <w:color w:val="000000" w:themeColor="text1"/>
        </w:rPr>
        <w:t xml:space="preserve"> </w:t>
      </w:r>
      <w:r w:rsidR="004B4B6D" w:rsidRPr="00AB01D6">
        <w:rPr>
          <w:rFonts w:ascii="Arial" w:eastAsia="Times New Roman" w:hAnsi="Arial" w:cs="Arial"/>
          <w:color w:val="000000" w:themeColor="text1"/>
        </w:rPr>
        <w:t xml:space="preserve">learns from the dataset to </w:t>
      </w:r>
      <w:r w:rsidR="00DD2A07" w:rsidRPr="00AB01D6">
        <w:rPr>
          <w:rFonts w:ascii="Arial" w:eastAsia="Times New Roman" w:hAnsi="Arial" w:cs="Arial"/>
          <w:color w:val="000000" w:themeColor="text1"/>
        </w:rPr>
        <w:t>for classification and/or regression purposes</w:t>
      </w:r>
      <w:r w:rsidR="004B4B6D" w:rsidRPr="00AB01D6">
        <w:rPr>
          <w:rFonts w:ascii="Arial" w:eastAsia="Times New Roman" w:hAnsi="Arial" w:cs="Arial"/>
          <w:color w:val="000000" w:themeColor="text1"/>
        </w:rPr>
        <w:t>.  In this report, we will use the following methods</w:t>
      </w:r>
      <w:r w:rsidR="00DD2A07" w:rsidRPr="00AB01D6">
        <w:rPr>
          <w:rFonts w:ascii="Arial" w:eastAsia="Times New Roman" w:hAnsi="Arial" w:cs="Arial"/>
          <w:color w:val="000000" w:themeColor="text1"/>
        </w:rPr>
        <w:t xml:space="preserve"> for classification</w:t>
      </w:r>
      <w:r w:rsidR="004B4B6D" w:rsidRPr="00AB01D6">
        <w:rPr>
          <w:rFonts w:ascii="Arial" w:eastAsia="Times New Roman" w:hAnsi="Arial" w:cs="Arial"/>
          <w:color w:val="000000" w:themeColor="text1"/>
        </w:rPr>
        <w:t>:</w:t>
      </w:r>
    </w:p>
    <w:p w14:paraId="6FC534D0" w14:textId="07CC83B8"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Logistic Regression</w:t>
      </w:r>
    </w:p>
    <w:p w14:paraId="4DA1B65D" w14:textId="3AD36CE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Decision Tree</w:t>
      </w:r>
    </w:p>
    <w:p w14:paraId="5C065A65" w14:textId="1CAACBF6"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Random Forest</w:t>
      </w:r>
    </w:p>
    <w:p w14:paraId="5F5F6D83" w14:textId="4FF8657E"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Support Vector Machine</w:t>
      </w:r>
    </w:p>
    <w:p w14:paraId="0FC79C6C" w14:textId="075A7F0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K- Nearest Neighbor</w:t>
      </w:r>
    </w:p>
    <w:p w14:paraId="35C8B4E5" w14:textId="352DF061"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The objective given by our business partner is to arrive at a model that best classifies the ‘y’ values (0 or 1).  Hence, this is a classification </w:t>
      </w:r>
      <w:r w:rsidRPr="00AB01D6">
        <w:rPr>
          <w:rFonts w:ascii="Arial" w:eastAsia="Times New Roman" w:hAnsi="Arial" w:cs="Arial"/>
          <w:color w:val="000000" w:themeColor="text1"/>
        </w:rPr>
        <w:lastRenderedPageBreak/>
        <w:t xml:space="preserve">problem and our conclusions will report the model with the best accuracy in classifying records/observations.  </w:t>
      </w:r>
    </w:p>
    <w:p w14:paraId="3E6B7EB2" w14:textId="0FFA726A"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What does classification mean?  </w:t>
      </w:r>
      <w:r w:rsidR="00856AA3" w:rsidRPr="00AB01D6">
        <w:rPr>
          <w:rFonts w:ascii="Arial" w:eastAsia="Times New Roman" w:hAnsi="Arial" w:cs="Arial"/>
          <w:color w:val="000000" w:themeColor="text1"/>
        </w:rPr>
        <w:t xml:space="preserve">At its core, classification learns from the data given (i.e. training dataset) and then uses the findings to </w:t>
      </w:r>
      <w:r w:rsidR="00DD2A07" w:rsidRPr="00AB01D6">
        <w:rPr>
          <w:rFonts w:ascii="Arial" w:eastAsia="Times New Roman" w:hAnsi="Arial" w:cs="Arial"/>
          <w:color w:val="000000" w:themeColor="text1"/>
        </w:rPr>
        <w:t xml:space="preserve">create a model to </w:t>
      </w:r>
      <w:r w:rsidR="00856AA3" w:rsidRPr="00AB01D6">
        <w:rPr>
          <w:rFonts w:ascii="Arial" w:eastAsia="Times New Roman" w:hAnsi="Arial" w:cs="Arial"/>
          <w:color w:val="000000" w:themeColor="text1"/>
        </w:rPr>
        <w:t>accurately classify new records</w:t>
      </w:r>
      <w:r w:rsidR="00DD2A07" w:rsidRPr="00AB01D6">
        <w:rPr>
          <w:rFonts w:ascii="Arial" w:eastAsia="Times New Roman" w:hAnsi="Arial" w:cs="Arial"/>
          <w:color w:val="000000" w:themeColor="text1"/>
        </w:rPr>
        <w:t xml:space="preserve">.  </w:t>
      </w:r>
      <w:r w:rsidR="003E5A94" w:rsidRPr="00AB01D6">
        <w:rPr>
          <w:rFonts w:ascii="Arial" w:eastAsia="Times New Roman" w:hAnsi="Arial" w:cs="Arial"/>
          <w:color w:val="000000" w:themeColor="text1"/>
        </w:rPr>
        <w:t>Along with accuracy, we will show the ratio of actual values to predicted values.  As advised by our business partner, it is important to the business to accurately classify but even more so to lower the amount of ‘False Positives</w:t>
      </w:r>
      <w:r w:rsidR="00FD4CC6" w:rsidRPr="00AB01D6">
        <w:rPr>
          <w:rFonts w:ascii="Arial" w:eastAsia="Times New Roman" w:hAnsi="Arial" w:cs="Arial"/>
          <w:color w:val="000000" w:themeColor="text1"/>
        </w:rPr>
        <w:t xml:space="preserve">’ – mis-classifying a false positive could cost the business $1,000 while mis-classifying a false negative $100.  </w:t>
      </w:r>
      <w:r w:rsidR="003E5A94" w:rsidRPr="00AB01D6">
        <w:rPr>
          <w:rFonts w:ascii="Arial" w:eastAsia="Times New Roman" w:hAnsi="Arial" w:cs="Arial"/>
          <w:color w:val="000000" w:themeColor="text1"/>
        </w:rPr>
        <w:t>Below is a graphic to help explain the possible outcomes:</w:t>
      </w:r>
    </w:p>
    <w:p w14:paraId="4CB134FB" w14:textId="244A8EC8" w:rsidR="00C51614" w:rsidRPr="00AB01D6" w:rsidRDefault="003E5A94" w:rsidP="00C51614">
      <w:pPr>
        <w:shd w:val="clear" w:color="auto" w:fill="FFFFFF"/>
        <w:spacing w:after="100" w:afterAutospacing="1" w:line="446" w:lineRule="atLeast"/>
        <w:jc w:val="center"/>
        <w:rPr>
          <w:rFonts w:ascii="Arial" w:eastAsia="Times New Roman" w:hAnsi="Arial" w:cs="Arial"/>
          <w:color w:val="000000" w:themeColor="text1"/>
        </w:rPr>
      </w:pPr>
      <w:r w:rsidRPr="00AB01D6">
        <w:rPr>
          <w:rFonts w:ascii="Arial" w:eastAsia="Times New Roman" w:hAnsi="Arial" w:cs="Arial"/>
          <w:noProof/>
          <w:color w:val="000000" w:themeColor="text1"/>
        </w:rPr>
        <w:drawing>
          <wp:inline distT="0" distB="0" distL="0" distR="0" wp14:anchorId="2EB3AF1B" wp14:editId="3A3AC0BA">
            <wp:extent cx="4381500" cy="29153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1 at 8.55.10 PM.png"/>
                    <pic:cNvPicPr/>
                  </pic:nvPicPr>
                  <pic:blipFill>
                    <a:blip r:embed="rId5">
                      <a:extLst>
                        <a:ext uri="{28A0092B-C50C-407E-A947-70E740481C1C}">
                          <a14:useLocalDpi xmlns:a14="http://schemas.microsoft.com/office/drawing/2010/main" val="0"/>
                        </a:ext>
                      </a:extLst>
                    </a:blip>
                    <a:stretch>
                      <a:fillRect/>
                    </a:stretch>
                  </pic:blipFill>
                  <pic:spPr>
                    <a:xfrm>
                      <a:off x="0" y="0"/>
                      <a:ext cx="4400777" cy="2928209"/>
                    </a:xfrm>
                    <a:prstGeom prst="rect">
                      <a:avLst/>
                    </a:prstGeom>
                  </pic:spPr>
                </pic:pic>
              </a:graphicData>
            </a:graphic>
          </wp:inline>
        </w:drawing>
      </w:r>
    </w:p>
    <w:p w14:paraId="612B1099" w14:textId="2DBBBB48" w:rsidR="006A5E1F" w:rsidRPr="00AB01D6" w:rsidRDefault="006A5E1F" w:rsidP="006A5E1F">
      <w:pPr>
        <w:pStyle w:val="ListParagraph"/>
        <w:numPr>
          <w:ilvl w:val="0"/>
          <w:numId w:val="8"/>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Summary of Conclusion:  </w:t>
      </w:r>
      <w:r w:rsidRPr="00AB01D6">
        <w:rPr>
          <w:rFonts w:ascii="Arial" w:hAnsi="Arial" w:cs="Arial"/>
          <w:color w:val="000000" w:themeColor="text1"/>
        </w:rPr>
        <w:t>Our recommendation is using K-NN</w:t>
      </w:r>
      <w:r w:rsidR="002E16CD">
        <w:rPr>
          <w:rFonts w:ascii="Arial" w:hAnsi="Arial" w:cs="Arial"/>
          <w:color w:val="000000" w:themeColor="text1"/>
        </w:rPr>
        <w:t xml:space="preserve"> with feature selection</w:t>
      </w:r>
      <w:r w:rsidRPr="00AB01D6">
        <w:rPr>
          <w:rFonts w:ascii="Arial" w:hAnsi="Arial" w:cs="Arial"/>
          <w:color w:val="000000" w:themeColor="text1"/>
        </w:rPr>
        <w:t xml:space="preserve"> to best classify for this data set.  Based on receiving new data with these same categories, the business will be able to predict/classify with approximately a 95% accuracy whether the transaction will result in money lost (0) or gained (1). Out of the 5% error rate in prediction, 4.07% were false positive results and 6.56% were false negative results.</w:t>
      </w:r>
    </w:p>
    <w:p w14:paraId="7EE76566" w14:textId="4E6333B8" w:rsidR="00731224" w:rsidRPr="00CF5C66" w:rsidRDefault="00C51614" w:rsidP="00CF5C66">
      <w:pPr>
        <w:pStyle w:val="ListParagraph"/>
        <w:numPr>
          <w:ilvl w:val="0"/>
          <w:numId w:val="8"/>
        </w:numPr>
        <w:shd w:val="clear" w:color="auto" w:fill="FFFFFF"/>
        <w:spacing w:after="100" w:afterAutospacing="1" w:line="446" w:lineRule="atLeast"/>
        <w:rPr>
          <w:rFonts w:ascii="Arial" w:eastAsia="Times New Roman" w:hAnsi="Arial" w:cs="Arial"/>
          <w:color w:val="525C65"/>
        </w:rPr>
      </w:pPr>
      <w:r w:rsidRPr="00AB01D6">
        <w:rPr>
          <w:rFonts w:ascii="Arial" w:eastAsia="Times New Roman" w:hAnsi="Arial" w:cs="Arial"/>
          <w:color w:val="000000" w:themeColor="text1"/>
        </w:rPr>
        <w:lastRenderedPageBreak/>
        <w:t xml:space="preserve">The remainder of the report will provide further details on our process of data cleaning, feature selection/engineering, methods, modeling, and analysis.  </w:t>
      </w:r>
    </w:p>
    <w:p w14:paraId="4BA42E1E" w14:textId="3CF78649"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Body - Four Sections</w:t>
      </w:r>
    </w:p>
    <w:p w14:paraId="78D5304F" w14:textId="15A69A38" w:rsidR="002E16CD" w:rsidRDefault="00CA4EE1" w:rsidP="002E16CD">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Data Section - Include written descriptions of data and follow with relevant spreadsheets.</w:t>
      </w:r>
    </w:p>
    <w:p w14:paraId="50BEE961" w14:textId="77777777" w:rsidR="008F3CA7" w:rsidRDefault="008F3CA7" w:rsidP="008F3CA7">
      <w:pPr>
        <w:pStyle w:val="ListParagraph"/>
        <w:numPr>
          <w:ilvl w:val="1"/>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Random Forest Feature Importance (RFFI)</w:t>
      </w:r>
    </w:p>
    <w:p w14:paraId="6047BAD6" w14:textId="77777777" w:rsidR="008F3CA7" w:rsidRDefault="008F3CA7" w:rsidP="008F3CA7">
      <w:pPr>
        <w:pStyle w:val="ListParagraph"/>
        <w:numPr>
          <w:ilvl w:val="2"/>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Knowing feature importance allowed us to better understand the data set and provided insights to our feature selection process.  After removing the categorical features, we ran RFFI for the remaining 45 features (using all 160,000 records) to arrive at the following feature of importance:</w:t>
      </w:r>
    </w:p>
    <w:p w14:paraId="33770F97" w14:textId="4F0569E9" w:rsidR="008F3CA7" w:rsidRPr="008F3CA7" w:rsidRDefault="008F3CA7" w:rsidP="008F3CA7">
      <w:pPr>
        <w:pStyle w:val="ListParagraph"/>
        <w:numPr>
          <w:ilvl w:val="3"/>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['x23', 'x20', 'x48', 'x49', 'x38', 'x12', 'x42', 'x27','x40', 'x37','x28','x7','x2', 'x46']</w:t>
      </w:r>
    </w:p>
    <w:p w14:paraId="6DA98E3F" w14:textId="22920449" w:rsid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Methods Section - Explain how you gathered and analyzed data.</w:t>
      </w:r>
    </w:p>
    <w:p w14:paraId="3679C8D8" w14:textId="5CCCA39D" w:rsidR="008F3CA7" w:rsidRDefault="008F3CA7" w:rsidP="008F3CA7">
      <w:pPr>
        <w:numPr>
          <w:ilvl w:val="1"/>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We started to evaluate the SML methods stated above from the most common/basic to more complex.  Each method selected utilized two versions of the data set to arrive at the method that yielded the best model (i.e. most accurate).  The following will provide further detail into our process in sequential order of evaluation:</w:t>
      </w:r>
    </w:p>
    <w:p w14:paraId="31ADA92F" w14:textId="4E56FCED"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Logistic Regression</w:t>
      </w:r>
      <w:r w:rsidR="001162D4">
        <w:rPr>
          <w:rFonts w:ascii="Arial" w:eastAsia="Times New Roman" w:hAnsi="Arial" w:cs="Arial"/>
          <w:color w:val="525C65"/>
        </w:rPr>
        <w:t xml:space="preserve"> (LR)</w:t>
      </w:r>
    </w:p>
    <w:p w14:paraId="1B699884" w14:textId="6F97FAFE" w:rsidR="001162D4" w:rsidRDefault="001162D4" w:rsidP="001162D4">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This method was the most obvious to run first since the dependent variable (‘y) was binary (0 or 1).  The objective is to describe data and to explain the relationship between the dependent variable to the rest of the data set.  Unfortunately, LR yielded the lowest accuracy </w:t>
      </w:r>
      <w:r w:rsidR="00244177">
        <w:rPr>
          <w:rFonts w:ascii="Arial" w:eastAsia="Times New Roman" w:hAnsi="Arial" w:cs="Arial"/>
          <w:color w:val="525C65"/>
        </w:rPr>
        <w:t>rates in predicting the classification at 70% - for both full and feature selected data set.</w:t>
      </w:r>
    </w:p>
    <w:p w14:paraId="3484D896" w14:textId="5D3F278B" w:rsidR="00EE0083" w:rsidRPr="00EE0083" w:rsidRDefault="00EE0083" w:rsidP="00EE0083">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lastRenderedPageBreak/>
        <w:t>Decision Tree</w:t>
      </w:r>
      <w:r>
        <w:rPr>
          <w:rFonts w:ascii="Arial" w:eastAsia="Times New Roman" w:hAnsi="Arial" w:cs="Arial"/>
          <w:color w:val="525C65"/>
        </w:rPr>
        <w:t xml:space="preserve"> (DT)</w:t>
      </w:r>
    </w:p>
    <w:p w14:paraId="4FE5089B" w14:textId="5F1427C3"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Random Forest</w:t>
      </w:r>
      <w:r w:rsidR="00EE0083">
        <w:rPr>
          <w:rFonts w:ascii="Arial" w:eastAsia="Times New Roman" w:hAnsi="Arial" w:cs="Arial"/>
          <w:color w:val="525C65"/>
        </w:rPr>
        <w:t xml:space="preserve"> (RF)</w:t>
      </w:r>
    </w:p>
    <w:p w14:paraId="234654C2" w14:textId="77777777" w:rsidR="00EE0083" w:rsidRDefault="00EE0083" w:rsidP="00EE0083">
      <w:pPr>
        <w:numPr>
          <w:ilvl w:val="3"/>
          <w:numId w:val="2"/>
        </w:numPr>
        <w:shd w:val="clear" w:color="auto" w:fill="FFFFFF"/>
        <w:spacing w:after="100" w:afterAutospacing="1" w:line="446" w:lineRule="atLeast"/>
        <w:rPr>
          <w:rFonts w:ascii="Arial" w:eastAsia="Times New Roman" w:hAnsi="Arial" w:cs="Arial"/>
          <w:color w:val="525C65"/>
        </w:rPr>
      </w:pPr>
    </w:p>
    <w:p w14:paraId="25007950" w14:textId="2E045E7F"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SVM</w:t>
      </w:r>
    </w:p>
    <w:p w14:paraId="78AA019B" w14:textId="3A74F21F" w:rsidR="008F3CA7" w:rsidRP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KNN</w:t>
      </w:r>
    </w:p>
    <w:p w14:paraId="1CC2F51C" w14:textId="6AB989BB" w:rsidR="00CA4EE1" w:rsidRP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bookmarkStart w:id="0" w:name="_GoBack"/>
      <w:bookmarkEnd w:id="0"/>
      <w:r w:rsidRPr="00CA4EE1">
        <w:rPr>
          <w:rFonts w:ascii="Arial" w:eastAsia="Times New Roman" w:hAnsi="Arial" w:cs="Arial"/>
          <w:color w:val="525C65"/>
        </w:rPr>
        <w:t xml:space="preserve">Analysis </w:t>
      </w:r>
      <w:r w:rsidR="00731224">
        <w:rPr>
          <w:rFonts w:ascii="Arial" w:eastAsia="Times New Roman" w:hAnsi="Arial" w:cs="Arial"/>
          <w:color w:val="525C65"/>
        </w:rPr>
        <w:t xml:space="preserve">and Model </w:t>
      </w:r>
      <w:r w:rsidRPr="00CA4EE1">
        <w:rPr>
          <w:rFonts w:ascii="Arial" w:eastAsia="Times New Roman" w:hAnsi="Arial" w:cs="Arial"/>
          <w:color w:val="525C65"/>
        </w:rPr>
        <w:t>Section - Explain what you analyzed. Include any charts here.</w:t>
      </w:r>
    </w:p>
    <w:p w14:paraId="7E41EE23" w14:textId="77777777" w:rsidR="00CA4EE1" w:rsidRPr="00CA4EE1" w:rsidRDefault="00CA4EE1" w:rsidP="00CA4EE1">
      <w:pPr>
        <w:numPr>
          <w:ilvl w:val="0"/>
          <w:numId w:val="2"/>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Results - Describe the results of your analysis.</w:t>
      </w:r>
    </w:p>
    <w:p w14:paraId="4259B30B"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Conclusions</w:t>
      </w:r>
    </w:p>
    <w:p w14:paraId="0636906E" w14:textId="77777777" w:rsidR="00CA4EE1" w:rsidRP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Restate the questions from your introduction.</w:t>
      </w:r>
    </w:p>
    <w:p w14:paraId="764F80DB" w14:textId="77777777" w:rsidR="00CA4EE1" w:rsidRP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Restate important results.</w:t>
      </w:r>
    </w:p>
    <w:p w14:paraId="630F5AE6" w14:textId="77777777" w:rsidR="00CA4EE1" w:rsidRPr="00CA4EE1" w:rsidRDefault="00CA4EE1" w:rsidP="00CA4EE1">
      <w:pPr>
        <w:numPr>
          <w:ilvl w:val="0"/>
          <w:numId w:val="3"/>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Include any recommendations for additional data as needed.</w:t>
      </w:r>
    </w:p>
    <w:p w14:paraId="5F1F27CF"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Appendix</w:t>
      </w:r>
    </w:p>
    <w:p w14:paraId="49470C83" w14:textId="77777777" w:rsidR="00CA4EE1" w:rsidRPr="00CA4EE1" w:rsidRDefault="00CA4EE1" w:rsidP="00CA4EE1">
      <w:pPr>
        <w:numPr>
          <w:ilvl w:val="0"/>
          <w:numId w:val="4"/>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Include the details of your data and process here. </w:t>
      </w:r>
    </w:p>
    <w:p w14:paraId="45B7CF09" w14:textId="77777777" w:rsidR="00CA4EE1" w:rsidRPr="00CA4EE1" w:rsidRDefault="00CA4EE1" w:rsidP="00CA4EE1">
      <w:pPr>
        <w:numPr>
          <w:ilvl w:val="0"/>
          <w:numId w:val="4"/>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Include any secondary data, including references.</w:t>
      </w:r>
    </w:p>
    <w:p w14:paraId="378E771E" w14:textId="77777777" w:rsidR="00224BC9" w:rsidRDefault="00224BC9"/>
    <w:sectPr w:rsidR="00224BC9"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46"/>
    <w:multiLevelType w:val="multilevel"/>
    <w:tmpl w:val="0C4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0FE6"/>
    <w:multiLevelType w:val="multilevel"/>
    <w:tmpl w:val="167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67B9"/>
    <w:multiLevelType w:val="multilevel"/>
    <w:tmpl w:val="DC76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77224"/>
    <w:multiLevelType w:val="hybridMultilevel"/>
    <w:tmpl w:val="9CF03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E36922"/>
    <w:multiLevelType w:val="hybridMultilevel"/>
    <w:tmpl w:val="16C0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F255F"/>
    <w:multiLevelType w:val="multilevel"/>
    <w:tmpl w:val="B7A0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77359"/>
    <w:multiLevelType w:val="hybridMultilevel"/>
    <w:tmpl w:val="C50C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A54A6B"/>
    <w:multiLevelType w:val="hybridMultilevel"/>
    <w:tmpl w:val="5E765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174F00"/>
    <w:multiLevelType w:val="hybridMultilevel"/>
    <w:tmpl w:val="1F8239EE"/>
    <w:lvl w:ilvl="0" w:tplc="A2983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0"/>
  </w:num>
  <w:num w:numId="5">
    <w:abstractNumId w:val="7"/>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E1"/>
    <w:rsid w:val="001162D4"/>
    <w:rsid w:val="00120ABD"/>
    <w:rsid w:val="00224BC9"/>
    <w:rsid w:val="00244177"/>
    <w:rsid w:val="002E16CD"/>
    <w:rsid w:val="003802FE"/>
    <w:rsid w:val="003E5A94"/>
    <w:rsid w:val="003F7E33"/>
    <w:rsid w:val="004B4B6D"/>
    <w:rsid w:val="004D31A0"/>
    <w:rsid w:val="00543640"/>
    <w:rsid w:val="00651041"/>
    <w:rsid w:val="006A5E1F"/>
    <w:rsid w:val="00731224"/>
    <w:rsid w:val="007E7882"/>
    <w:rsid w:val="00856AA3"/>
    <w:rsid w:val="008F3CA7"/>
    <w:rsid w:val="009826FA"/>
    <w:rsid w:val="009B650D"/>
    <w:rsid w:val="00AA7223"/>
    <w:rsid w:val="00AB01D6"/>
    <w:rsid w:val="00C51614"/>
    <w:rsid w:val="00CA4EE1"/>
    <w:rsid w:val="00CF5C66"/>
    <w:rsid w:val="00D2010B"/>
    <w:rsid w:val="00DD2A07"/>
    <w:rsid w:val="00E440EC"/>
    <w:rsid w:val="00EE0083"/>
    <w:rsid w:val="00FD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94A0B"/>
  <w15:chartTrackingRefBased/>
  <w15:docId w15:val="{1780B41D-A208-C343-8524-82A679BC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E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4EE1"/>
    <w:rPr>
      <w:b/>
      <w:bCs/>
    </w:rPr>
  </w:style>
  <w:style w:type="paragraph" w:styleId="ListParagraph">
    <w:name w:val="List Paragraph"/>
    <w:basedOn w:val="Normal"/>
    <w:uiPriority w:val="34"/>
    <w:qFormat/>
    <w:rsid w:val="003E5A94"/>
    <w:pPr>
      <w:ind w:left="720"/>
      <w:contextualSpacing/>
    </w:pPr>
  </w:style>
  <w:style w:type="paragraph" w:styleId="NoSpacing">
    <w:name w:val="No Spacing"/>
    <w:uiPriority w:val="1"/>
    <w:qFormat/>
    <w:rsid w:val="0073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Andy</dc:creator>
  <cp:keywords/>
  <dc:description/>
  <cp:lastModifiedBy>Ho, Andy</cp:lastModifiedBy>
  <cp:revision>14</cp:revision>
  <dcterms:created xsi:type="dcterms:W3CDTF">2019-08-05T17:47:00Z</dcterms:created>
  <dcterms:modified xsi:type="dcterms:W3CDTF">2019-08-10T03:09:00Z</dcterms:modified>
</cp:coreProperties>
</file>