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Master of Science in Data Science, Southern Methodist University, Dallas TX 75275 USA {</w:t>
      </w:r>
      <w:proofErr w:type="gramStart"/>
      <w:r>
        <w:t>atho,angyuen</w:t>
      </w:r>
      <w:proofErr w:type="gramEnd"/>
      <w:r>
        <w:t xml:space="preserve">2, jpafford, </w:t>
      </w:r>
      <w:hyperlink r:id="rId5" w:history="1">
        <w:r w:rsidRPr="00DB6CF0">
          <w:rPr>
            <w:rStyle w:val="Hyperlink"/>
          </w:rPr>
          <w:t>rslater}@smu.edu</w:t>
        </w:r>
      </w:hyperlink>
    </w:p>
    <w:p w14:paraId="621F1C4C" w14:textId="698CBD52" w:rsidR="00AE5684" w:rsidRDefault="00AE5684" w:rsidP="00AE5684"/>
    <w:p w14:paraId="5747E4E7" w14:textId="4AD59DBB"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    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1573C6EE"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different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EA448E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p>
          <w:p w14:paraId="5F8E7D2B" w14:textId="77777777" w:rsidR="00AE5684" w:rsidRPr="00140BF0" w:rsidRDefault="00AE5684" w:rsidP="007B56EC">
            <w:pPr>
              <w:pStyle w:val="TableParagraph"/>
              <w:spacing w:before="12" w:line="276" w:lineRule="auto"/>
              <w:ind w:right="97"/>
              <w:jc w:val="both"/>
              <w:rPr>
                <w:rFonts w:ascii="Arial" w:hAnsi="Arial" w:cs="Arial"/>
                <w:sz w:val="20"/>
                <w:szCs w:val="20"/>
              </w:rPr>
            </w:pPr>
            <w:r w:rsidRPr="00140BF0">
              <w:rPr>
                <w:rFonts w:ascii="Arial" w:hAnsi="Arial" w:cs="Arial"/>
                <w:w w:val="110"/>
                <w:sz w:val="20"/>
                <w:szCs w:val="20"/>
              </w:rPr>
              <w:t>times to arrive at a pattern for prediction. Algorithm examples could be Linear/Logistic Regression, K-Nearest Neighbor, Nave Bayes, Decision Tree.</w:t>
            </w:r>
          </w:p>
          <w:p w14:paraId="7864C8FD" w14:textId="77777777" w:rsidR="00AE5684" w:rsidRPr="00140BF0" w:rsidRDefault="00AE5684" w:rsidP="007B56EC">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     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p>
          <w:p w14:paraId="4D7F811A"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Algorithm examples could be K-means clustering, Principal Component Analysis.</w:t>
            </w:r>
          </w:p>
          <w:p w14:paraId="2F88B191"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p>
          <w:p w14:paraId="2A10C977" w14:textId="77777777" w:rsidR="00AE5684" w:rsidRPr="00140BF0" w:rsidRDefault="00AE5684" w:rsidP="007B56EC">
            <w:pPr>
              <w:pStyle w:val="TableParagraph"/>
              <w:spacing w:before="11" w:line="276" w:lineRule="auto"/>
              <w:jc w:val="both"/>
              <w:rPr>
                <w:rFonts w:ascii="Arial" w:hAnsi="Arial" w:cs="Arial"/>
                <w:sz w:val="20"/>
                <w:szCs w:val="20"/>
              </w:rPr>
            </w:pP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1232E8FC" w:rsidR="00AE5684" w:rsidRDefault="00AE5684" w:rsidP="00AE5684">
      <w:r w:rsidRPr="00AE5684">
        <w:t>NLP is a subfield of AI that focuses on how to program computers to process and analyze large amounts of human/natural language data. Both speech and written language is included in NLP. For this paper, only written text will be used to solve the problem. Using NLP, we were able to web scrape job postings from multiple sources to create our data set to perform lexical, syntactic, and semantic analysis. Throughout this paper, Python packages specializing in NLP will be leveraged to get text and document similarity scores of the job postings for each job title searched.</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6B9F7928" w:rsidR="00AE5684" w:rsidRDefault="00AE5684" w:rsidP="00AE5684">
      <w:r w:rsidRPr="00AE5684">
        <w:t>Googles TensorFlow</w:t>
      </w:r>
      <w:r w:rsidR="00BC22AC">
        <w:t xml:space="preserve"> HUB</w:t>
      </w:r>
      <w:r w:rsidRPr="00AE5684">
        <w:t xml:space="preserve"> is an open source library for advanced Machine Learning and for numerical computation. In addition, the library has an arsenal of algorithms for deep learning for digit classification, image recognition, word/sentence embeddings, recurrent neural networks, and for this paper natural language processing. The Universal Sentence Encoder (USE), which uses TensorFlow library, encodes text into feature vectors for the purpose of text classification, semantic similarity, and </w:t>
      </w:r>
      <w:r w:rsidRPr="00AE5684">
        <w:lastRenderedPageBreak/>
        <w:t>other natural language tasks. At the core, USE produces sentence embeddings for transfer learning [10] and is made publicly available on TF Hub. On a high level, a corpus of text is fed into the encoder and a 512-dimensional vector is outputted</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5D3FAAB3" w:rsidR="00AE5684" w:rsidRDefault="00AE5684" w:rsidP="00AE5684">
      <w:r w:rsidRPr="00140BF0">
        <w:rPr>
          <w:rFonts w:ascii="Arial" w:hAnsi="Arial" w:cs="Arial"/>
          <w:noProof/>
          <w:sz w:val="20"/>
          <w:szCs w:val="20"/>
        </w:rPr>
        <w:drawing>
          <wp:anchor distT="0" distB="0" distL="0" distR="0" simplePos="0" relativeHeight="251660288" behindDoc="0" locked="0" layoutInCell="1" allowOverlap="1" wp14:anchorId="648BD913" wp14:editId="64138E1C">
            <wp:simplePos x="0" y="0"/>
            <wp:positionH relativeFrom="page">
              <wp:posOffset>914400</wp:posOffset>
            </wp:positionH>
            <wp:positionV relativeFrom="paragraph">
              <wp:posOffset>285750</wp:posOffset>
            </wp:positionV>
            <wp:extent cx="4277867" cy="60274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6E848FC2" w14:textId="43E23A82" w:rsidR="00AE5684" w:rsidRPr="00AE5684" w:rsidRDefault="00AE5684" w:rsidP="00AE5684">
      <w:pPr>
        <w:rPr>
          <w:b/>
          <w:bCs/>
        </w:rPr>
      </w:pPr>
      <w:r>
        <w:tab/>
      </w:r>
      <w:r w:rsidRPr="00AE5684">
        <w:rPr>
          <w:b/>
          <w:bCs/>
        </w:rPr>
        <w:t>Fig. 1. Classification using a simple binary text classifier</w:t>
      </w:r>
    </w:p>
    <w:p w14:paraId="58EB7168" w14:textId="5B6A7700" w:rsidR="00AE5684" w:rsidRDefault="00AE5684" w:rsidP="00AE5684"/>
    <w:p w14:paraId="1E641B23" w14:textId="77777777" w:rsidR="00AE5684" w:rsidRDefault="00AE5684" w:rsidP="00AE5684"/>
    <w:p w14:paraId="768ECD90" w14:textId="00DBEF4D" w:rsidR="00AE5684" w:rsidRPr="00AE5684" w:rsidRDefault="00AE5684" w:rsidP="00AE5684">
      <w:pPr>
        <w:pStyle w:val="ListParagraph"/>
        <w:numPr>
          <w:ilvl w:val="0"/>
          <w:numId w:val="1"/>
        </w:numPr>
        <w:rPr>
          <w:b/>
          <w:bCs/>
        </w:rPr>
      </w:pPr>
      <w:r w:rsidRPr="00AE5684">
        <w:rPr>
          <w:b/>
          <w:bCs/>
        </w:rPr>
        <w:t>Data Set Creation</w:t>
      </w:r>
    </w:p>
    <w:p w14:paraId="77227B2A" w14:textId="6291A9E1"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Scraping was done using the python library, Beautiful Soup (beautifulsoup4). Beautiful Soup allowed us to scrape Indeed.com for information on several job titles and extract the information Beautiful Soup sits atop an HTML or XML parser, providing Pythonic idioms for iterating, searching, and modifying the parse tree’. (reference: https://pypi.org/project/beautifulsoup4/). Table 3 illus</w:t>
      </w:r>
      <w:r>
        <w:t>t</w:t>
      </w:r>
      <w:r w:rsidRPr="00AE5684">
        <w:t>rates the data that was gather during the scraping process. Table 3 illustrates the data that was gather during the scraping process.</w:t>
      </w:r>
    </w:p>
    <w:p w14:paraId="147698C0" w14:textId="283EF2B5" w:rsidR="00AE5684" w:rsidRPr="00AE5684" w:rsidRDefault="00AE5684" w:rsidP="00AE5684">
      <w:pPr>
        <w:rPr>
          <w:b/>
          <w:bCs/>
        </w:rPr>
      </w:pPr>
      <w:r>
        <w:tab/>
      </w:r>
      <w:proofErr w:type="gramStart"/>
      <w:r w:rsidRPr="00AE5684">
        <w:rPr>
          <w:b/>
          <w:bCs/>
        </w:rPr>
        <w:t>Table  3</w:t>
      </w:r>
      <w:proofErr w:type="gramEnd"/>
      <w:r w:rsidRPr="00AE5684">
        <w:rPr>
          <w:b/>
          <w:bCs/>
        </w:rPr>
        <w:t>.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6"/>
        <w:gridCol w:w="2765"/>
      </w:tblGrid>
      <w:tr w:rsidR="00AE5684" w:rsidRPr="00140BF0" w14:paraId="11DC092B" w14:textId="77777777" w:rsidTr="00AE5684">
        <w:trPr>
          <w:trHeight w:val="229"/>
        </w:trPr>
        <w:tc>
          <w:tcPr>
            <w:tcW w:w="2056"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2765"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AE5684">
        <w:trPr>
          <w:trHeight w:val="217"/>
        </w:trPr>
        <w:tc>
          <w:tcPr>
            <w:tcW w:w="2056"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AE5684">
        <w:trPr>
          <w:trHeight w:val="219"/>
        </w:trPr>
        <w:tc>
          <w:tcPr>
            <w:tcW w:w="2056"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AE5684">
        <w:trPr>
          <w:trHeight w:val="219"/>
        </w:trPr>
        <w:tc>
          <w:tcPr>
            <w:tcW w:w="2056"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AE5684">
        <w:trPr>
          <w:trHeight w:val="219"/>
        </w:trPr>
        <w:tc>
          <w:tcPr>
            <w:tcW w:w="2056" w:type="dxa"/>
            <w:tcBorders>
              <w:top w:val="nil"/>
              <w:bottom w:val="nil"/>
            </w:tcBorders>
          </w:tcPr>
          <w:p w14:paraId="5F648D98" w14:textId="76E3C2E9"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w:t>
            </w:r>
            <w:r>
              <w:rPr>
                <w:rFonts w:ascii="Arial" w:hAnsi="Arial" w:cs="Arial"/>
                <w:w w:val="110"/>
                <w:sz w:val="20"/>
                <w:szCs w:val="20"/>
              </w:rPr>
              <w:t xml:space="preserve"> </w:t>
            </w:r>
            <w:r w:rsidRPr="00140BF0">
              <w:rPr>
                <w:rFonts w:ascii="Arial" w:hAnsi="Arial" w:cs="Arial"/>
                <w:w w:val="110"/>
                <w:sz w:val="20"/>
                <w:szCs w:val="20"/>
              </w:rPr>
              <w:t>from Location</w:t>
            </w:r>
          </w:p>
        </w:tc>
        <w:tc>
          <w:tcPr>
            <w:tcW w:w="2765" w:type="dxa"/>
            <w:tcBorders>
              <w:top w:val="nil"/>
              <w:bottom w:val="nil"/>
            </w:tcBorders>
          </w:tcPr>
          <w:p w14:paraId="2F98E3E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City</w:t>
            </w:r>
          </w:p>
        </w:tc>
      </w:tr>
      <w:tr w:rsidR="00AE5684" w:rsidRPr="00140BF0" w14:paraId="1188935C" w14:textId="77777777" w:rsidTr="00AE5684">
        <w:trPr>
          <w:trHeight w:val="219"/>
        </w:trPr>
        <w:tc>
          <w:tcPr>
            <w:tcW w:w="2056" w:type="dxa"/>
            <w:tcBorders>
              <w:top w:val="nil"/>
              <w:bottom w:val="nil"/>
            </w:tcBorders>
          </w:tcPr>
          <w:p w14:paraId="780E0553"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 from Location</w:t>
            </w:r>
          </w:p>
        </w:tc>
        <w:tc>
          <w:tcPr>
            <w:tcW w:w="2765" w:type="dxa"/>
            <w:tcBorders>
              <w:top w:val="nil"/>
              <w:bottom w:val="nil"/>
            </w:tcBorders>
          </w:tcPr>
          <w:p w14:paraId="4CEF407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State</w:t>
            </w:r>
          </w:p>
        </w:tc>
      </w:tr>
      <w:tr w:rsidR="00AE5684" w:rsidRPr="00140BF0" w14:paraId="47967EC4" w14:textId="77777777" w:rsidTr="00AE5684">
        <w:trPr>
          <w:trHeight w:val="219"/>
        </w:trPr>
        <w:tc>
          <w:tcPr>
            <w:tcW w:w="2056" w:type="dxa"/>
            <w:tcBorders>
              <w:top w:val="nil"/>
              <w:bottom w:val="nil"/>
            </w:tcBorders>
          </w:tcPr>
          <w:p w14:paraId="3F89F582"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 from Location</w:t>
            </w:r>
          </w:p>
        </w:tc>
        <w:tc>
          <w:tcPr>
            <w:tcW w:w="2765" w:type="dxa"/>
            <w:tcBorders>
              <w:top w:val="nil"/>
              <w:bottom w:val="nil"/>
            </w:tcBorders>
          </w:tcPr>
          <w:p w14:paraId="2A9C41D6"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Zip</w:t>
            </w:r>
          </w:p>
        </w:tc>
      </w:tr>
      <w:tr w:rsidR="00AE5684" w:rsidRPr="00140BF0" w14:paraId="35944419" w14:textId="77777777" w:rsidTr="00AE5684">
        <w:trPr>
          <w:trHeight w:val="219"/>
        </w:trPr>
        <w:tc>
          <w:tcPr>
            <w:tcW w:w="2056" w:type="dxa"/>
            <w:tcBorders>
              <w:top w:val="nil"/>
              <w:bottom w:val="nil"/>
            </w:tcBorders>
          </w:tcPr>
          <w:p w14:paraId="7389FEBD"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 from Location</w:t>
            </w:r>
          </w:p>
        </w:tc>
        <w:tc>
          <w:tcPr>
            <w:tcW w:w="2765" w:type="dxa"/>
            <w:tcBorders>
              <w:top w:val="nil"/>
              <w:bottom w:val="nil"/>
            </w:tcBorders>
          </w:tcPr>
          <w:p w14:paraId="0FFE9B3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Country</w:t>
            </w:r>
          </w:p>
        </w:tc>
      </w:tr>
      <w:tr w:rsidR="00AE5684" w:rsidRPr="00140BF0" w14:paraId="34E2BAF8" w14:textId="77777777" w:rsidTr="00AE5684">
        <w:trPr>
          <w:trHeight w:val="219"/>
        </w:trPr>
        <w:tc>
          <w:tcPr>
            <w:tcW w:w="2056"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AE5684">
        <w:trPr>
          <w:trHeight w:val="219"/>
        </w:trPr>
        <w:tc>
          <w:tcPr>
            <w:tcW w:w="2056"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AE5684">
        <w:trPr>
          <w:trHeight w:val="219"/>
        </w:trPr>
        <w:tc>
          <w:tcPr>
            <w:tcW w:w="2056"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AE5684">
        <w:trPr>
          <w:trHeight w:val="219"/>
        </w:trPr>
        <w:tc>
          <w:tcPr>
            <w:tcW w:w="2056"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lastRenderedPageBreak/>
              <w:t>Job Posting Page</w:t>
            </w:r>
          </w:p>
        </w:tc>
        <w:tc>
          <w:tcPr>
            <w:tcW w:w="2765"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AE5684">
        <w:trPr>
          <w:trHeight w:val="219"/>
        </w:trPr>
        <w:tc>
          <w:tcPr>
            <w:tcW w:w="2056"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AE5684">
        <w:trPr>
          <w:trHeight w:val="219"/>
        </w:trPr>
        <w:tc>
          <w:tcPr>
            <w:tcW w:w="2056"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r w:rsidR="00AE5684" w:rsidRPr="00140BF0" w14:paraId="500488DA" w14:textId="77777777" w:rsidTr="00AE5684">
        <w:trPr>
          <w:trHeight w:val="219"/>
        </w:trPr>
        <w:tc>
          <w:tcPr>
            <w:tcW w:w="2056" w:type="dxa"/>
            <w:tcBorders>
              <w:top w:val="nil"/>
            </w:tcBorders>
          </w:tcPr>
          <w:p w14:paraId="7F876822"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top w:val="nil"/>
            </w:tcBorders>
          </w:tcPr>
          <w:p w14:paraId="08B2D791"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Salary (if available)</w:t>
            </w:r>
          </w:p>
        </w:tc>
      </w:tr>
    </w:tbl>
    <w:p w14:paraId="11F1DFA0" w14:textId="2766122A" w:rsidR="00AE5684" w:rsidRDefault="00AE5684" w:rsidP="00AE5684"/>
    <w:p w14:paraId="11D39314" w14:textId="78934902" w:rsidR="00AE5684" w:rsidRPr="00AE5684" w:rsidRDefault="00AE5684" w:rsidP="00AE5684">
      <w:pPr>
        <w:pStyle w:val="ListParagraph"/>
        <w:numPr>
          <w:ilvl w:val="1"/>
          <w:numId w:val="1"/>
        </w:numPr>
        <w:rPr>
          <w:b/>
          <w:bCs/>
        </w:rPr>
      </w:pPr>
      <w:r w:rsidRPr="00AE5684">
        <w:rPr>
          <w:b/>
          <w:bCs/>
        </w:rPr>
        <w:t>Data Set Contents</w:t>
      </w:r>
    </w:p>
    <w:p w14:paraId="7E2F5315" w14:textId="3BD5922D" w:rsidR="00AE5684" w:rsidRDefault="00AE5684" w:rsidP="00AE5684">
      <w:r w:rsidRPr="00AE5684">
        <w:t>Data was scraped from Ineeded.com for the following 6 job titles: Data Scientist, Data Analyst, Data Engineer, Database Administrator, Software Engineer, and Statistician and from the following 16 cities: Atlanta, GA, Austin, TX, Bellevue, WA, Boston, MA, Chicago, IL, Cupertino, CA, Dallas, TX, Denver, CO, Houston, TX, Los Angeles, CA, Mountain View, CA, New York, NY, Pittsburgh, PA, Seattle, WA, San Francisco, CA, and Washington, DC. The goal was to initially scrape a maximum of 300 job postings per city and job title. There was a potential of having over 28,000 job posts. However, many cities did not have 300 that pulled and some of our cities were so close to each other that duplicates were pulled. Those duplicates were eliminated. A distribution of all the job postings pulled can be seen in Fig. 2, 3</w:t>
      </w:r>
      <w:proofErr w:type="gramStart"/>
      <w:r w:rsidRPr="00AE5684">
        <w:t>),and</w:t>
      </w:r>
      <w:proofErr w:type="gramEnd"/>
      <w:r w:rsidRPr="00AE5684">
        <w:t xml:space="preserve"> 4) below.</w:t>
      </w:r>
    </w:p>
    <w:p w14:paraId="0B55899D" w14:textId="356DF6BA" w:rsidR="00AE5684" w:rsidRDefault="00AE5684" w:rsidP="00AE5684">
      <w:r w:rsidRPr="00140BF0">
        <w:rPr>
          <w:rFonts w:ascii="Arial" w:hAnsi="Arial" w:cs="Arial"/>
          <w:noProof/>
          <w:sz w:val="20"/>
          <w:szCs w:val="20"/>
        </w:rPr>
        <w:drawing>
          <wp:inline distT="0" distB="0" distL="0" distR="0" wp14:anchorId="1C66A86D" wp14:editId="2958241B">
            <wp:extent cx="4275201" cy="33697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75201" cy="3369754"/>
                    </a:xfrm>
                    <a:prstGeom prst="rect">
                      <a:avLst/>
                    </a:prstGeom>
                  </pic:spPr>
                </pic:pic>
              </a:graphicData>
            </a:graphic>
          </wp:inline>
        </w:drawing>
      </w:r>
    </w:p>
    <w:p w14:paraId="569F0C05" w14:textId="0010A47A" w:rsidR="00AE5684" w:rsidRPr="00AE5684" w:rsidRDefault="00AE5684" w:rsidP="00AE5684">
      <w:pPr>
        <w:rPr>
          <w:b/>
          <w:bCs/>
        </w:rPr>
      </w:pPr>
      <w:r w:rsidRPr="00AE5684">
        <w:rPr>
          <w:b/>
          <w:bCs/>
        </w:rPr>
        <w:t>Fig. 2. Count of Job Postings</w:t>
      </w:r>
    </w:p>
    <w:p w14:paraId="0D323426" w14:textId="4B048DA0" w:rsidR="00AE5684" w:rsidRDefault="00AE5684" w:rsidP="00AE5684">
      <w:r>
        <w:rPr>
          <w:noProof/>
        </w:rPr>
        <w:lastRenderedPageBreak/>
        <w:drawing>
          <wp:inline distT="0" distB="0" distL="0" distR="0" wp14:anchorId="48A2F9F5" wp14:editId="07DD38A8">
            <wp:extent cx="4334510" cy="25057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4510" cy="2505710"/>
                    </a:xfrm>
                    <a:prstGeom prst="rect">
                      <a:avLst/>
                    </a:prstGeom>
                    <a:noFill/>
                  </pic:spPr>
                </pic:pic>
              </a:graphicData>
            </a:graphic>
          </wp:inline>
        </w:drawing>
      </w:r>
    </w:p>
    <w:p w14:paraId="08B9FDAF" w14:textId="12A0B693" w:rsidR="00AE5684" w:rsidRDefault="00AE5684" w:rsidP="00AE5684">
      <w:pPr>
        <w:rPr>
          <w:b/>
          <w:bCs/>
        </w:rPr>
      </w:pPr>
      <w:r w:rsidRPr="00AE5684">
        <w:rPr>
          <w:b/>
          <w:bCs/>
        </w:rPr>
        <w:t>Fig. 3. Distribution of job postings across the United States</w:t>
      </w:r>
    </w:p>
    <w:p w14:paraId="3A88D20F" w14:textId="42C356D0" w:rsidR="00AE5684" w:rsidRDefault="00AE5684" w:rsidP="00AE5684">
      <w:pPr>
        <w:rPr>
          <w:b/>
          <w:bCs/>
        </w:rPr>
      </w:pPr>
      <w:r w:rsidRPr="00140BF0">
        <w:rPr>
          <w:rFonts w:ascii="Arial" w:hAnsi="Arial" w:cs="Arial"/>
          <w:noProof/>
          <w:sz w:val="20"/>
          <w:szCs w:val="20"/>
        </w:rPr>
        <w:drawing>
          <wp:inline distT="0" distB="0" distL="0" distR="0" wp14:anchorId="553C4E7C" wp14:editId="059BBD8C">
            <wp:extent cx="4278249" cy="26675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278249" cy="2667571"/>
                    </a:xfrm>
                    <a:prstGeom prst="rect">
                      <a:avLst/>
                    </a:prstGeom>
                  </pic:spPr>
                </pic:pic>
              </a:graphicData>
            </a:graphic>
          </wp:inline>
        </w:drawing>
      </w:r>
    </w:p>
    <w:p w14:paraId="5AE630D1" w14:textId="62DF0C56" w:rsidR="00AE5684" w:rsidRDefault="00AE5684" w:rsidP="00AE5684">
      <w:pP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E5684">
      <w:pPr>
        <w:pStyle w:val="ListParagraph"/>
        <w:numPr>
          <w:ilvl w:val="1"/>
          <w:numId w:val="1"/>
        </w:numPr>
        <w:rPr>
          <w:b/>
          <w:bCs/>
        </w:rPr>
      </w:pPr>
      <w:r w:rsidRPr="00AE5684">
        <w:rPr>
          <w:b/>
          <w:bCs/>
        </w:rPr>
        <w:t>Exploratory Data Analysis</w:t>
      </w:r>
    </w:p>
    <w:p w14:paraId="338D4ECD" w14:textId="5D4C6BCD"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if we ran the entire job description summary through our analysis, we would end up capturing a lot of non-discrimination and company information. After examination of the data, we found that enough of the job postings had bullet points posted that this was a good way to focus our data set on applicable information. After we removed job postings who did not utilize bullet points, we ended with 4,156 job postings. The final count of jobs used can be found </w:t>
      </w:r>
      <w:r w:rsidRPr="00AE5684">
        <w:lastRenderedPageBreak/>
        <w:t xml:space="preserve">in Fig. 5). It is interesting to note that all of our final counts ended up with a total of two different digits within each total (i.e.-1,311 uses the dig- 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AE5684">
      <w:r w:rsidRPr="00140BF0">
        <w:rPr>
          <w:rFonts w:ascii="Arial" w:hAnsi="Arial" w:cs="Arial"/>
          <w:noProof/>
          <w:sz w:val="20"/>
          <w:szCs w:val="20"/>
        </w:rPr>
        <w:drawing>
          <wp:inline distT="0" distB="0" distL="0" distR="0" wp14:anchorId="574E1B2E" wp14:editId="6A758BAD">
            <wp:extent cx="4390263" cy="321602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390263" cy="3216021"/>
                    </a:xfrm>
                    <a:prstGeom prst="rect">
                      <a:avLst/>
                    </a:prstGeom>
                  </pic:spPr>
                </pic:pic>
              </a:graphicData>
            </a:graphic>
          </wp:inline>
        </w:drawing>
      </w:r>
    </w:p>
    <w:p w14:paraId="4DF47250" w14:textId="3A1DCD89" w:rsidR="00AE5684" w:rsidRPr="00AE5684" w:rsidRDefault="00AE5684" w:rsidP="00AE5684">
      <w:pP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drawing>
          <wp:anchor distT="0" distB="0" distL="0" distR="0" simplePos="0" relativeHeight="251662336" behindDoc="0" locked="0" layoutInCell="1" allowOverlap="1" wp14:anchorId="2B988CB1" wp14:editId="165A2451">
            <wp:simplePos x="0" y="0"/>
            <wp:positionH relativeFrom="page">
              <wp:posOffset>914400</wp:posOffset>
            </wp:positionH>
            <wp:positionV relativeFrom="paragraph">
              <wp:posOffset>285750</wp:posOffset>
            </wp:positionV>
            <wp:extent cx="4415695" cy="21325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415695" cy="2132552"/>
                    </a:xfrm>
                    <a:prstGeom prst="rect">
                      <a:avLst/>
                    </a:prstGeom>
                  </pic:spPr>
                </pic:pic>
              </a:graphicData>
            </a:graphic>
          </wp:anchor>
        </w:drawing>
      </w:r>
    </w:p>
    <w:p w14:paraId="781D58C8" w14:textId="36B9D48E" w:rsidR="00AE5684" w:rsidRPr="00AE5684" w:rsidRDefault="00AE5684" w:rsidP="00AE5684">
      <w:pPr>
        <w:rPr>
          <w:b/>
          <w:bCs/>
        </w:rPr>
      </w:pPr>
      <w:r w:rsidRPr="00AE5684">
        <w:rPr>
          <w:b/>
          <w:bCs/>
        </w:rPr>
        <w:t>Fig. 6. Final Data Set Counts by State</w:t>
      </w:r>
    </w:p>
    <w:p w14:paraId="688408D5" w14:textId="6FDBCF54" w:rsidR="00AE5684" w:rsidRDefault="00AE5684" w:rsidP="00AE5684">
      <w:r w:rsidRPr="00140BF0">
        <w:rPr>
          <w:rFonts w:ascii="Arial" w:hAnsi="Arial" w:cs="Arial"/>
          <w:noProof/>
          <w:sz w:val="20"/>
          <w:szCs w:val="20"/>
        </w:rPr>
        <w:lastRenderedPageBreak/>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AE5684">
      <w:pP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20CD0A0E" w:rsidR="00AE5684" w:rsidRDefault="00AE5684" w:rsidP="00AE5684">
      <w:pPr>
        <w:pStyle w:val="ListParagraph"/>
        <w:numPr>
          <w:ilvl w:val="0"/>
          <w:numId w:val="1"/>
        </w:numPr>
        <w:rPr>
          <w:b/>
          <w:bCs/>
        </w:rPr>
      </w:pPr>
      <w:r w:rsidRPr="00AE5684">
        <w:rPr>
          <w:b/>
          <w:bCs/>
        </w:rPr>
        <w:t>Methodology</w:t>
      </w:r>
    </w:p>
    <w:p w14:paraId="75077BF9" w14:textId="77777777" w:rsidR="00AE5684" w:rsidRPr="00AE5684" w:rsidRDefault="00AE5684" w:rsidP="00AE5684">
      <w:pPr>
        <w:ind w:left="360"/>
        <w:rPr>
          <w:b/>
          <w:bCs/>
        </w:rPr>
      </w:pPr>
    </w:p>
    <w:p w14:paraId="223C803E" w14:textId="5B06DB5C" w:rsidR="00AE5684" w:rsidRPr="00AE5684" w:rsidRDefault="00AE5684" w:rsidP="00AE5684">
      <w:pPr>
        <w:pStyle w:val="ListParagraph"/>
        <w:numPr>
          <w:ilvl w:val="1"/>
          <w:numId w:val="1"/>
        </w:numPr>
        <w:rPr>
          <w:b/>
          <w:bCs/>
        </w:rPr>
      </w:pPr>
      <w:r w:rsidRPr="00AE5684">
        <w:rPr>
          <w:b/>
          <w:bCs/>
        </w:rPr>
        <w:t>Document Sentiment Comparative Analysis</w:t>
      </w:r>
    </w:p>
    <w:p w14:paraId="68E90289" w14:textId="3C10847D" w:rsidR="00AE5684" w:rsidRDefault="00AE5684" w:rsidP="00AE5684">
      <w:r w:rsidRPr="00AE5684">
        <w:t>Document sentiment is being achieved by NLP.</w:t>
      </w:r>
    </w:p>
    <w:p w14:paraId="7E7EEC04" w14:textId="66315428" w:rsidR="00AE5684" w:rsidRDefault="00AE5684" w:rsidP="00AE5684"/>
    <w:p w14:paraId="0D76625E" w14:textId="22792080" w:rsidR="00AE5684" w:rsidRPr="00AE5684" w:rsidRDefault="00AE5684" w:rsidP="00AE5684">
      <w:pPr>
        <w:pStyle w:val="ListParagraph"/>
        <w:numPr>
          <w:ilvl w:val="1"/>
          <w:numId w:val="1"/>
        </w:numPr>
        <w:rPr>
          <w:b/>
          <w:bCs/>
        </w:rPr>
      </w:pPr>
      <w:r w:rsidRPr="00AE5684">
        <w:rPr>
          <w:b/>
          <w:bCs/>
        </w:rPr>
        <w:t>Cluster Analysis on Key Terms</w:t>
      </w:r>
    </w:p>
    <w:p w14:paraId="1A4ABCFE" w14:textId="48924ADF" w:rsidR="0089716F" w:rsidRDefault="00AC40DD" w:rsidP="00AE5684">
      <w:r>
        <w:t xml:space="preserve">From the </w:t>
      </w:r>
      <w:proofErr w:type="spellStart"/>
      <w:r>
        <w:t>scikit</w:t>
      </w:r>
      <w:proofErr w:type="spellEnd"/>
      <w:r>
        <w:t>-learn library the 512 features vector is reduce to two principal components and plotted for easy visualization</w:t>
      </w:r>
      <w:r w:rsidR="0089716F">
        <w:t xml:space="preserve">.  Each job descriptions’ vectors </w:t>
      </w:r>
      <w:proofErr w:type="gramStart"/>
      <w:r w:rsidR="0089716F">
        <w:t>is</w:t>
      </w:r>
      <w:proofErr w:type="gramEnd"/>
      <w:r w:rsidR="0089716F">
        <w:t xml:space="preserve"> transformed and plotted individually with the centroid of the clusters highlighted in red (fig 8)</w:t>
      </w:r>
      <w:r>
        <w:t xml:space="preserve">.  </w:t>
      </w:r>
      <w:r w:rsidRPr="0089716F">
        <w:rPr>
          <w:highlight w:val="yellow"/>
        </w:rPr>
        <w:t xml:space="preserve">The resulting plots did not provide for any conclusive </w:t>
      </w:r>
      <w:r w:rsidR="0089716F" w:rsidRPr="0089716F">
        <w:rPr>
          <w:highlight w:val="yellow"/>
        </w:rPr>
        <w:t>extrapolation (ANDY or JODI word smith help please).</w:t>
      </w:r>
      <w:r>
        <w:t xml:space="preserve">  </w:t>
      </w:r>
    </w:p>
    <w:p w14:paraId="1B39C819" w14:textId="1A3CE0C6" w:rsidR="0089716F" w:rsidRDefault="0089716F" w:rsidP="00AE5684">
      <w:r w:rsidRPr="00140BF0">
        <w:rPr>
          <w:rFonts w:ascii="Arial" w:hAnsi="Arial" w:cs="Arial"/>
          <w:noProof/>
          <w:sz w:val="20"/>
          <w:szCs w:val="20"/>
        </w:rPr>
        <w:drawing>
          <wp:inline distT="0" distB="0" distL="0" distR="0" wp14:anchorId="225E2E01" wp14:editId="12178F18">
            <wp:extent cx="4349305" cy="218922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cstate="print"/>
                    <a:stretch>
                      <a:fillRect/>
                    </a:stretch>
                  </pic:blipFill>
                  <pic:spPr>
                    <a:xfrm>
                      <a:off x="0" y="0"/>
                      <a:ext cx="4349305" cy="2189226"/>
                    </a:xfrm>
                    <a:prstGeom prst="rect">
                      <a:avLst/>
                    </a:prstGeom>
                  </pic:spPr>
                </pic:pic>
              </a:graphicData>
            </a:graphic>
          </wp:inline>
        </w:drawing>
      </w:r>
    </w:p>
    <w:p w14:paraId="475A8888" w14:textId="77094C9E" w:rsidR="0089716F" w:rsidRPr="00AE5684" w:rsidRDefault="0089716F" w:rsidP="0089716F">
      <w:pPr>
        <w:rPr>
          <w:b/>
          <w:bCs/>
        </w:rPr>
      </w:pPr>
      <w:r w:rsidRPr="00AE5684">
        <w:rPr>
          <w:b/>
          <w:bCs/>
        </w:rPr>
        <w:t xml:space="preserve">Fig. </w:t>
      </w:r>
      <w:r>
        <w:rPr>
          <w:b/>
          <w:bCs/>
        </w:rPr>
        <w:t>8</w:t>
      </w:r>
      <w:r w:rsidRPr="00AE5684">
        <w:rPr>
          <w:b/>
          <w:bCs/>
        </w:rPr>
        <w:t>. PCA visualization of each job description as one cluster.</w:t>
      </w:r>
    </w:p>
    <w:p w14:paraId="7EC33946" w14:textId="505F16D3" w:rsidR="00AE5684" w:rsidRDefault="00AE5684" w:rsidP="00AE5684">
      <w:r w:rsidRPr="00AE5684">
        <w:t xml:space="preserve">K </w:t>
      </w:r>
      <w:r w:rsidR="00A81C3E">
        <w:t>Means</w:t>
      </w:r>
      <w:r w:rsidRPr="00AE5684">
        <w:t xml:space="preserve"> (</w:t>
      </w:r>
      <w:proofErr w:type="spellStart"/>
      <w:r w:rsidRPr="00AE5684">
        <w:t>K</w:t>
      </w:r>
      <w:r w:rsidR="00A81C3E">
        <w:t>Means</w:t>
      </w:r>
      <w:proofErr w:type="spellEnd"/>
      <w:r w:rsidRPr="00AE5684">
        <w:t xml:space="preserve">) </w:t>
      </w:r>
      <w:r w:rsidR="00A81C3E">
        <w:t>from the same library is the next model employ</w:t>
      </w:r>
      <w:r w:rsidRPr="00AE5684">
        <w:t xml:space="preserve"> as the baseline model </w:t>
      </w:r>
      <w:r w:rsidR="00A81C3E">
        <w:t>when</w:t>
      </w:r>
      <w:r w:rsidRPr="00AE5684">
        <w:t xml:space="preserve"> compar</w:t>
      </w:r>
      <w:r w:rsidR="00A81C3E">
        <w:t>e</w:t>
      </w:r>
      <w:r w:rsidRPr="00AE5684">
        <w:t xml:space="preserve"> </w:t>
      </w:r>
      <w:r w:rsidR="00A81C3E">
        <w:t>to</w:t>
      </w:r>
      <w:r w:rsidRPr="00AE5684">
        <w:t xml:space="preserve"> the neural network.</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Pr="00AE5684">
        <w:t xml:space="preserve">even </w:t>
      </w:r>
      <w:r w:rsidR="00460073">
        <w:t>data sets and a range of 1 through 30 clusters</w:t>
      </w:r>
      <w:r w:rsidR="00994E63">
        <w:t xml:space="preserve"> separately informs the optimal number of clusters for the data sets</w:t>
      </w:r>
      <w:r w:rsidRPr="00AE5684">
        <w:t xml:space="preserve">. </w:t>
      </w:r>
      <w:r w:rsidR="00994E63">
        <w:t xml:space="preserve"> E</w:t>
      </w:r>
      <w:r w:rsidRPr="00AE5684">
        <w:t xml:space="preserve">ach job title </w:t>
      </w:r>
      <w:r w:rsidR="00994E63">
        <w:t>is</w:t>
      </w:r>
      <w:r w:rsidRPr="00AE5684">
        <w:t xml:space="preserve"> cluster individually </w:t>
      </w:r>
      <w:r w:rsidR="00994E63">
        <w:t>and</w:t>
      </w:r>
      <w:r w:rsidRPr="00AE5684">
        <w:t xml:space="preserve"> all six titles concatenated into one data set </w:t>
      </w:r>
      <w:r w:rsidR="00994E63">
        <w:t xml:space="preserve">is </w:t>
      </w:r>
      <w:r w:rsidRPr="00AE5684">
        <w:t xml:space="preserve">cluster. The number of clusters for </w:t>
      </w:r>
      <w:r w:rsidRPr="00AE5684">
        <w:lastRenderedPageBreak/>
        <w:t>each analysis was determine by locating the elbow from plot</w:t>
      </w:r>
      <w:r w:rsidR="00994E63">
        <w:t>ting</w:t>
      </w:r>
      <w:r w:rsidRPr="00AE5684">
        <w:t xml:space="preserve"> the sum of the squared distances of each sample to their closest cluster center (Fig. </w:t>
      </w:r>
      <w:r w:rsidR="00994E63">
        <w:t>9</w:t>
      </w:r>
      <w:r w:rsidRPr="00AE5684">
        <w:t xml:space="preserve">. </w:t>
      </w:r>
      <w:r w:rsidR="00994E63">
        <w:t>and</w:t>
      </w:r>
      <w:r w:rsidRPr="00AE5684">
        <w:t xml:space="preserve"> </w:t>
      </w:r>
      <w:r w:rsidR="00994E63">
        <w:t>10</w:t>
      </w:r>
      <w:r w:rsidRPr="00AE5684">
        <w:t>).</w:t>
      </w:r>
    </w:p>
    <w:p w14:paraId="4648AC4E" w14:textId="59F68535" w:rsidR="00AE5684" w:rsidRDefault="00AE5684" w:rsidP="00AE5684">
      <w:r w:rsidRPr="00140BF0">
        <w:rPr>
          <w:rFonts w:ascii="Arial" w:hAnsi="Arial" w:cs="Arial"/>
          <w:noProof/>
          <w:sz w:val="20"/>
          <w:szCs w:val="20"/>
        </w:rPr>
        <w:drawing>
          <wp:anchor distT="0" distB="0" distL="0" distR="0" simplePos="0" relativeHeight="251664384" behindDoc="0" locked="0" layoutInCell="1" allowOverlap="1" wp14:anchorId="429011FE" wp14:editId="2C0F171D">
            <wp:simplePos x="0" y="0"/>
            <wp:positionH relativeFrom="page">
              <wp:posOffset>914400</wp:posOffset>
            </wp:positionH>
            <wp:positionV relativeFrom="paragraph">
              <wp:posOffset>285115</wp:posOffset>
            </wp:positionV>
            <wp:extent cx="4347018" cy="218979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347018" cy="2189797"/>
                    </a:xfrm>
                    <a:prstGeom prst="rect">
                      <a:avLst/>
                    </a:prstGeom>
                  </pic:spPr>
                </pic:pic>
              </a:graphicData>
            </a:graphic>
          </wp:anchor>
        </w:drawing>
      </w:r>
    </w:p>
    <w:p w14:paraId="61611BA4" w14:textId="43A5B134" w:rsidR="00AE5684" w:rsidRPr="00AE5684" w:rsidRDefault="00AE5684" w:rsidP="00AE5684">
      <w:pP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E5684">
      <w:r w:rsidRPr="00140BF0">
        <w:rPr>
          <w:rFonts w:ascii="Arial" w:hAnsi="Arial" w:cs="Arial"/>
          <w:noProof/>
          <w:sz w:val="20"/>
          <w:szCs w:val="20"/>
        </w:rPr>
        <w:drawing>
          <wp:inline distT="0" distB="0" distL="0" distR="0" wp14:anchorId="02C60181" wp14:editId="013466D7">
            <wp:extent cx="3923823" cy="2700813"/>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3923823" cy="2700813"/>
                    </a:xfrm>
                    <a:prstGeom prst="rect">
                      <a:avLst/>
                    </a:prstGeom>
                  </pic:spPr>
                </pic:pic>
              </a:graphicData>
            </a:graphic>
          </wp:inline>
        </w:drawing>
      </w:r>
    </w:p>
    <w:p w14:paraId="6332B5FE" w14:textId="5D586EAB" w:rsidR="00AE5684" w:rsidRPr="00AE5684" w:rsidRDefault="00AE5684" w:rsidP="00AE5684">
      <w:pP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7A3FE054" w:rsidR="00555ECD" w:rsidRDefault="00555ECD" w:rsidP="00994E63">
      <w:r w:rsidRPr="00140BF0">
        <w:rPr>
          <w:rFonts w:ascii="Arial" w:hAnsi="Arial" w:cs="Arial"/>
          <w:noProof/>
          <w:sz w:val="20"/>
          <w:szCs w:val="20"/>
        </w:rPr>
        <w:lastRenderedPageBreak/>
        <w:drawing>
          <wp:anchor distT="0" distB="0" distL="0" distR="0" simplePos="0" relativeHeight="251666432" behindDoc="0" locked="0" layoutInCell="1" allowOverlap="1" wp14:anchorId="163A56EC" wp14:editId="30384871">
            <wp:simplePos x="0" y="0"/>
            <wp:positionH relativeFrom="margin">
              <wp:align>left</wp:align>
            </wp:positionH>
            <wp:positionV relativeFrom="paragraph">
              <wp:posOffset>645795</wp:posOffset>
            </wp:positionV>
            <wp:extent cx="3709670" cy="1866900"/>
            <wp:effectExtent l="0" t="0" r="508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709670" cy="1866900"/>
                    </a:xfrm>
                    <a:prstGeom prst="rect">
                      <a:avLst/>
                    </a:prstGeom>
                  </pic:spPr>
                </pic:pic>
              </a:graphicData>
            </a:graphic>
          </wp:anchor>
        </w:drawing>
      </w:r>
      <w:r w:rsidR="00994E63">
        <w:t>From the plots</w:t>
      </w:r>
      <w:r w:rsidR="00AE5684" w:rsidRPr="00AE5684">
        <w:t xml:space="preserve"> 3 clusters for the individual job titles and 4 clusters when all job titles are combined into one</w:t>
      </w:r>
      <w:r w:rsidR="00994E63">
        <w:t xml:space="preserve"> dataset is chosen</w:t>
      </w:r>
      <w:r w:rsidR="00AE5684" w:rsidRPr="00AE5684">
        <w:t>.</w:t>
      </w:r>
      <w:r w:rsidR="00994E63">
        <w:t xml:space="preserve">  This is an incorrect conclusion as it is known that there should only be one cluster for each individual job titles and 6 clusters for the combined data sets (fig. 10 and 11).</w:t>
      </w:r>
    </w:p>
    <w:p w14:paraId="4B87CC75" w14:textId="55F525B5" w:rsidR="00AE5684" w:rsidRPr="00AE5684" w:rsidRDefault="00AE5684" w:rsidP="00AE5684">
      <w:pPr>
        <w:rPr>
          <w:b/>
          <w:bCs/>
        </w:rPr>
      </w:pPr>
      <w:r w:rsidRPr="00AE5684">
        <w:rPr>
          <w:b/>
          <w:bCs/>
        </w:rPr>
        <w:t>Fig. 10. PCA visualization of each job description as three clusters</w:t>
      </w:r>
    </w:p>
    <w:p w14:paraId="0AD8CC27" w14:textId="44404D97" w:rsidR="00AE5684" w:rsidRDefault="00AE5684" w:rsidP="00AE5684">
      <w:r w:rsidRPr="00140BF0">
        <w:rPr>
          <w:rFonts w:ascii="Arial" w:hAnsi="Arial" w:cs="Arial"/>
          <w:noProof/>
          <w:sz w:val="20"/>
          <w:szCs w:val="20"/>
        </w:rPr>
        <w:drawing>
          <wp:anchor distT="0" distB="0" distL="0" distR="0" simplePos="0" relativeHeight="251668480" behindDoc="0" locked="0" layoutInCell="1" allowOverlap="1" wp14:anchorId="5FADE86D" wp14:editId="0B3A3669">
            <wp:simplePos x="0" y="0"/>
            <wp:positionH relativeFrom="page">
              <wp:posOffset>914400</wp:posOffset>
            </wp:positionH>
            <wp:positionV relativeFrom="paragraph">
              <wp:posOffset>285750</wp:posOffset>
            </wp:positionV>
            <wp:extent cx="4112894" cy="142817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4112894" cy="1428178"/>
                    </a:xfrm>
                    <a:prstGeom prst="rect">
                      <a:avLst/>
                    </a:prstGeom>
                  </pic:spPr>
                </pic:pic>
              </a:graphicData>
            </a:graphic>
          </wp:anchor>
        </w:drawing>
      </w:r>
    </w:p>
    <w:p w14:paraId="486E3682" w14:textId="7B4378DA" w:rsidR="00AE5684" w:rsidRDefault="00AE5684" w:rsidP="00AE5684">
      <w:pPr>
        <w:rPr>
          <w:b/>
          <w:bCs/>
        </w:rPr>
      </w:pPr>
      <w:r w:rsidRPr="00AE5684">
        <w:rPr>
          <w:b/>
          <w:bCs/>
        </w:rPr>
        <w:t>Fig. 12. PCA visualization of the combination of all six job titles with 4 and 6 clusters</w:t>
      </w:r>
    </w:p>
    <w:p w14:paraId="66804AE3" w14:textId="77777777" w:rsidR="00555ECD" w:rsidRPr="00AE5684" w:rsidRDefault="00555ECD" w:rsidP="00AE5684">
      <w:pPr>
        <w:rPr>
          <w:b/>
          <w:bCs/>
        </w:rPr>
      </w:pPr>
      <w:bookmarkStart w:id="0" w:name="_GoBack"/>
      <w:bookmarkEnd w:id="0"/>
    </w:p>
    <w:p w14:paraId="4B2E49B0" w14:textId="0A611D8B" w:rsidR="00AE5684" w:rsidRDefault="00AE5684" w:rsidP="00AE5684">
      <w:r w:rsidRPr="00AE5684">
        <w:t xml:space="preserve">Because this was an unsupervised clustering each label were auto generated (05). These labels are then mapped to each individual job description by taking the ratio between the count of each job per auto generated group and the number of job description scraped and taking the highest number per group. 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 xml:space="preserve">Data Analyst group but overlap with the Database Administrator group. The algorithm could not detect the Data Engineer group. A possible explanation is that Data Engineer is too similar to the Software Engineer group, observe figure 10. The accuracy of the model is 53.51%. </w:t>
      </w:r>
    </w:p>
    <w:p w14:paraId="4AB70ECC" w14:textId="77777777" w:rsidR="00AE5684" w:rsidRDefault="00AE5684" w:rsidP="00AE5684"/>
    <w:p w14:paraId="42955293" w14:textId="64DB7E28" w:rsidR="00AE5684" w:rsidRPr="00AE5684" w:rsidRDefault="00AE5684" w:rsidP="00AE5684">
      <w:pPr>
        <w:pStyle w:val="ListParagraph"/>
        <w:numPr>
          <w:ilvl w:val="0"/>
          <w:numId w:val="1"/>
        </w:numPr>
        <w:rPr>
          <w:b/>
          <w:bCs/>
        </w:rPr>
      </w:pPr>
      <w:r w:rsidRPr="00AE5684">
        <w:rPr>
          <w:b/>
          <w:bCs/>
        </w:rPr>
        <w:t>Related Work</w:t>
      </w:r>
    </w:p>
    <w:p w14:paraId="101A87E1" w14:textId="662D1E1B" w:rsidR="00AE5684" w:rsidRDefault="00AE5684" w:rsidP="00AE5684">
      <w:r w:rsidRPr="00AE5684">
        <w:lastRenderedPageBreak/>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rsidR="003F6396">
        <w:t xml:space="preserve"> </w:t>
      </w:r>
      <w:r w:rsidRPr="00AE5684">
        <w:t>[1]. (see Fig. 13)</w:t>
      </w:r>
    </w:p>
    <w:p w14:paraId="228A5BF3" w14:textId="28DA9AC7" w:rsidR="00AE5684" w:rsidRDefault="00AE5684" w:rsidP="00AE5684">
      <w:r w:rsidRPr="00140BF0">
        <w:rPr>
          <w:rFonts w:ascii="Arial" w:hAnsi="Arial" w:cs="Arial"/>
          <w:noProof/>
          <w:sz w:val="20"/>
          <w:szCs w:val="20"/>
        </w:rPr>
        <w:drawing>
          <wp:anchor distT="0" distB="0" distL="0" distR="0" simplePos="0" relativeHeight="251670528" behindDoc="0" locked="0" layoutInCell="1" allowOverlap="1" wp14:anchorId="6570827C" wp14:editId="284AB6C0">
            <wp:simplePos x="0" y="0"/>
            <wp:positionH relativeFrom="page">
              <wp:posOffset>914400</wp:posOffset>
            </wp:positionH>
            <wp:positionV relativeFrom="paragraph">
              <wp:posOffset>285115</wp:posOffset>
            </wp:positionV>
            <wp:extent cx="2806065" cy="142493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2806065" cy="1424939"/>
                    </a:xfrm>
                    <a:prstGeom prst="rect">
                      <a:avLst/>
                    </a:prstGeom>
                  </pic:spPr>
                </pic:pic>
              </a:graphicData>
            </a:graphic>
          </wp:anchor>
        </w:drawing>
      </w:r>
    </w:p>
    <w:p w14:paraId="6F731608" w14:textId="1DB30BCC" w:rsidR="00AE5684" w:rsidRPr="00AE5684" w:rsidRDefault="00AE5684" w:rsidP="00AE5684">
      <w:pPr>
        <w:rPr>
          <w:b/>
          <w:bCs/>
        </w:rPr>
      </w:pPr>
      <w:r w:rsidRPr="00AE5684">
        <w:rPr>
          <w:b/>
          <w:bCs/>
        </w:rPr>
        <w:t>Fig. 13. Job skill sets are mapped to job roles by a measure of the extent at which each skill set is represented within each job post description.</w:t>
      </w:r>
    </w:p>
    <w:p w14:paraId="684E8386" w14:textId="43FD442C" w:rsidR="00AE5684" w:rsidRDefault="00AE5684" w:rsidP="00AE5684">
      <w:r>
        <w:t xml:space="preserve">A second group out of California State University focused entirely on the difference between Business data analytics, DBA and data science, DS. </w:t>
      </w:r>
      <w:proofErr w:type="spellStart"/>
      <w:r>
        <w:t>Radovilski</w:t>
      </w:r>
      <w:proofErr w:type="spellEnd"/>
      <w:r>
        <w:t xml:space="preserve"> et al. manually collected job descriptions of DBA and DS jobs from job boards. Using the job </w:t>
      </w:r>
      <w:r w:rsidR="003F6396">
        <w:t>description,</w:t>
      </w:r>
      <w:r>
        <w:t xml:space="preserve"> they identify skill sets associated with Business, Analytical, Technical and Communication knowledge domains. Using text mining approaches, Document Data Matrix, Term Cloud, Singular Vector Decomposition, VARIMAX rotation and Latent Class Analysis the authors found the most frequent BDA and DS terms used, (see Fig. 14).[8].</w:t>
      </w:r>
    </w:p>
    <w:p w14:paraId="3CFBAFD8" w14:textId="271892B5" w:rsidR="00AE5684" w:rsidRDefault="00AE5684" w:rsidP="00AE5684">
      <w:r>
        <w:t>Some published papers to add to the paper at a later time. [4, 5, 2, 6, 7]</w:t>
      </w:r>
    </w:p>
    <w:p w14:paraId="74ED18A0" w14:textId="44C42B64" w:rsidR="00AE5684" w:rsidRDefault="00AE5684" w:rsidP="00AE5684">
      <w:r w:rsidRPr="00140BF0">
        <w:rPr>
          <w:rFonts w:ascii="Arial" w:hAnsi="Arial" w:cs="Arial"/>
          <w:noProof/>
          <w:sz w:val="20"/>
          <w:szCs w:val="20"/>
        </w:rPr>
        <w:drawing>
          <wp:inline distT="0" distB="0" distL="0" distR="0" wp14:anchorId="34C17C5C" wp14:editId="7DCCB7E0">
            <wp:extent cx="4229099" cy="21145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4229099" cy="2114550"/>
                    </a:xfrm>
                    <a:prstGeom prst="rect">
                      <a:avLst/>
                    </a:prstGeom>
                  </pic:spPr>
                </pic:pic>
              </a:graphicData>
            </a:graphic>
          </wp:inline>
        </w:drawing>
      </w:r>
    </w:p>
    <w:p w14:paraId="3408A356" w14:textId="2B499016" w:rsidR="00AE5684" w:rsidRPr="00AE5684" w:rsidRDefault="00AE5684" w:rsidP="00AE5684">
      <w:pPr>
        <w:rPr>
          <w:b/>
          <w:bCs/>
        </w:rPr>
      </w:pPr>
      <w:r w:rsidRPr="00AE5684">
        <w:rPr>
          <w:b/>
          <w:bCs/>
        </w:rPr>
        <w:t>Fig. 14. Job skill sets are mapped to job roles by a measure of the extent at which each skill set is represented within each job post description.</w:t>
      </w:r>
    </w:p>
    <w:p w14:paraId="684A9219" w14:textId="33F6DD8D" w:rsidR="00AE5684" w:rsidRPr="00AE5684" w:rsidRDefault="00AE5684" w:rsidP="00AE5684">
      <w:pPr>
        <w:pStyle w:val="ListParagraph"/>
        <w:numPr>
          <w:ilvl w:val="0"/>
          <w:numId w:val="1"/>
        </w:numPr>
        <w:rPr>
          <w:b/>
          <w:bCs/>
        </w:rPr>
      </w:pPr>
      <w:r w:rsidRPr="00AE5684">
        <w:rPr>
          <w:b/>
          <w:bCs/>
        </w:rPr>
        <w:lastRenderedPageBreak/>
        <w:t>Results</w:t>
      </w:r>
    </w:p>
    <w:p w14:paraId="42AAF7F2" w14:textId="5850F7FF" w:rsidR="00AE5684" w:rsidRDefault="00AE5684" w:rsidP="00AE5684"/>
    <w:p w14:paraId="780DE315" w14:textId="77777777" w:rsidR="00AE5684" w:rsidRDefault="00AE5684" w:rsidP="00AE5684"/>
    <w:p w14:paraId="3546DC7C" w14:textId="525AB2AA" w:rsidR="00AE5684" w:rsidRPr="00AE5684" w:rsidRDefault="00AE5684" w:rsidP="00AE5684">
      <w:pPr>
        <w:pStyle w:val="ListParagraph"/>
        <w:numPr>
          <w:ilvl w:val="1"/>
          <w:numId w:val="1"/>
        </w:numPr>
        <w:rPr>
          <w:b/>
          <w:bCs/>
        </w:rPr>
      </w:pPr>
      <w:r w:rsidRPr="00AE5684">
        <w:rPr>
          <w:b/>
          <w:bCs/>
        </w:rPr>
        <w:t>What is a Data Scientist?</w:t>
      </w:r>
    </w:p>
    <w:p w14:paraId="5CAC2029" w14:textId="797ECE1C" w:rsidR="00AE5684" w:rsidRDefault="00AE5684" w:rsidP="00AE5684"/>
    <w:p w14:paraId="10B5F746" w14:textId="5587A9CB" w:rsidR="00AE5684" w:rsidRPr="00AE5684" w:rsidRDefault="00AE5684" w:rsidP="00AE5684">
      <w:pPr>
        <w:pStyle w:val="ListParagraph"/>
        <w:numPr>
          <w:ilvl w:val="0"/>
          <w:numId w:val="1"/>
        </w:numPr>
        <w:rPr>
          <w:b/>
          <w:bCs/>
        </w:rPr>
      </w:pPr>
      <w:r w:rsidRPr="00AE5684">
        <w:rPr>
          <w:b/>
          <w:bCs/>
        </w:rPr>
        <w:t>Analysis</w:t>
      </w:r>
    </w:p>
    <w:p w14:paraId="7BE32ECF" w14:textId="1333334E" w:rsidR="00AE5684" w:rsidRDefault="00AE5684" w:rsidP="00AE5684"/>
    <w:p w14:paraId="2E440483" w14:textId="4E103269" w:rsidR="00AE5684" w:rsidRPr="00AE5684" w:rsidRDefault="00AE5684" w:rsidP="00AE5684">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E5684">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E5684">
      <w:pPr>
        <w:pStyle w:val="ListParagraph"/>
        <w:numPr>
          <w:ilvl w:val="1"/>
          <w:numId w:val="1"/>
        </w:numPr>
        <w:rPr>
          <w:b/>
          <w:bCs/>
        </w:rPr>
      </w:pPr>
      <w:r w:rsidRPr="00AE5684">
        <w:rPr>
          <w:b/>
          <w:bCs/>
        </w:rPr>
        <w:t>Website Usage</w:t>
      </w:r>
    </w:p>
    <w:p w14:paraId="14830BB9" w14:textId="6D401C80" w:rsidR="00AE5684" w:rsidRDefault="00AE5684" w:rsidP="00AE5684">
      <w:r w:rsidRPr="00AE5684">
        <w:t xml:space="preserve">Scraping data from the website must be done with extreme caution. Each website is required to publish a robots.txt file that describes sections of the website that is not allowed to be </w:t>
      </w:r>
      <w:proofErr w:type="spellStart"/>
      <w:r w:rsidRPr="00AE5684">
        <w:t>scraped</w:t>
      </w:r>
      <w:proofErr w:type="spellEnd"/>
      <w:r w:rsidRPr="00AE5684">
        <w:t>. Additionally, a websites terms and conditions may prevent someone from scraping. Falling outside the guidelines and/or company policies can be bad. There are criminal implications such as identity theft and hacking if information is scraped from a website without following the proper protocol. For the novice programmer, it can be easy to make this mistake. Ac- cording to the 2016 lawsuit, LinkedIn V. Doe Defendants,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E5684">
      <w:pPr>
        <w:pStyle w:val="ListParagraph"/>
        <w:numPr>
          <w:ilvl w:val="1"/>
          <w:numId w:val="1"/>
        </w:numPr>
        <w:rPr>
          <w:b/>
          <w:bCs/>
        </w:rPr>
      </w:pPr>
      <w:r w:rsidRPr="00AE5684">
        <w:rPr>
          <w:b/>
          <w:bCs/>
        </w:rPr>
        <w:t>Job Search Ramifications</w:t>
      </w:r>
    </w:p>
    <w:p w14:paraId="13C6242F" w14:textId="20EF4AB6" w:rsidR="00AE5684" w:rsidRDefault="00AE5684" w:rsidP="00AE5684">
      <w:r w:rsidRPr="00AE5684">
        <w:t>Many ethical issues related to job searches revolve around the truthful representations of jobs. Employers may try to entice more applicants by displaying the role as more desirable than it is. According to the Society for Human Re- 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has qualified, competent, and/or a fit for the open position. Not only is this misrepresentation but it prevents other qualified applicants from being interviewed.</w:t>
      </w:r>
    </w:p>
    <w:p w14:paraId="6DF6D5A5" w14:textId="75373511" w:rsidR="00AE5684" w:rsidRPr="00AE5684" w:rsidRDefault="00AE5684" w:rsidP="00AE5684">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lastRenderedPageBreak/>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E5684">
      <w:pPr>
        <w:pStyle w:val="ListParagraph"/>
        <w:numPr>
          <w:ilvl w:val="0"/>
          <w:numId w:val="1"/>
        </w:numPr>
        <w:rPr>
          <w:b/>
          <w:bCs/>
        </w:rPr>
      </w:pPr>
      <w:r w:rsidRPr="00AE5684">
        <w:rPr>
          <w:b/>
          <w:bCs/>
        </w:rPr>
        <w:t>Conclusion and Future Work</w:t>
      </w:r>
    </w:p>
    <w:p w14:paraId="02BA6A91" w14:textId="77777777" w:rsidR="00AE5684" w:rsidRDefault="00AE5684" w:rsidP="00AE5684">
      <w:pPr>
        <w:ind w:firstLine="360"/>
      </w:pPr>
    </w:p>
    <w:p w14:paraId="65A75A64" w14:textId="4496FB04" w:rsidR="00AE5684" w:rsidRDefault="00AE5684" w:rsidP="00AE5684">
      <w:pPr>
        <w:ind w:firstLine="360"/>
        <w:rPr>
          <w:b/>
          <w:bCs/>
        </w:rPr>
      </w:pPr>
      <w:r w:rsidRPr="00AE5684">
        <w:rPr>
          <w:b/>
          <w:bCs/>
        </w:rPr>
        <w:t>9.1</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2"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qgUAIDN4diwAAAA="/>
  </w:docVars>
  <w:rsids>
    <w:rsidRoot w:val="00AE5684"/>
    <w:rsid w:val="00185E6E"/>
    <w:rsid w:val="00334A10"/>
    <w:rsid w:val="003F6396"/>
    <w:rsid w:val="00460073"/>
    <w:rsid w:val="00514EAB"/>
    <w:rsid w:val="00555ECD"/>
    <w:rsid w:val="00617CC2"/>
    <w:rsid w:val="00633016"/>
    <w:rsid w:val="006742EA"/>
    <w:rsid w:val="00820B9C"/>
    <w:rsid w:val="008407A0"/>
    <w:rsid w:val="0089716F"/>
    <w:rsid w:val="00994E63"/>
    <w:rsid w:val="00A81C3E"/>
    <w:rsid w:val="00AC40DD"/>
    <w:rsid w:val="00AC615E"/>
    <w:rsid w:val="00AE1F6A"/>
    <w:rsid w:val="00AE5684"/>
    <w:rsid w:val="00BA2464"/>
    <w:rsid w:val="00BC22AC"/>
    <w:rsid w:val="00DB1CDA"/>
    <w:rsid w:val="00DD3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rslater%7d@smu.edu"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13</Pages>
  <Words>3423</Words>
  <Characters>19513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Andrew Nguyen</cp:lastModifiedBy>
  <cp:revision>11</cp:revision>
  <dcterms:created xsi:type="dcterms:W3CDTF">2019-11-06T04:05:00Z</dcterms:created>
  <dcterms:modified xsi:type="dcterms:W3CDTF">2019-11-06T19:55:00Z</dcterms:modified>
</cp:coreProperties>
</file>