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 xml:space="preserve">Master of Science in Data Science, Southern Methodist University, Dallas TX 75275 USA {atho,angyuen2, jpafford, </w:t>
      </w:r>
      <w:hyperlink r:id="rId5" w:history="1">
        <w:r w:rsidRPr="00DB6CF0">
          <w:rPr>
            <w:rStyle w:val="Hyperlink"/>
          </w:rPr>
          <w:t>rslater}@smu.edu</w:t>
        </w:r>
      </w:hyperlink>
    </w:p>
    <w:p w14:paraId="621F1C4C" w14:textId="698CBD52" w:rsidR="00AE5684" w:rsidRDefault="00AE5684" w:rsidP="00AE5684"/>
    <w:p w14:paraId="5747E4E7" w14:textId="5725455B" w:rsidR="00AE5684" w:rsidRDefault="00AE5684" w:rsidP="00AE5684">
      <w:r w:rsidRPr="00AE5684">
        <w:rPr>
          <w:b/>
          <w:bCs/>
        </w:rPr>
        <w:t>Abstract</w:t>
      </w:r>
      <w:r w:rsidRPr="00AE5684">
        <w:t xml:space="preserve">. In this paper, </w:t>
      </w:r>
      <w:r w:rsidR="00AB0CBA">
        <w:t xml:space="preserve">we present </w:t>
      </w:r>
      <w:r w:rsidRPr="00AE5684">
        <w:t>a common definition and list of skill</w:t>
      </w:r>
      <w:r w:rsidR="00AB0CBA">
        <w:t>s</w:t>
      </w:r>
      <w:r w:rsidRPr="00AE5684">
        <w:t xml:space="preserve"> for a Data Scientist</w:t>
      </w:r>
      <w:r w:rsidR="00AB0CBA">
        <w:t xml:space="preserve"> using online job postings</w:t>
      </w:r>
      <w:r w:rsidRPr="00AE5684">
        <w:t xml:space="preserve">. </w:t>
      </w:r>
      <w:r w:rsidR="00AB0CBA">
        <w:t xml:space="preserve"> </w:t>
      </w:r>
      <w:r w:rsidR="00AB0CBA" w:rsidRPr="00AE5684">
        <w:t>The</w:t>
      </w:r>
      <w:r w:rsidR="00AB0CBA">
        <w:t xml:space="preserve"> </w:t>
      </w:r>
      <w:r w:rsidR="00AB0CBA" w:rsidRPr="00AE5684">
        <w:t>overlap and ambiguity of various roles such as data scientist, data engineer, data analyst, software engineer, database administrator, and statistician</w:t>
      </w:r>
      <w:r w:rsidR="00AB0CBA">
        <w:t xml:space="preserve"> </w:t>
      </w:r>
      <w:r w:rsidR="006762B6">
        <w:t xml:space="preserve">motivate </w:t>
      </w:r>
      <w:r w:rsidR="00AB0CBA">
        <w:t xml:space="preserve">the problem.  </w:t>
      </w:r>
      <w:r w:rsidRPr="00AE5684">
        <w:t xml:space="preserve">To </w:t>
      </w:r>
      <w:r w:rsidR="00AB0CBA">
        <w:t>arrive at a single Data Scientist definition</w:t>
      </w:r>
      <w:r w:rsidRPr="00AE5684">
        <w:t xml:space="preserve">, we collect over 8,000 job postings from Indeed.com for the six job titles. </w:t>
      </w:r>
      <w:r w:rsidR="00AC615E">
        <w:t>Each corpus contains text on</w:t>
      </w:r>
      <w:r w:rsidR="00AC615E" w:rsidRPr="00AE5684">
        <w:t xml:space="preserve"> job qualifications, skills, responsibilities, educational preferences, and requirement</w:t>
      </w:r>
      <w:r w:rsidR="00AC615E">
        <w:t xml:space="preserve">s. </w:t>
      </w:r>
      <w:r w:rsidR="009B7832">
        <w:t xml:space="preserve">Our data science methodology and analysis rendered the single definition of a data scientist: </w:t>
      </w:r>
      <w:r w:rsidR="009B7832">
        <w:t>A data scientist codes, collaborates, and communicates – transforming data into insights using techniques in statistics, analytics, and machine learning.</w:t>
      </w:r>
      <w:r w:rsidR="009B7832">
        <w:t xml:space="preserve"> </w:t>
      </w:r>
      <w:r w:rsidRPr="00AE5684">
        <w:t xml:space="preserve">A secondary finding </w:t>
      </w:r>
      <w:r w:rsidR="008407A0">
        <w:t>confirm</w:t>
      </w:r>
      <w:r w:rsidR="00492B4B">
        <w:t>s the hypothesis</w:t>
      </w:r>
      <w:r w:rsidR="008407A0">
        <w:t xml:space="preserve"> </w:t>
      </w:r>
      <w:r w:rsidR="006762B6">
        <w:t xml:space="preserve">that </w:t>
      </w:r>
      <w:r w:rsidR="008407A0">
        <w:t>Data Scientist job postings</w:t>
      </w:r>
      <w:r w:rsidR="00492B4B">
        <w:t>’ features</w:t>
      </w:r>
      <w:r w:rsidR="008407A0">
        <w:t xml:space="preserve"> </w:t>
      </w:r>
      <w:r w:rsidR="00492B4B">
        <w:t>overlap with</w:t>
      </w:r>
      <w:r w:rsidR="008407A0">
        <w:t xml:space="preserve"> the other five job titles </w:t>
      </w:r>
      <w:r w:rsidR="00492B4B">
        <w:t>– explains the absence of a common definition</w:t>
      </w:r>
      <w:r w:rsidR="008407A0">
        <w:t>.</w:t>
      </w:r>
      <w:r w:rsidR="0064471F">
        <w:t xml:space="preserve">  Our conclusion is</w:t>
      </w:r>
      <w:r w:rsidR="00492B4B">
        <w:t xml:space="preserve"> the</w:t>
      </w:r>
      <w:r w:rsidR="0064471F">
        <w:t xml:space="preserve"> appli</w:t>
      </w:r>
      <w:r w:rsidR="00492B4B">
        <w:t>cation</w:t>
      </w:r>
      <w:r w:rsidR="0064471F">
        <w:t xml:space="preserve"> </w:t>
      </w:r>
      <w:r w:rsidR="00492B4B">
        <w:t xml:space="preserve">of </w:t>
      </w:r>
      <w:r w:rsidR="0064471F">
        <w:t xml:space="preserve">data science algorithms and techniques on the job postings </w:t>
      </w:r>
      <w:r w:rsidR="00F41385">
        <w:t xml:space="preserve">shows </w:t>
      </w:r>
      <w:r w:rsidR="009B7832">
        <w:t xml:space="preserve">the </w:t>
      </w:r>
      <w:r w:rsidR="006762B6">
        <w:t xml:space="preserve">most </w:t>
      </w:r>
      <w:r w:rsidR="00F41385">
        <w:t>similar roles</w:t>
      </w:r>
      <w:r w:rsidR="006762B6">
        <w:t xml:space="preserve"> to a Data Scientist</w:t>
      </w:r>
      <w:r w:rsidR="00F41385">
        <w:t xml:space="preserve">, provides a </w:t>
      </w:r>
      <w:r w:rsidR="0064471F">
        <w:t xml:space="preserve">single definition of </w:t>
      </w:r>
      <w:r w:rsidR="00492B4B">
        <w:t xml:space="preserve">a </w:t>
      </w:r>
      <w:r w:rsidR="0064471F">
        <w:t>Data Scientist</w:t>
      </w:r>
      <w:r w:rsidR="00F41385">
        <w:t>, and generates the top features of a Data Scientist.</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00412F3F" w:rsidR="00AE5684" w:rsidRDefault="00AE5684" w:rsidP="00AE5684">
      <w:r>
        <w:t>On a</w:t>
      </w:r>
      <w:r w:rsidR="00DC2134">
        <w:t xml:space="preserve"> </w:t>
      </w:r>
      <w:r>
        <w:t>given day, 500 million tweets are sent, 294 billion emails delivered</w:t>
      </w:r>
      <w:r w:rsidR="00DC2134">
        <w:t xml:space="preserve"> </w:t>
      </w:r>
      <w:r w:rsidR="00DC2134" w:rsidRPr="00DC2134">
        <w:rPr>
          <w:highlight w:val="yellow"/>
        </w:rPr>
        <w:t xml:space="preserve">(CITE </w:t>
      </w:r>
      <w:hyperlink r:id="rId6" w:history="1">
        <w:r w:rsidR="00DC2134" w:rsidRPr="00DC2134">
          <w:rPr>
            <w:rStyle w:val="Hyperlink"/>
            <w:highlight w:val="yellow"/>
          </w:rPr>
          <w:t>https://www.iflexion.com/blog/big-data-ecommerce</w:t>
        </w:r>
      </w:hyperlink>
      <w:r w:rsidR="00DC2134" w:rsidRPr="00DC2134">
        <w:rPr>
          <w:highlight w:val="yellow"/>
        </w:rPr>
        <w:t>)</w:t>
      </w:r>
      <w:r w:rsidR="00DC2134">
        <w:t xml:space="preserve"> and</w:t>
      </w:r>
      <w:r>
        <w:t xml:space="preserve"> 4 petabytes of data created on Facebook</w:t>
      </w:r>
      <w:r w:rsidR="00DC2134">
        <w:t xml:space="preserve"> </w:t>
      </w:r>
      <w:r w:rsidR="00DC2134" w:rsidRPr="00DC2134">
        <w:rPr>
          <w:highlight w:val="yellow"/>
        </w:rPr>
        <w:t xml:space="preserve">(CITE </w:t>
      </w:r>
      <w:hyperlink r:id="rId7" w:history="1">
        <w:r w:rsidR="00DC2134" w:rsidRPr="00DC2134">
          <w:rPr>
            <w:rStyle w:val="Hyperlink"/>
            <w:highlight w:val="yellow"/>
          </w:rPr>
          <w:t>https://www.brandwatch.com/blog/facebook-statistics</w:t>
        </w:r>
      </w:hyperlink>
      <w:r w:rsidR="00DC2134" w:rsidRPr="00DC2134">
        <w:rPr>
          <w:highlight w:val="yellow"/>
        </w:rPr>
        <w:t>)</w:t>
      </w:r>
      <w:r w:rsidRPr="00DC2134">
        <w:rPr>
          <w:highlight w:val="yellow"/>
        </w:rPr>
        <w:t>.</w:t>
      </w:r>
      <w:r w:rsidR="00DC2134">
        <w:t xml:space="preserve">  Finding skilled individuals to transform data into insights is a necessity.  </w:t>
      </w:r>
      <w:r w:rsidR="00352B4E">
        <w:t xml:space="preserve">The newness of the field </w:t>
      </w:r>
      <w:r w:rsidR="00DC2134">
        <w:t xml:space="preserve">has led to the creation of the data scientist role – which is still an evolving title.  </w:t>
      </w:r>
      <w:r w:rsidR="00352B4E">
        <w:t>With no common definition, o</w:t>
      </w:r>
      <w:r w:rsidR="00DC2134">
        <w:t>rganizations and individuals are forced to create their own definition</w:t>
      </w:r>
      <w:r w:rsidR="00352B4E">
        <w:t xml:space="preserve"> and list of skills leading to ambiguity and incorrect resource fit.</w:t>
      </w:r>
    </w:p>
    <w:p w14:paraId="7FA394AD" w14:textId="77777777" w:rsidR="00352B4E"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job title postings different from the search term. </w:t>
      </w:r>
      <w:r>
        <w:t>According to Dictionary.com, a data scientist is a person employed to analyze and interpret complex digital data, such as the usage of statistics of a website, especially in order to assist a business in its decision-making</w:t>
      </w:r>
      <w:r w:rsidR="00211266">
        <w:t xml:space="preserve"> </w:t>
      </w:r>
      <w:r w:rsidR="00211266" w:rsidRPr="00211266">
        <w:rPr>
          <w:highlight w:val="yellow"/>
        </w:rPr>
        <w:t>(CITE Dictionary.com)</w:t>
      </w:r>
      <w:r w:rsidRPr="00211266">
        <w:rPr>
          <w:highlight w:val="yellow"/>
        </w:rPr>
        <w:t>.</w:t>
      </w:r>
      <w:r w:rsidR="00352B4E">
        <w:t xml:space="preserve">  This definition incorrect as there </w:t>
      </w:r>
      <w:r>
        <w:t>is more to a data scientist</w:t>
      </w:r>
      <w:r w:rsidR="00352B4E">
        <w:t xml:space="preserve"> today.</w:t>
      </w:r>
    </w:p>
    <w:p w14:paraId="32AAFC66" w14:textId="3026C8EF" w:rsidR="00AE5684" w:rsidRDefault="00352B4E" w:rsidP="00AE5684">
      <w:r>
        <w:t xml:space="preserve">Today’s data scientist must possess the abilities to collect, clean, extract, transform, and load the data.  In addition, apply statistical, analytical, and machine learning techniques to draw insights from the data.  And most importantly, a data scientist must be able to communicate the findings in both written and spoken form.   </w:t>
      </w:r>
    </w:p>
    <w:p w14:paraId="4A2D0629" w14:textId="77777777" w:rsidR="002D43CB" w:rsidRDefault="0031708D" w:rsidP="00AE5684">
      <w:r>
        <w:t>Our</w:t>
      </w:r>
      <w:r w:rsidR="00AE5684">
        <w:t xml:space="preserve"> </w:t>
      </w:r>
      <w:r w:rsidR="00334A10">
        <w:t>approach is scrap job postings from a</w:t>
      </w:r>
      <w:r>
        <w:t>n online job site</w:t>
      </w:r>
      <w:r w:rsidR="00334A10">
        <w:t>, pre-process</w:t>
      </w:r>
      <w:r w:rsidR="00AE5684">
        <w:t xml:space="preserve"> </w:t>
      </w:r>
      <w:r w:rsidR="00334A10">
        <w:t>the data</w:t>
      </w:r>
      <w:r w:rsidR="00AE5684">
        <w:t xml:space="preserve">, </w:t>
      </w:r>
      <w:r w:rsidR="00334A10">
        <w:t>explore the data, then transform the data into high-dimensional vectors to cluster, classify, and</w:t>
      </w:r>
      <w:r w:rsidR="00AE5684">
        <w:t xml:space="preserve"> analyze</w:t>
      </w:r>
      <w:r w:rsidR="00334A10">
        <w:t>.</w:t>
      </w:r>
      <w:r w:rsidR="00AE5684">
        <w:t xml:space="preserve"> </w:t>
      </w:r>
      <w:r w:rsidR="00334A10">
        <w:t xml:space="preserve">The application of </w:t>
      </w:r>
      <w:r>
        <w:t>natural language processing (NLP)</w:t>
      </w:r>
      <w:r w:rsidR="00334A10">
        <w:t>,</w:t>
      </w:r>
      <w:r>
        <w:t xml:space="preserve"> universal sentence encoder (</w:t>
      </w:r>
      <w:r w:rsidR="00334A10">
        <w:t>USE</w:t>
      </w:r>
      <w:r>
        <w:t>)</w:t>
      </w:r>
      <w:r w:rsidR="00334A10">
        <w:t xml:space="preserve">, and </w:t>
      </w:r>
      <w:r>
        <w:t>machine learning (</w:t>
      </w:r>
      <w:r w:rsidR="00AE5684">
        <w:t>ML</w:t>
      </w:r>
      <w:r>
        <w:t xml:space="preserve">) </w:t>
      </w:r>
      <w:r w:rsidR="00334A10">
        <w:t xml:space="preserve">techniques </w:t>
      </w:r>
      <w:r w:rsidR="00AE1F6A">
        <w:t xml:space="preserve">led to </w:t>
      </w:r>
      <w:r>
        <w:t>quantifiable visualizations, results, and features.</w:t>
      </w:r>
    </w:p>
    <w:p w14:paraId="38688246" w14:textId="6B62D908" w:rsidR="00AE5684" w:rsidRDefault="00AE5684" w:rsidP="00AE5684">
      <w:bookmarkStart w:id="0" w:name="_GoBack"/>
      <w:bookmarkEnd w:id="0"/>
      <w:r>
        <w:lastRenderedPageBreak/>
        <w:t xml:space="preserve">The </w:t>
      </w:r>
      <w:r w:rsidR="00B31F7C">
        <w:t xml:space="preserve">results </w:t>
      </w:r>
      <w:r>
        <w:t>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320E12A7" w:rsidR="00AE5684" w:rsidRDefault="00AE5684" w:rsidP="00AE5684">
      <w:r>
        <w:t>3.</w:t>
      </w:r>
      <w:r>
        <w:tab/>
      </w:r>
      <w:r w:rsidR="00DD3DC4">
        <w:t>Data Scientists 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308EF6E9" w:rsidR="00AE5684" w:rsidRDefault="0031708D" w:rsidP="00AE5684">
      <w:r>
        <w:t>The reminder of this</w:t>
      </w:r>
      <w:r w:rsidR="00AE5684">
        <w:t xml:space="preserve"> paper is organized </w:t>
      </w:r>
      <w:r>
        <w:t xml:space="preserve">as follows.  In section 2, we provide a brief overview </w:t>
      </w:r>
      <w:r w:rsidR="00AE5684">
        <w:t>on the general principles and techniques used in NLP, ML, USE for this research</w:t>
      </w:r>
      <w:r>
        <w:t>.  In section 3,</w:t>
      </w:r>
      <w:r w:rsidR="00AE5684">
        <w:t xml:space="preserve"> </w:t>
      </w:r>
      <w:r>
        <w:t>another research paper that was helpful in our approach.  In section 4, an in-depth explanation on the data -</w:t>
      </w:r>
      <w:r w:rsidR="00AE5684">
        <w:t xml:space="preserve"> explaining how </w:t>
      </w:r>
      <w:r>
        <w:t>it</w:t>
      </w:r>
      <w:r w:rsidR="00AE5684">
        <w:t xml:space="preserve"> was collected, features selected and the data exploration analysis</w:t>
      </w:r>
      <w:r>
        <w:t xml:space="preserve"> performed.  In section 5</w:t>
      </w:r>
      <w:r w:rsidR="00110BC6">
        <w:t>, a step-by-step guide to our machine learning process.  In section 6, we show the r</w:t>
      </w:r>
      <w:r w:rsidR="00AE5684">
        <w:t>esults</w:t>
      </w:r>
      <w:r w:rsidR="00110BC6">
        <w:t xml:space="preserve">.  In section 7, we analyze </w:t>
      </w:r>
      <w:r w:rsidR="00AE5684">
        <w:t>the results</w:t>
      </w:r>
      <w:r w:rsidR="00110BC6">
        <w:t xml:space="preserve">.  In section 8, provide a few ethical issues of our approach and findings. </w:t>
      </w:r>
      <w:r w:rsidR="00AE5684">
        <w:t xml:space="preserve"> </w:t>
      </w:r>
      <w:r w:rsidR="00110BC6">
        <w:t xml:space="preserve">And lastly, concluding this research in section 9. </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 xml:space="preserve">s paper established the fundamental goal and vision for AI </w:t>
      </w:r>
      <w:r w:rsidRPr="00E15E37">
        <w:rPr>
          <w:highlight w:val="yellow"/>
        </w:rPr>
        <w:t>[7].</w:t>
      </w:r>
      <w:r>
        <w:t xml:space="preserve">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lastRenderedPageBreak/>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F8E7D2B" w14:textId="4F0429F8"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r w:rsidR="00A9044B">
              <w:rPr>
                <w:rFonts w:ascii="Arial" w:hAnsi="Arial" w:cs="Arial"/>
                <w:w w:val="110"/>
                <w:sz w:val="20"/>
                <w:szCs w:val="20"/>
              </w:rPr>
              <w:t xml:space="preserve"> </w:t>
            </w:r>
            <w:r w:rsidRPr="00140BF0">
              <w:rPr>
                <w:rFonts w:ascii="Arial" w:hAnsi="Arial" w:cs="Arial"/>
                <w:w w:val="110"/>
                <w:sz w:val="20"/>
                <w:szCs w:val="20"/>
              </w:rPr>
              <w:t>times to arrive at a pattern for prediction. Algorithm examples could be Linear/Logistic Regression, K-Nearest Neighbor, Nave Bayes, Decision Tree.</w:t>
            </w:r>
          </w:p>
          <w:p w14:paraId="4D7F811A" w14:textId="141701C1" w:rsidR="00AE5684" w:rsidRPr="00140BF0" w:rsidRDefault="00AE5684" w:rsidP="00A9044B">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w:t>
            </w:r>
            <w:r w:rsidR="00E02173">
              <w:rPr>
                <w:rFonts w:ascii="Arial" w:hAnsi="Arial" w:cs="Arial"/>
                <w:w w:val="110"/>
                <w:sz w:val="20"/>
                <w:szCs w:val="20"/>
              </w:rPr>
              <w:t xml:space="preserve"> </w:t>
            </w:r>
            <w:r w:rsidRPr="00140BF0">
              <w:rPr>
                <w:rFonts w:ascii="Arial" w:hAnsi="Arial" w:cs="Arial"/>
                <w:w w:val="110"/>
                <w:sz w:val="20"/>
                <w:szCs w:val="20"/>
              </w:rPr>
              <w:t>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r w:rsidR="00A9044B">
              <w:rPr>
                <w:rFonts w:ascii="Arial" w:hAnsi="Arial" w:cs="Arial"/>
                <w:w w:val="110"/>
                <w:sz w:val="20"/>
                <w:szCs w:val="20"/>
              </w:rPr>
              <w:t xml:space="preserve"> </w:t>
            </w:r>
            <w:r w:rsidRPr="00140BF0">
              <w:rPr>
                <w:rFonts w:ascii="Arial" w:hAnsi="Arial" w:cs="Arial"/>
                <w:w w:val="110"/>
                <w:sz w:val="20"/>
                <w:szCs w:val="20"/>
              </w:rPr>
              <w:t>Algorithm examples could be K-means clustering, Principal Component Analysis.</w:t>
            </w:r>
          </w:p>
          <w:p w14:paraId="2A10C977" w14:textId="273EA350"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r w:rsidR="00A9044B">
              <w:rPr>
                <w:rFonts w:ascii="Arial" w:hAnsi="Arial" w:cs="Arial"/>
                <w:w w:val="110"/>
                <w:sz w:val="20"/>
                <w:szCs w:val="20"/>
              </w:rPr>
              <w:t xml:space="preserve"> </w:t>
            </w: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r>
        <w:t>are</w:t>
      </w:r>
      <w:r w:rsidR="00AE5684" w:rsidRPr="00AE5684">
        <w:t xml:space="preserve"> able to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17842626"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this paper natural language processing. The Universal Sentence Encoder (USE), which uses TensorFlow 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6A0DA474" w:rsidR="00AE5684" w:rsidRDefault="007E6E2F" w:rsidP="007E6E2F">
      <w:pPr>
        <w:jc w:val="center"/>
      </w:pPr>
      <w:r>
        <w:rPr>
          <w:noProof/>
        </w:rPr>
        <w:drawing>
          <wp:inline distT="0" distB="0" distL="0" distR="0" wp14:anchorId="286AE76F" wp14:editId="39AC3B7B">
            <wp:extent cx="4480159" cy="1214812"/>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0.21.17 AM.png"/>
                    <pic:cNvPicPr/>
                  </pic:nvPicPr>
                  <pic:blipFill>
                    <a:blip r:embed="rId8">
                      <a:extLst>
                        <a:ext uri="{28A0092B-C50C-407E-A947-70E740481C1C}">
                          <a14:useLocalDpi xmlns:a14="http://schemas.microsoft.com/office/drawing/2010/main" val="0"/>
                        </a:ext>
                      </a:extLst>
                    </a:blip>
                    <a:stretch>
                      <a:fillRect/>
                    </a:stretch>
                  </pic:blipFill>
                  <pic:spPr>
                    <a:xfrm>
                      <a:off x="0" y="0"/>
                      <a:ext cx="4537491" cy="1230358"/>
                    </a:xfrm>
                    <a:prstGeom prst="rect">
                      <a:avLst/>
                    </a:prstGeom>
                  </pic:spPr>
                </pic:pic>
              </a:graphicData>
            </a:graphic>
          </wp:inline>
        </w:drawing>
      </w:r>
    </w:p>
    <w:p w14:paraId="6E848FC2" w14:textId="7A8C4D49" w:rsidR="00AE5684" w:rsidRPr="00AE5684" w:rsidRDefault="00AE5684" w:rsidP="00A9044B">
      <w:pPr>
        <w:jc w:val="center"/>
        <w:rPr>
          <w:b/>
          <w:bCs/>
        </w:rPr>
      </w:pPr>
      <w:r w:rsidRPr="00AE5684">
        <w:rPr>
          <w:b/>
          <w:bCs/>
        </w:rPr>
        <w:lastRenderedPageBreak/>
        <w:t>Fig. 1. Classification using a simple binary text classifier</w:t>
      </w:r>
    </w:p>
    <w:p w14:paraId="58EB7168" w14:textId="5A5BFA7E" w:rsidR="00AE5684" w:rsidRDefault="00AE5684" w:rsidP="00AE5684"/>
    <w:p w14:paraId="0DC0347C" w14:textId="53267528" w:rsidR="00AF7655" w:rsidRPr="00AF7655" w:rsidRDefault="00AF7655" w:rsidP="00AF7655">
      <w:pPr>
        <w:pStyle w:val="ListParagraph"/>
        <w:numPr>
          <w:ilvl w:val="0"/>
          <w:numId w:val="1"/>
        </w:numPr>
        <w:rPr>
          <w:b/>
          <w:bCs/>
        </w:rPr>
      </w:pPr>
      <w:r w:rsidRPr="00AF7655">
        <w:rPr>
          <w:b/>
          <w:bCs/>
        </w:rPr>
        <w:t>Related Work</w:t>
      </w:r>
    </w:p>
    <w:p w14:paraId="21AA216F" w14:textId="7062A6A8" w:rsidR="00AF7655" w:rsidRDefault="00AF7655" w:rsidP="00AF7655">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t xml:space="preserve"> </w:t>
      </w:r>
      <w:r w:rsidRPr="00AE5684">
        <w:t>[1]. (see Fig. 13)</w:t>
      </w:r>
      <w:r w:rsidR="0097797A">
        <w:t xml:space="preserve"> </w:t>
      </w:r>
      <w:r w:rsidR="0097797A" w:rsidRPr="0097797A">
        <w:rPr>
          <w:highlight w:val="yellow"/>
        </w:rPr>
        <w:t>CHANGE FIG NUMBERS</w:t>
      </w:r>
    </w:p>
    <w:p w14:paraId="16D1757F" w14:textId="2B997773" w:rsidR="00AF7655" w:rsidRDefault="007E6E2F" w:rsidP="007E6E2F">
      <w:pPr>
        <w:jc w:val="center"/>
      </w:pPr>
      <w:r>
        <w:rPr>
          <w:noProof/>
        </w:rPr>
        <w:drawing>
          <wp:inline distT="0" distB="0" distL="0" distR="0" wp14:anchorId="398844C7" wp14:editId="5483FC80">
            <wp:extent cx="3534193" cy="184714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4 at 10.37.33 AM.png"/>
                    <pic:cNvPicPr/>
                  </pic:nvPicPr>
                  <pic:blipFill>
                    <a:blip r:embed="rId9">
                      <a:extLst>
                        <a:ext uri="{28A0092B-C50C-407E-A947-70E740481C1C}">
                          <a14:useLocalDpi xmlns:a14="http://schemas.microsoft.com/office/drawing/2010/main" val="0"/>
                        </a:ext>
                      </a:extLst>
                    </a:blip>
                    <a:stretch>
                      <a:fillRect/>
                    </a:stretch>
                  </pic:blipFill>
                  <pic:spPr>
                    <a:xfrm>
                      <a:off x="0" y="0"/>
                      <a:ext cx="3560827" cy="1861065"/>
                    </a:xfrm>
                    <a:prstGeom prst="rect">
                      <a:avLst/>
                    </a:prstGeom>
                  </pic:spPr>
                </pic:pic>
              </a:graphicData>
            </a:graphic>
          </wp:inline>
        </w:drawing>
      </w:r>
    </w:p>
    <w:p w14:paraId="7C953843" w14:textId="77777777" w:rsidR="00AF7655" w:rsidRPr="00AE5684" w:rsidRDefault="00AF7655" w:rsidP="00A9044B">
      <w:pPr>
        <w:jc w:val="center"/>
        <w:rPr>
          <w:b/>
          <w:bCs/>
        </w:rPr>
      </w:pPr>
      <w:r w:rsidRPr="00AE5684">
        <w:rPr>
          <w:b/>
          <w:bCs/>
        </w:rPr>
        <w:t>Fig. 13. Job skill sets are mapped to job roles by a measure of the extent at which each skill set is represented within each job post description.</w:t>
      </w:r>
    </w:p>
    <w:p w14:paraId="039C6C36" w14:textId="13A0647E" w:rsidR="00AF7655" w:rsidRDefault="00AF7655" w:rsidP="00AF7655">
      <w:r>
        <w:t>A second group out of California State University focused entirely on the difference between Business data analytics, D</w:t>
      </w:r>
      <w:r w:rsidR="00E02173">
        <w:t xml:space="preserve">atabase </w:t>
      </w:r>
      <w:r>
        <w:t>A</w:t>
      </w:r>
      <w:r w:rsidR="00E02173">
        <w:t>dministrator</w:t>
      </w:r>
      <w:r>
        <w:t xml:space="preserve"> and </w:t>
      </w:r>
      <w:r w:rsidR="00E02173">
        <w:t>D</w:t>
      </w:r>
      <w:r>
        <w:t xml:space="preserve">ata </w:t>
      </w:r>
      <w:r w:rsidR="00E02173">
        <w:t>S</w:t>
      </w:r>
      <w:r>
        <w:t xml:space="preserve">cience, DS. </w:t>
      </w:r>
      <w:proofErr w:type="spellStart"/>
      <w:r>
        <w:t>Radovilski</w:t>
      </w:r>
      <w:proofErr w:type="spellEnd"/>
      <w:r>
        <w:t xml:space="preserve"> et al. manually collected job descriptions of D</w:t>
      </w:r>
      <w:r w:rsidR="00E02173">
        <w:t>atabase Administrator</w:t>
      </w:r>
      <w:r>
        <w:t xml:space="preserve"> and D</w:t>
      </w:r>
      <w:r w:rsidR="00E02173">
        <w:t xml:space="preserve">ata </w:t>
      </w:r>
      <w:r>
        <w:t>S</w:t>
      </w:r>
      <w:r w:rsidR="00E02173">
        <w:t>cience</w:t>
      </w:r>
      <w:r>
        <w:t xml:space="preserve"> jobs from job boards. Using the job description, they identify skill sets associated with Business, Analytical, Technical</w:t>
      </w:r>
      <w:r w:rsidR="00E02173">
        <w:t>,</w:t>
      </w:r>
      <w:r>
        <w:t xml:space="preserve"> and Communication knowledge domains. Using text mining approaches, Document Data Matrix, Term Cloud, Singular Vector Decomposition, VARIMAX rotation and Latent Class Analysis the authors found the most frequent BDA and DS terms used, (see Fig. 14).[8].</w:t>
      </w:r>
    </w:p>
    <w:p w14:paraId="22F00F7D" w14:textId="77777777" w:rsidR="00AF7655" w:rsidRDefault="00AF7655" w:rsidP="00AF7655">
      <w:r>
        <w:t>Some published papers to add to the paper at a later time. [4, 5, 2, 6, 7]</w:t>
      </w:r>
    </w:p>
    <w:p w14:paraId="6E8EE6E7" w14:textId="77777777" w:rsidR="00AF7655" w:rsidRDefault="00AF7655" w:rsidP="00A9044B">
      <w:pPr>
        <w:jc w:val="center"/>
      </w:pPr>
      <w:r w:rsidRPr="00140BF0">
        <w:rPr>
          <w:rFonts w:ascii="Arial" w:hAnsi="Arial" w:cs="Arial"/>
          <w:noProof/>
          <w:sz w:val="20"/>
          <w:szCs w:val="20"/>
        </w:rPr>
        <w:lastRenderedPageBreak/>
        <w:drawing>
          <wp:inline distT="0" distB="0" distL="0" distR="0" wp14:anchorId="3528E4DB" wp14:editId="032AF1C4">
            <wp:extent cx="3920728" cy="2114550"/>
            <wp:effectExtent l="0" t="0" r="381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0">
                      <a:extLst>
                        <a:ext uri="{28A0092B-C50C-407E-A947-70E740481C1C}">
                          <a14:useLocalDpi xmlns:a14="http://schemas.microsoft.com/office/drawing/2010/main" val="0"/>
                        </a:ext>
                      </a:extLst>
                    </a:blip>
                    <a:stretch>
                      <a:fillRect/>
                    </a:stretch>
                  </pic:blipFill>
                  <pic:spPr>
                    <a:xfrm>
                      <a:off x="0" y="0"/>
                      <a:ext cx="3920728" cy="2114550"/>
                    </a:xfrm>
                    <a:prstGeom prst="rect">
                      <a:avLst/>
                    </a:prstGeom>
                  </pic:spPr>
                </pic:pic>
              </a:graphicData>
            </a:graphic>
          </wp:inline>
        </w:drawing>
      </w:r>
    </w:p>
    <w:p w14:paraId="7B3D2A78" w14:textId="77777777" w:rsidR="00AF7655" w:rsidRDefault="00AF7655" w:rsidP="00A9044B">
      <w:pPr>
        <w:jc w:val="center"/>
        <w:rPr>
          <w:b/>
          <w:bCs/>
        </w:rPr>
      </w:pPr>
      <w:r w:rsidRPr="00AE5684">
        <w:rPr>
          <w:b/>
          <w:bCs/>
        </w:rPr>
        <w:t>Fig. 14. Job skill sets are mapped to job roles by a measure of the extent at which each skill set is represented within each job post description.</w:t>
      </w:r>
    </w:p>
    <w:p w14:paraId="1E641B23" w14:textId="77777777" w:rsidR="00AE5684" w:rsidRDefault="00AE5684" w:rsidP="00AE5684"/>
    <w:p w14:paraId="768ECD90" w14:textId="124A21FB" w:rsidR="00AE5684" w:rsidRPr="00AE5684" w:rsidRDefault="00AE5684" w:rsidP="00AF7655">
      <w:pPr>
        <w:pStyle w:val="ListParagraph"/>
        <w:numPr>
          <w:ilvl w:val="0"/>
          <w:numId w:val="1"/>
        </w:numPr>
        <w:rPr>
          <w:b/>
          <w:bCs/>
        </w:rPr>
      </w:pPr>
      <w:r w:rsidRPr="00AE5684">
        <w:rPr>
          <w:b/>
          <w:bCs/>
        </w:rPr>
        <w:t xml:space="preserve">Data Set </w:t>
      </w:r>
      <w:r w:rsidR="0097797A">
        <w:rPr>
          <w:b/>
          <w:bCs/>
        </w:rPr>
        <w:t>Collection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0B3BDFD0"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9"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" fillcolor="#4472c4 [3204]" strokecolor="#1f3763 [1604]" strokeweight="1pt">
                <v:textbox>
                  <w:txbxContent>
                    <w:p w14:paraId="39373FF0" w14:textId="1237F2F5" w:rsidR="00194A9F" w:rsidRDefault="00194A9F" w:rsidP="00194A9F">
                      <w:pPr>
                        <w:jc w:val="center"/>
                      </w:pPr>
                      <w:r>
                        <w:t>I will recreate this in LaTex so that it’s two charts. One for what we pulled off the search page(s). One for what we pulled off each individual posting page.</w:t>
                      </w:r>
                    </w:p>
                  </w:txbxContent>
                </v:textbox>
              </v:rect>
            </w:pict>
          </mc:Fallback>
        </mc:AlternateContent>
      </w:r>
      <w:r w:rsidR="00AE5684">
        <w:tab/>
      </w:r>
      <w:r w:rsidR="00AE5684" w:rsidRPr="00AE5684">
        <w:rPr>
          <w:b/>
          <w:bCs/>
        </w:rPr>
        <w:t>Table 3.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F7655">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4EFA7426" w:rsidR="00AE5684" w:rsidRDefault="00AE5684" w:rsidP="00E02173">
      <w:pPr>
        <w:jc w:val="center"/>
      </w:pPr>
      <w:r w:rsidRPr="00140BF0">
        <w:rPr>
          <w:rFonts w:ascii="Arial" w:hAnsi="Arial" w:cs="Arial"/>
          <w:noProof/>
          <w:sz w:val="20"/>
          <w:szCs w:val="20"/>
        </w:rPr>
        <w:drawing>
          <wp:inline distT="0" distB="0" distL="0" distR="0" wp14:anchorId="1C66A86D" wp14:editId="7946BB08">
            <wp:extent cx="2909321" cy="2105641"/>
            <wp:effectExtent l="0" t="0" r="571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9321" cy="2105641"/>
                    </a:xfrm>
                    <a:prstGeom prst="rect">
                      <a:avLst/>
                    </a:prstGeom>
                  </pic:spPr>
                </pic:pic>
              </a:graphicData>
            </a:graphic>
          </wp:inline>
        </w:drawing>
      </w:r>
    </w:p>
    <w:p w14:paraId="569F0C05" w14:textId="0010A47A" w:rsidR="00AE5684" w:rsidRPr="00AE5684" w:rsidRDefault="00AE5684" w:rsidP="00E02173">
      <w:pPr>
        <w:jc w:val="center"/>
        <w:rPr>
          <w:b/>
          <w:bCs/>
        </w:rPr>
      </w:pPr>
      <w:r w:rsidRPr="00AE5684">
        <w:rPr>
          <w:b/>
          <w:bCs/>
        </w:rPr>
        <w:t>Fig. 2. Count of Job Postings</w:t>
      </w:r>
    </w:p>
    <w:p w14:paraId="0D323426" w14:textId="7E2E0C5B" w:rsidR="00AE5684" w:rsidRDefault="00AE5684" w:rsidP="00E02173">
      <w:pPr>
        <w:jc w:val="center"/>
      </w:pPr>
      <w:r>
        <w:rPr>
          <w:noProof/>
        </w:rPr>
        <w:drawing>
          <wp:inline distT="0" distB="0" distL="0" distR="0" wp14:anchorId="48A2F9F5" wp14:editId="479D0149">
            <wp:extent cx="3229463"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9950" cy="1872962"/>
                    </a:xfrm>
                    <a:prstGeom prst="rect">
                      <a:avLst/>
                    </a:prstGeom>
                    <a:noFill/>
                  </pic:spPr>
                </pic:pic>
              </a:graphicData>
            </a:graphic>
          </wp:inline>
        </w:drawing>
      </w:r>
    </w:p>
    <w:p w14:paraId="08B9FDAF" w14:textId="12A0B693" w:rsidR="00AE5684" w:rsidRDefault="00AE5684" w:rsidP="00E02173">
      <w:pPr>
        <w:jc w:val="center"/>
        <w:rPr>
          <w:b/>
          <w:bCs/>
        </w:rPr>
      </w:pPr>
      <w:r w:rsidRPr="00AE5684">
        <w:rPr>
          <w:b/>
          <w:bCs/>
        </w:rPr>
        <w:t>Fig. 3. Distribution of job postings across the United States</w:t>
      </w:r>
    </w:p>
    <w:p w14:paraId="3A88D20F" w14:textId="6397A94A" w:rsidR="00AE5684" w:rsidRDefault="00A9044B" w:rsidP="00A9044B">
      <w:pPr>
        <w:jc w:val="center"/>
        <w:rPr>
          <w:b/>
          <w:bCs/>
        </w:rPr>
      </w:pPr>
      <w:r>
        <w:rPr>
          <w:rFonts w:ascii="Arial" w:hAnsi="Arial" w:cs="Arial"/>
          <w:noProof/>
          <w:sz w:val="20"/>
          <w:szCs w:val="20"/>
        </w:rPr>
        <w:lastRenderedPageBreak/>
        <mc:AlternateContent>
          <mc:Choice Requires="wps">
            <w:drawing>
              <wp:anchor distT="0" distB="0" distL="114300" distR="114300" simplePos="0" relativeHeight="251680768" behindDoc="0" locked="0" layoutInCell="1" allowOverlap="1" wp14:anchorId="4C467830" wp14:editId="2C2FD2FD">
                <wp:simplePos x="0" y="0"/>
                <wp:positionH relativeFrom="column">
                  <wp:posOffset>4429125</wp:posOffset>
                </wp:positionH>
                <wp:positionV relativeFrom="paragraph">
                  <wp:posOffset>561975</wp:posOffset>
                </wp:positionV>
                <wp:extent cx="1847850" cy="700405"/>
                <wp:effectExtent l="0" t="0" r="19050" b="23495"/>
                <wp:wrapNone/>
                <wp:docPr id="26" name="Rectangle: Rounded Corners 26"/>
                <wp:cNvGraphicFramePr/>
                <a:graphic xmlns:a="http://schemas.openxmlformats.org/drawingml/2006/main">
                  <a:graphicData uri="http://schemas.microsoft.com/office/word/2010/wordprocessingShape">
                    <wps:wsp>
                      <wps:cNvSpPr/>
                      <wps:spPr>
                        <a:xfrm>
                          <a:off x="0" y="0"/>
                          <a:ext cx="18478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6FD25" w14:textId="54BC299A" w:rsidR="00A9044B" w:rsidRDefault="00A9044B" w:rsidP="00A9044B">
                            <w:pPr>
                              <w:jc w:val="center"/>
                            </w:pPr>
                            <w:r>
                              <w:t>Jodi to replace this with a table (in image form) like the one in section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67830" id="Rectangle: Rounded Corners 26" o:spid="_x0000_s1030" style="position:absolute;left:0;text-align:left;margin-left:348.75pt;margin-top:44.25pt;width:145.5pt;height:5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" fillcolor="#4472c4 [3204]" strokecolor="#1f3763 [1604]" strokeweight="1pt">
                <v:stroke joinstyle="miter"/>
                <v:textbox>
                  <w:txbxContent>
                    <w:p w14:paraId="3F56FD25" w14:textId="54BC299A" w:rsidR="00A9044B" w:rsidRDefault="00A9044B" w:rsidP="00A9044B">
                      <w:pPr>
                        <w:jc w:val="center"/>
                      </w:pPr>
                      <w:r>
                        <w:t>Jodi to replace this with a table (in image form) like the one in section 4.2</w:t>
                      </w:r>
                    </w:p>
                  </w:txbxContent>
                </v:textbox>
              </v:roundrect>
            </w:pict>
          </mc:Fallback>
        </mc:AlternateContent>
      </w:r>
      <w:r w:rsidR="00AE5684" w:rsidRPr="00140BF0">
        <w:rPr>
          <w:rFonts w:ascii="Arial" w:hAnsi="Arial" w:cs="Arial"/>
          <w:noProof/>
          <w:sz w:val="20"/>
          <w:szCs w:val="20"/>
        </w:rPr>
        <w:drawing>
          <wp:inline distT="0" distB="0" distL="0" distR="0" wp14:anchorId="553C4E7C" wp14:editId="278C5360">
            <wp:extent cx="3067658" cy="191274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090152" cy="1926770"/>
                    </a:xfrm>
                    <a:prstGeom prst="rect">
                      <a:avLst/>
                    </a:prstGeom>
                  </pic:spPr>
                </pic:pic>
              </a:graphicData>
            </a:graphic>
          </wp:inline>
        </w:drawing>
      </w:r>
    </w:p>
    <w:p w14:paraId="5AE630D1" w14:textId="62DF0C56" w:rsidR="00AE5684" w:rsidRDefault="00AE5684" w:rsidP="00A9044B">
      <w:pPr>
        <w:jc w:val="cente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F7655">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4,156 job postings. The final count of jobs used can be found in Fig. 5. It is interesting to note that all of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E02173">
      <w:pPr>
        <w:jc w:val="center"/>
      </w:pPr>
      <w:r w:rsidRPr="00140BF0">
        <w:rPr>
          <w:rFonts w:ascii="Arial" w:hAnsi="Arial" w:cs="Arial"/>
          <w:noProof/>
          <w:sz w:val="20"/>
          <w:szCs w:val="20"/>
        </w:rPr>
        <w:drawing>
          <wp:inline distT="0" distB="0" distL="0" distR="0" wp14:anchorId="574E1B2E" wp14:editId="75AF49BD">
            <wp:extent cx="2366508" cy="17335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379297" cy="1742918"/>
                    </a:xfrm>
                    <a:prstGeom prst="rect">
                      <a:avLst/>
                    </a:prstGeom>
                  </pic:spPr>
                </pic:pic>
              </a:graphicData>
            </a:graphic>
          </wp:inline>
        </w:drawing>
      </w:r>
    </w:p>
    <w:p w14:paraId="4DF47250" w14:textId="3A1DCD89" w:rsidR="00AE5684" w:rsidRPr="00AE5684" w:rsidRDefault="00AE5684" w:rsidP="00E02173">
      <w:pPr>
        <w:jc w:val="cente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lastRenderedPageBreak/>
        <w:drawing>
          <wp:anchor distT="0" distB="0" distL="0" distR="0" simplePos="0" relativeHeight="251662336" behindDoc="0" locked="0" layoutInCell="1" allowOverlap="1" wp14:anchorId="2B988CB1" wp14:editId="23407BBC">
            <wp:simplePos x="0" y="0"/>
            <wp:positionH relativeFrom="page">
              <wp:posOffset>2247900</wp:posOffset>
            </wp:positionH>
            <wp:positionV relativeFrom="paragraph">
              <wp:posOffset>281305</wp:posOffset>
            </wp:positionV>
            <wp:extent cx="3081655" cy="1487805"/>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081655" cy="1487805"/>
                    </a:xfrm>
                    <a:prstGeom prst="rect">
                      <a:avLst/>
                    </a:prstGeom>
                  </pic:spPr>
                </pic:pic>
              </a:graphicData>
            </a:graphic>
            <wp14:sizeRelH relativeFrom="margin">
              <wp14:pctWidth>0</wp14:pctWidth>
            </wp14:sizeRelH>
            <wp14:sizeRelV relativeFrom="margin">
              <wp14:pctHeight>0</wp14:pctHeight>
            </wp14:sizeRelV>
          </wp:anchor>
        </w:drawing>
      </w:r>
    </w:p>
    <w:p w14:paraId="781D58C8" w14:textId="36B9D48E" w:rsidR="00AE5684" w:rsidRPr="00AE5684" w:rsidRDefault="00AE5684" w:rsidP="00E02173">
      <w:pPr>
        <w:jc w:val="center"/>
        <w:rPr>
          <w:b/>
          <w:bCs/>
        </w:rPr>
      </w:pPr>
      <w:r w:rsidRPr="00AE5684">
        <w:rPr>
          <w:b/>
          <w:bCs/>
        </w:rPr>
        <w:t>Fig. 6. Final Data Set Counts by State</w:t>
      </w:r>
    </w:p>
    <w:p w14:paraId="688408D5" w14:textId="6FDBCF54" w:rsidR="00AE5684" w:rsidRDefault="00AE5684" w:rsidP="00E02173">
      <w:pPr>
        <w:jc w:val="center"/>
      </w:pPr>
      <w:r w:rsidRPr="00140BF0">
        <w:rPr>
          <w:rFonts w:ascii="Arial" w:hAnsi="Arial" w:cs="Arial"/>
          <w:noProof/>
          <w:sz w:val="20"/>
          <w:szCs w:val="20"/>
        </w:rPr>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E02173">
      <w:pPr>
        <w:jc w:val="cente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79E2619D" w:rsidR="00AE5684" w:rsidRDefault="00AE5684" w:rsidP="00AF7655">
      <w:pPr>
        <w:pStyle w:val="ListParagraph"/>
        <w:numPr>
          <w:ilvl w:val="0"/>
          <w:numId w:val="1"/>
        </w:numPr>
        <w:rPr>
          <w:b/>
          <w:bCs/>
        </w:rPr>
      </w:pPr>
      <w:r w:rsidRPr="00AE5684">
        <w:rPr>
          <w:b/>
          <w:bCs/>
        </w:rPr>
        <w:t>Methodology</w:t>
      </w:r>
      <w:r w:rsidR="0053266F">
        <w:rPr>
          <w:b/>
          <w:bCs/>
        </w:rPr>
        <w:t xml:space="preserve"> from a Bird’s Eye View</w:t>
      </w:r>
    </w:p>
    <w:p w14:paraId="14C311A7" w14:textId="19FF4615" w:rsidR="000543BD" w:rsidRDefault="0053266F" w:rsidP="00A9044B">
      <w:r>
        <w:t>The</w:t>
      </w:r>
      <w:r w:rsidR="00A9044B">
        <w:t xml:space="preserve"> </w:t>
      </w:r>
      <w:r w:rsidR="00966D96">
        <w:t>high-level</w:t>
      </w:r>
      <w:r w:rsidR="00A9044B">
        <w:t xml:space="preserve"> overview of t</w:t>
      </w:r>
      <w:r>
        <w:t>he data science approach to solving the problem:</w:t>
      </w:r>
      <w:r w:rsidR="00A9044B">
        <w:t xml:space="preserve"> </w:t>
      </w:r>
      <w:r>
        <w:t xml:space="preserve">Unstructured </w:t>
      </w:r>
      <w:r w:rsidR="000543BD">
        <w:t xml:space="preserve">data </w:t>
      </w:r>
      <w:r>
        <w:t xml:space="preserve">from Indeed.com was web scrapped, pre-processed to extract relevant text and </w:t>
      </w:r>
      <w:r w:rsidR="000543BD">
        <w:t>transform</w:t>
      </w:r>
      <w:r>
        <w:t>ed</w:t>
      </w:r>
      <w:r w:rsidR="000543BD">
        <w:t xml:space="preserve"> </w:t>
      </w:r>
      <w:r>
        <w:t>into</w:t>
      </w:r>
      <w:r w:rsidR="000543BD">
        <w:t xml:space="preserve"> feature vectors</w:t>
      </w:r>
      <w:r>
        <w:t xml:space="preserve"> using USE</w:t>
      </w:r>
      <w:r w:rsidR="000543BD">
        <w:t xml:space="preserve">. The next </w:t>
      </w:r>
      <w:r>
        <w:t>phase</w:t>
      </w:r>
      <w:r w:rsidR="000543BD">
        <w:t xml:space="preserve"> w</w:t>
      </w:r>
      <w:r>
        <w:t xml:space="preserve">as a continual cycle of clustering and classification for both exploratory and insight purposes.  Once an acceptable accuracy score was obtained, the clusters were reviewed to find closes neighbors to the data scientist job postings – closes neighbors being statistician and data analyst.  </w:t>
      </w:r>
      <w:r w:rsidR="00D76743">
        <w:t xml:space="preserve">The final step was to find the features of importance for each of the three roles to </w:t>
      </w:r>
      <w:r w:rsidR="000543BD">
        <w:t xml:space="preserve">reverse engineering </w:t>
      </w:r>
      <w:r w:rsidR="00D76743">
        <w:t>the results</w:t>
      </w:r>
      <w:r w:rsidR="000543BD">
        <w:t xml:space="preserve">. The process is shown below in </w:t>
      </w:r>
      <w:proofErr w:type="gramStart"/>
      <w:r w:rsidR="000543BD">
        <w:t xml:space="preserve">fig </w:t>
      </w:r>
      <w:r w:rsidR="000543BD" w:rsidRPr="000543BD">
        <w:rPr>
          <w:highlight w:val="yellow"/>
        </w:rPr>
        <w:t>?</w:t>
      </w:r>
      <w:proofErr w:type="gramEnd"/>
      <w:r w:rsidR="000543BD" w:rsidRPr="000543BD">
        <w:rPr>
          <w:highlight w:val="yellow"/>
        </w:rPr>
        <w:t>??</w:t>
      </w:r>
      <w:r w:rsidR="000543BD">
        <w:t xml:space="preserve">. </w:t>
      </w:r>
      <w:r w:rsidR="00121B8A">
        <w:t xml:space="preserve">  </w:t>
      </w:r>
      <w:r w:rsidR="00121B8A" w:rsidRPr="00121B8A">
        <w:rPr>
          <w:highlight w:val="yellow"/>
        </w:rPr>
        <w:t>NEED CAPTION</w:t>
      </w:r>
    </w:p>
    <w:p w14:paraId="40BDBEC8" w14:textId="3445F0F7" w:rsidR="00A9044B" w:rsidRPr="00A9044B" w:rsidRDefault="00A9044B" w:rsidP="00A9044B">
      <w:pPr>
        <w:jc w:val="center"/>
      </w:pPr>
      <w:r>
        <w:rPr>
          <w:noProof/>
        </w:rPr>
        <w:drawing>
          <wp:inline distT="0" distB="0" distL="0" distR="0" wp14:anchorId="4A5A21B6" wp14:editId="633D015C">
            <wp:extent cx="3371850" cy="2426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3006" cy="2434969"/>
                    </a:xfrm>
                    <a:prstGeom prst="rect">
                      <a:avLst/>
                    </a:prstGeom>
                    <a:noFill/>
                    <a:ln>
                      <a:noFill/>
                    </a:ln>
                  </pic:spPr>
                </pic:pic>
              </a:graphicData>
            </a:graphic>
          </wp:inline>
        </w:drawing>
      </w:r>
    </w:p>
    <w:p w14:paraId="223C803E" w14:textId="5BBCBE9B" w:rsidR="00AE5684" w:rsidRPr="00AE5684" w:rsidRDefault="0004528B" w:rsidP="00AF7655">
      <w:pPr>
        <w:pStyle w:val="ListParagraph"/>
        <w:numPr>
          <w:ilvl w:val="1"/>
          <w:numId w:val="1"/>
        </w:numPr>
        <w:rPr>
          <w:b/>
          <w:bCs/>
        </w:rPr>
      </w:pPr>
      <w:r>
        <w:rPr>
          <w:b/>
          <w:bCs/>
        </w:rPr>
        <w:t>USE for</w:t>
      </w:r>
      <w:r w:rsidR="00AE5684" w:rsidRPr="00AE5684">
        <w:rPr>
          <w:b/>
          <w:bCs/>
        </w:rPr>
        <w:t xml:space="preserve"> Sentiment </w:t>
      </w:r>
      <w:r>
        <w:rPr>
          <w:b/>
          <w:bCs/>
        </w:rPr>
        <w:t xml:space="preserve">Retrieval – </w:t>
      </w:r>
      <w:proofErr w:type="gramStart"/>
      <w:r>
        <w:rPr>
          <w:b/>
          <w:bCs/>
        </w:rPr>
        <w:t>512 Dimensional</w:t>
      </w:r>
      <w:proofErr w:type="gramEnd"/>
      <w:r>
        <w:rPr>
          <w:b/>
          <w:bCs/>
        </w:rPr>
        <w:t xml:space="preserve"> Feature Vector Transformation</w:t>
      </w:r>
    </w:p>
    <w:p w14:paraId="68E90289" w14:textId="6C83DAAB" w:rsidR="00AE5684" w:rsidRDefault="0015717B" w:rsidP="00AE5684">
      <w:r>
        <w:lastRenderedPageBreak/>
        <w:t xml:space="preserve">Once the data was collected, it needed to be transformed into something that could be </w:t>
      </w:r>
      <w:r w:rsidR="0004528B">
        <w:t xml:space="preserve">quantified and </w:t>
      </w:r>
      <w:r>
        <w:t xml:space="preserve">analyzed. </w:t>
      </w:r>
      <w:proofErr w:type="spellStart"/>
      <w:r>
        <w:t>Tensorflow</w:t>
      </w:r>
      <w:proofErr w:type="spellEnd"/>
      <w:r>
        <w:t>-Hub’s Universal Sentence Encoder (USE) transform</w:t>
      </w:r>
      <w:r w:rsidR="0004528B">
        <w:t>ed</w:t>
      </w:r>
      <w:r>
        <w:t xml:space="preserve"> each of the unique job posting </w:t>
      </w:r>
      <w:r w:rsidR="0004528B">
        <w:t>corpus</w:t>
      </w:r>
      <w:r>
        <w:t xml:space="preserve"> into numerical vectors. USE transforms our text by finding semantically similar sentences (job postings) and places it into a 512-dimensional feature vector</w:t>
      </w:r>
      <w:r w:rsidR="007645DA">
        <w:t xml:space="preserve">s for </w:t>
      </w:r>
      <w:r w:rsidR="0004528B">
        <w:t xml:space="preserve">clustering and </w:t>
      </w:r>
      <w:r w:rsidR="007645DA">
        <w:t>classification</w:t>
      </w:r>
      <w:r>
        <w:t xml:space="preserve">. </w:t>
      </w:r>
      <w:proofErr w:type="spellStart"/>
      <w:r>
        <w:t>Tensorflow</w:t>
      </w:r>
      <w:proofErr w:type="spellEnd"/>
      <w:r>
        <w:t xml:space="preserve">-hub’s USE is pretrained </w:t>
      </w:r>
      <w:r w:rsidR="007645DA">
        <w:t xml:space="preserve">with a deep averaging network (DAN) encoder </w:t>
      </w:r>
      <w:r>
        <w:t>and ready for our use ‘out of the box’</w:t>
      </w:r>
      <w:r w:rsidR="007645DA">
        <w:t>.</w:t>
      </w:r>
      <w:r w:rsidR="0004528B">
        <w:t xml:space="preserve">  </w:t>
      </w:r>
    </w:p>
    <w:p w14:paraId="7E7EEC04" w14:textId="66315428" w:rsidR="00AE5684" w:rsidRDefault="00AE5684" w:rsidP="00AE5684"/>
    <w:p w14:paraId="0D76625E" w14:textId="22792080" w:rsidR="00AE5684" w:rsidRPr="00AE5684" w:rsidRDefault="00AE5684" w:rsidP="00AF7655">
      <w:pPr>
        <w:pStyle w:val="ListParagraph"/>
        <w:numPr>
          <w:ilvl w:val="1"/>
          <w:numId w:val="1"/>
        </w:numPr>
        <w:rPr>
          <w:b/>
          <w:bCs/>
        </w:rPr>
      </w:pPr>
      <w:r w:rsidRPr="00AE5684">
        <w:rPr>
          <w:b/>
          <w:bCs/>
        </w:rPr>
        <w:t>Cluster Analysis on Key Terms</w:t>
      </w:r>
    </w:p>
    <w:p w14:paraId="1A4ABCFE" w14:textId="186229D1" w:rsidR="0089716F" w:rsidRDefault="00B251A0" w:rsidP="00AE5684">
      <w:r>
        <w:t>The first step of analysis is exploratory to find a ground truth which is deciding whether there is a clear market definition of a data scientist.  Using the</w:t>
      </w:r>
      <w:r w:rsidR="00AC40DD">
        <w:t xml:space="preserve"> </w:t>
      </w:r>
      <w:proofErr w:type="spellStart"/>
      <w:r>
        <w:t>s</w:t>
      </w:r>
      <w:r w:rsidR="00AC40DD">
        <w:t>cikit</w:t>
      </w:r>
      <w:proofErr w:type="spellEnd"/>
      <w:r w:rsidR="00AC40DD">
        <w:t>-learn library</w:t>
      </w:r>
      <w:r>
        <w:t xml:space="preserve"> </w:t>
      </w:r>
      <w:r w:rsidRPr="00B251A0">
        <w:rPr>
          <w:highlight w:val="yellow"/>
        </w:rPr>
        <w:t>(insert reference link: https://scikit-learn.org</w:t>
      </w:r>
      <w:proofErr w:type="gramStart"/>
      <w:r w:rsidRPr="00B251A0">
        <w:rPr>
          <w:highlight w:val="yellow"/>
        </w:rPr>
        <w:t>)</w:t>
      </w:r>
      <w:r w:rsidR="00AC40DD">
        <w:t xml:space="preserve"> </w:t>
      </w:r>
      <w:r>
        <w:t>,</w:t>
      </w:r>
      <w:proofErr w:type="gramEnd"/>
      <w:r>
        <w:t xml:space="preserve"> principal component analysis was performed to </w:t>
      </w:r>
      <w:r w:rsidR="00AC40DD">
        <w:t xml:space="preserve">reduce </w:t>
      </w:r>
      <w:r w:rsidR="006B0204">
        <w:t xml:space="preserve">the 512 features vector </w:t>
      </w:r>
      <w:r w:rsidR="00AC40DD">
        <w:t xml:space="preserve">to two </w:t>
      </w:r>
      <w:r>
        <w:t>dimensions</w:t>
      </w:r>
      <w:r w:rsidR="006B0204">
        <w:t>.</w:t>
      </w:r>
      <w:r w:rsidR="0089716F">
        <w:t xml:space="preserve"> </w:t>
      </w:r>
      <w:r>
        <w:t xml:space="preserve"> </w:t>
      </w:r>
      <w:r w:rsidR="0089716F">
        <w:t>Each job description</w:t>
      </w:r>
      <w:r w:rsidR="006B0204">
        <w:t xml:space="preserve"> is plotted </w:t>
      </w:r>
      <w:r w:rsidR="0089716F">
        <w:t>with the centroid of the clusters highlighted in red (fig 8)</w:t>
      </w:r>
      <w:r w:rsidR="00AC40DD">
        <w:t>.</w:t>
      </w:r>
      <w:r>
        <w:t xml:space="preserve">  Judging from the initial clusters for each job title, the centroid for each job posting is located closer to the coordinates (0,0) but no decisive/clear insights is drawn.</w:t>
      </w:r>
    </w:p>
    <w:p w14:paraId="1B39C819" w14:textId="1A3CE0C6" w:rsidR="0089716F" w:rsidRDefault="0089716F" w:rsidP="00A9044B">
      <w:pPr>
        <w:jc w:val="center"/>
      </w:pPr>
      <w:r w:rsidRPr="00140BF0">
        <w:rPr>
          <w:rFonts w:ascii="Arial" w:hAnsi="Arial" w:cs="Arial"/>
          <w:noProof/>
          <w:sz w:val="20"/>
          <w:szCs w:val="20"/>
        </w:rPr>
        <w:drawing>
          <wp:inline distT="0" distB="0" distL="0" distR="0" wp14:anchorId="225E2E01" wp14:editId="0450FDE1">
            <wp:extent cx="3444020" cy="1733550"/>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457934" cy="1740553"/>
                    </a:xfrm>
                    <a:prstGeom prst="rect">
                      <a:avLst/>
                    </a:prstGeom>
                  </pic:spPr>
                </pic:pic>
              </a:graphicData>
            </a:graphic>
          </wp:inline>
        </w:drawing>
      </w:r>
    </w:p>
    <w:p w14:paraId="475A8888" w14:textId="77094C9E" w:rsidR="0089716F" w:rsidRPr="00AE5684" w:rsidRDefault="0089716F" w:rsidP="00A9044B">
      <w:pPr>
        <w:jc w:val="center"/>
        <w:rPr>
          <w:b/>
          <w:bCs/>
        </w:rPr>
      </w:pPr>
      <w:r w:rsidRPr="00AE5684">
        <w:rPr>
          <w:b/>
          <w:bCs/>
        </w:rPr>
        <w:t xml:space="preserve">Fig. </w:t>
      </w:r>
      <w:r>
        <w:rPr>
          <w:b/>
          <w:bCs/>
        </w:rPr>
        <w:t>8</w:t>
      </w:r>
      <w:r w:rsidRPr="00AE5684">
        <w:rPr>
          <w:b/>
          <w:bCs/>
        </w:rPr>
        <w:t>. PCA visualization of each job description as one cluster.</w:t>
      </w:r>
    </w:p>
    <w:p w14:paraId="7EC33946" w14:textId="616BBB18" w:rsidR="00AE5684" w:rsidRDefault="006B0204" w:rsidP="00AE5684">
      <w:proofErr w:type="spellStart"/>
      <w:r>
        <w:t>KMeans</w:t>
      </w:r>
      <w:proofErr w:type="spellEnd"/>
      <w:r>
        <w:t xml:space="preserve"> </w:t>
      </w:r>
      <w:r w:rsidR="00A81C3E">
        <w:t>from the same library is the next m</w:t>
      </w:r>
      <w:r w:rsidR="00B251A0">
        <w:t>ethod attempted.</w:t>
      </w:r>
      <w:r>
        <w:t xml:space="preserve"> </w:t>
      </w:r>
      <w:r w:rsidR="00B251A0">
        <w:t xml:space="preserve">The results were used to form </w:t>
      </w:r>
      <w:r w:rsidR="00AE5684" w:rsidRPr="00AE5684">
        <w:t xml:space="preserve">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B251A0">
        <w:t xml:space="preserve"> clusters</w:t>
      </w:r>
      <w:r w:rsidR="00AE5684" w:rsidRPr="00AE5684">
        <w:t>.</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2DC5D71F" w:rsidR="00AE5684" w:rsidRDefault="00A9044B" w:rsidP="00AE5684">
      <w:r w:rsidRPr="00140BF0">
        <w:rPr>
          <w:rFonts w:ascii="Arial" w:hAnsi="Arial" w:cs="Arial"/>
          <w:noProof/>
          <w:sz w:val="20"/>
          <w:szCs w:val="20"/>
        </w:rPr>
        <w:lastRenderedPageBreak/>
        <w:drawing>
          <wp:anchor distT="0" distB="0" distL="0" distR="0" simplePos="0" relativeHeight="251664384" behindDoc="0" locked="0" layoutInCell="1" allowOverlap="1" wp14:anchorId="429011FE" wp14:editId="78A6651F">
            <wp:simplePos x="0" y="0"/>
            <wp:positionH relativeFrom="page">
              <wp:posOffset>2160905</wp:posOffset>
            </wp:positionH>
            <wp:positionV relativeFrom="paragraph">
              <wp:posOffset>259715</wp:posOffset>
            </wp:positionV>
            <wp:extent cx="3289935" cy="1657350"/>
            <wp:effectExtent l="0" t="0" r="571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3289935" cy="1657350"/>
                    </a:xfrm>
                    <a:prstGeom prst="rect">
                      <a:avLst/>
                    </a:prstGeom>
                  </pic:spPr>
                </pic:pic>
              </a:graphicData>
            </a:graphic>
            <wp14:sizeRelH relativeFrom="margin">
              <wp14:pctWidth>0</wp14:pctWidth>
            </wp14:sizeRelH>
            <wp14:sizeRelV relativeFrom="margin">
              <wp14:pctHeight>0</wp14:pctHeight>
            </wp14:sizeRelV>
          </wp:anchor>
        </w:drawing>
      </w:r>
    </w:p>
    <w:p w14:paraId="61611BA4" w14:textId="43A5B134" w:rsidR="00AE5684" w:rsidRPr="00AE5684" w:rsidRDefault="00AE5684" w:rsidP="00A9044B">
      <w:pPr>
        <w:jc w:val="cente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9044B">
      <w:pPr>
        <w:jc w:val="center"/>
      </w:pPr>
      <w:r w:rsidRPr="00140BF0">
        <w:rPr>
          <w:rFonts w:ascii="Arial" w:hAnsi="Arial" w:cs="Arial"/>
          <w:noProof/>
          <w:sz w:val="20"/>
          <w:szCs w:val="20"/>
        </w:rPr>
        <w:drawing>
          <wp:inline distT="0" distB="0" distL="0" distR="0" wp14:anchorId="02C60181" wp14:editId="38B77608">
            <wp:extent cx="2310981" cy="15906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2317230" cy="1594976"/>
                    </a:xfrm>
                    <a:prstGeom prst="rect">
                      <a:avLst/>
                    </a:prstGeom>
                  </pic:spPr>
                </pic:pic>
              </a:graphicData>
            </a:graphic>
          </wp:inline>
        </w:drawing>
      </w:r>
    </w:p>
    <w:p w14:paraId="6332B5FE" w14:textId="5D586EAB" w:rsidR="00AE5684" w:rsidRPr="00AE5684" w:rsidRDefault="00AE5684" w:rsidP="00A9044B">
      <w:pPr>
        <w:jc w:val="cente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4B1A0BE0" w:rsidR="00555ECD" w:rsidRDefault="00994E63" w:rsidP="00994E63">
      <w:r>
        <w:t>From the plots</w:t>
      </w:r>
      <w:r w:rsidR="00AE5684" w:rsidRPr="00AE5684">
        <w:t xml:space="preserve"> 3 clusters for the individual job titles and 4 clusters when all job titles are combined into one</w:t>
      </w:r>
      <w:r>
        <w:t xml:space="preserve"> dataset is chosen</w:t>
      </w:r>
      <w:r w:rsidR="00AE5684" w:rsidRPr="00AE5684">
        <w:t>.</w:t>
      </w:r>
      <w:r>
        <w:t xml:space="preserve"> This is an incorrect conclusion as it is known that there should only be one cluster for each individual job titles and 6 clusters for the combined data sets (fig. 10 and 11).</w:t>
      </w:r>
      <w:r w:rsidR="00E04B96">
        <w:t xml:space="preserve">  From these clusters, the ground truth was established – there is market confusion and/or ambiguity for the role of data scientist.</w:t>
      </w:r>
    </w:p>
    <w:p w14:paraId="3D6C57F8" w14:textId="00779DD0" w:rsidR="00E04B96" w:rsidRDefault="00E04B96" w:rsidP="00994E63"/>
    <w:p w14:paraId="07EDEA71" w14:textId="4D47952B" w:rsidR="00E04B96" w:rsidRDefault="00E04B96" w:rsidP="00994E63"/>
    <w:p w14:paraId="4E3266BA" w14:textId="7E9BD677" w:rsidR="00E04B96" w:rsidRDefault="00E04B96" w:rsidP="00994E63"/>
    <w:p w14:paraId="3B7F9ED3" w14:textId="535A875E" w:rsidR="00E04B96" w:rsidRDefault="00E04B96" w:rsidP="00994E63"/>
    <w:p w14:paraId="617B0147" w14:textId="5597A0D0" w:rsidR="00E04B96" w:rsidRDefault="00E04B96" w:rsidP="00994E63"/>
    <w:p w14:paraId="07F9859D" w14:textId="0A8787EB" w:rsidR="00E04B96" w:rsidRDefault="00E04B96" w:rsidP="00994E63"/>
    <w:p w14:paraId="0C75F879" w14:textId="77777777" w:rsidR="00E04B96" w:rsidRDefault="00E04B96" w:rsidP="00994E63"/>
    <w:p w14:paraId="04DA7B02" w14:textId="77777777" w:rsidR="00E04B96" w:rsidRDefault="00E04B96" w:rsidP="00994E63"/>
    <w:p w14:paraId="4B87CC75" w14:textId="3B5365B3" w:rsidR="00AE5684" w:rsidRPr="00AE5684" w:rsidRDefault="00E04B96" w:rsidP="00A9044B">
      <w:pPr>
        <w:jc w:val="center"/>
        <w:rPr>
          <w:b/>
          <w:bCs/>
        </w:rPr>
      </w:pPr>
      <w:r w:rsidRPr="00140BF0">
        <w:rPr>
          <w:rFonts w:ascii="Arial" w:hAnsi="Arial" w:cs="Arial"/>
          <w:noProof/>
          <w:sz w:val="20"/>
          <w:szCs w:val="20"/>
        </w:rPr>
        <w:lastRenderedPageBreak/>
        <w:drawing>
          <wp:anchor distT="0" distB="0" distL="0" distR="0" simplePos="0" relativeHeight="251666432" behindDoc="0" locked="0" layoutInCell="1" allowOverlap="1" wp14:anchorId="163A56EC" wp14:editId="7558A402">
            <wp:simplePos x="0" y="0"/>
            <wp:positionH relativeFrom="margin">
              <wp:posOffset>1390287</wp:posOffset>
            </wp:positionH>
            <wp:positionV relativeFrom="paragraph">
              <wp:posOffset>-91</wp:posOffset>
            </wp:positionV>
            <wp:extent cx="3027680" cy="152400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3027680" cy="1524000"/>
                    </a:xfrm>
                    <a:prstGeom prst="rect">
                      <a:avLst/>
                    </a:prstGeom>
                  </pic:spPr>
                </pic:pic>
              </a:graphicData>
            </a:graphic>
            <wp14:sizeRelH relativeFrom="margin">
              <wp14:pctWidth>0</wp14:pctWidth>
            </wp14:sizeRelH>
            <wp14:sizeRelV relativeFrom="margin">
              <wp14:pctHeight>0</wp14:pctHeight>
            </wp14:sizeRelV>
          </wp:anchor>
        </w:drawing>
      </w:r>
      <w:r w:rsidR="00A9044B" w:rsidRPr="00140BF0">
        <w:rPr>
          <w:rFonts w:ascii="Arial" w:hAnsi="Arial" w:cs="Arial"/>
          <w:noProof/>
          <w:sz w:val="20"/>
          <w:szCs w:val="20"/>
        </w:rPr>
        <w:drawing>
          <wp:anchor distT="0" distB="0" distL="0" distR="0" simplePos="0" relativeHeight="251668480" behindDoc="0" locked="0" layoutInCell="1" allowOverlap="1" wp14:anchorId="5FADE86D" wp14:editId="4F29AC71">
            <wp:simplePos x="0" y="0"/>
            <wp:positionH relativeFrom="margin">
              <wp:posOffset>1571625</wp:posOffset>
            </wp:positionH>
            <wp:positionV relativeFrom="paragraph">
              <wp:posOffset>1999615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r w:rsidR="00AE5684" w:rsidRPr="00AE5684">
        <w:rPr>
          <w:b/>
          <w:bCs/>
        </w:rPr>
        <w:t>Fig. 1</w:t>
      </w:r>
      <w:r w:rsidR="00746995">
        <w:rPr>
          <w:b/>
          <w:bCs/>
        </w:rPr>
        <w:t>1</w:t>
      </w:r>
      <w:r w:rsidR="00AE5684" w:rsidRPr="00AE5684">
        <w:rPr>
          <w:b/>
          <w:bCs/>
        </w:rPr>
        <w:t>. PCA visualization of each job description as three clusters</w:t>
      </w:r>
    </w:p>
    <w:p w14:paraId="0AD8CC27" w14:textId="0DFF97A9" w:rsidR="00AE5684" w:rsidRDefault="00AE5684" w:rsidP="00AE5684"/>
    <w:p w14:paraId="66804AE3" w14:textId="09AB0DED" w:rsidR="00555ECD" w:rsidRDefault="00AE5684" w:rsidP="00A9044B">
      <w:pPr>
        <w:jc w:val="cente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180A5948" w:rsidR="006B0204" w:rsidRDefault="002B7CE9" w:rsidP="006B0204">
      <w:r>
        <w:t xml:space="preserve">Figure 13 below is the </w:t>
      </w:r>
      <w:proofErr w:type="spellStart"/>
      <w:r>
        <w:t>KMeans</w:t>
      </w:r>
      <w:proofErr w:type="spellEnd"/>
      <w:r>
        <w:t xml:space="preserve">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the model is determine by the percentage of vector correctly labeled. The accuracy of the binary </w:t>
      </w:r>
      <w:proofErr w:type="spellStart"/>
      <w:r w:rsidR="007624CD">
        <w:t>KMeans</w:t>
      </w:r>
      <w:proofErr w:type="spellEnd"/>
      <w:r w:rsidR="007624CD">
        <w:t xml:space="preserve"> clustering algorithm is </w:t>
      </w:r>
      <w:r w:rsidR="0022205C">
        <w:t>55.37</w:t>
      </w:r>
      <w:r w:rsidR="007624CD">
        <w:t>% (fig. 13)</w:t>
      </w:r>
      <w:r w:rsidR="00E04B96">
        <w:t xml:space="preserve"> – not useful for conclusion.</w:t>
      </w:r>
    </w:p>
    <w:p w14:paraId="5A07BBAF" w14:textId="36542842" w:rsidR="000364C0" w:rsidRDefault="002B7CE9" w:rsidP="00A9044B">
      <w:pPr>
        <w:jc w:val="center"/>
      </w:pPr>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2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A9044B">
      <w:pPr>
        <w:jc w:val="center"/>
        <w:rPr>
          <w:b/>
          <w:bCs/>
        </w:rPr>
      </w:pPr>
      <w:r w:rsidRPr="00AE5684">
        <w:rPr>
          <w:b/>
          <w:bCs/>
        </w:rPr>
        <w:t>Fig. 1</w:t>
      </w:r>
      <w:r>
        <w:rPr>
          <w:b/>
          <w:bCs/>
        </w:rPr>
        <w:t>3</w:t>
      </w:r>
      <w:r w:rsidRPr="00AE5684">
        <w:rPr>
          <w:b/>
          <w:bCs/>
        </w:rPr>
        <w:t xml:space="preserve">. PCA visualization of the combination of all six job titles with </w:t>
      </w:r>
      <w:r>
        <w:rPr>
          <w:b/>
          <w:bCs/>
        </w:rPr>
        <w:t>2 clusters</w:t>
      </w:r>
    </w:p>
    <w:p w14:paraId="300B3D77" w14:textId="77777777" w:rsidR="002B7CE9" w:rsidRDefault="002B7CE9" w:rsidP="00AE5684"/>
    <w:p w14:paraId="541A91F5" w14:textId="68F8B8AE" w:rsidR="002B7CE9" w:rsidRDefault="007624CD" w:rsidP="00AE5684">
      <w:r>
        <w:lastRenderedPageBreak/>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Data Analyst group but overlap with the Database Administrator group. The algorithm could not detect the Data Engineer group. A possible explanation is that Data Engineer is too similar the Software Engineer group, observe figure 10. The accuracy of the model is 53.51%</w:t>
      </w:r>
      <w:r w:rsidR="00E04B96">
        <w:t xml:space="preserve"> - not useful for conclusion.</w:t>
      </w:r>
    </w:p>
    <w:p w14:paraId="2DA24BB1" w14:textId="30275078" w:rsidR="002B7CE9" w:rsidRDefault="002B7CE9" w:rsidP="00A9044B">
      <w:pPr>
        <w:jc w:val="center"/>
      </w:pPr>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66B4FFC" w14:textId="03CB7B33" w:rsidR="007624CD" w:rsidRDefault="002B7CE9" w:rsidP="00A9044B">
      <w:pPr>
        <w:jc w:val="center"/>
        <w:rPr>
          <w:b/>
          <w:bCs/>
        </w:rPr>
      </w:pPr>
      <w:r w:rsidRPr="00AE5684">
        <w:rPr>
          <w:b/>
          <w:bCs/>
        </w:rPr>
        <w:t>Fig. 1</w:t>
      </w:r>
      <w:r w:rsidR="00746995">
        <w:rPr>
          <w:b/>
          <w:bCs/>
        </w:rPr>
        <w:t>4</w:t>
      </w:r>
      <w:r w:rsidRPr="00AE5684">
        <w:rPr>
          <w:b/>
          <w:bCs/>
        </w:rPr>
        <w:t xml:space="preserve">. PCA visualization of the combination of all six job titles with </w:t>
      </w:r>
      <w:r>
        <w:rPr>
          <w:b/>
          <w:bCs/>
        </w:rPr>
        <w:t>6 clusters</w:t>
      </w:r>
    </w:p>
    <w:p w14:paraId="2FD7ADBF" w14:textId="7E70330D" w:rsidR="00515668" w:rsidRDefault="00515668" w:rsidP="00AE5684">
      <w:pPr>
        <w:rPr>
          <w:b/>
          <w:bCs/>
        </w:rPr>
      </w:pPr>
    </w:p>
    <w:p w14:paraId="1D66F4C1" w14:textId="0FB898E6" w:rsidR="00962315" w:rsidRDefault="00962315" w:rsidP="00AE5684">
      <w:pPr>
        <w:rPr>
          <w:b/>
          <w:bCs/>
        </w:rPr>
      </w:pPr>
      <w:r>
        <w:t xml:space="preserve">To increase the model’s predictive accuracy, a </w:t>
      </w:r>
      <w:proofErr w:type="gramStart"/>
      <w:r>
        <w:t>two layer</w:t>
      </w:r>
      <w:proofErr w:type="gramEnd"/>
      <w:r>
        <w:t xml:space="preserve"> dense neural network (NN)</w:t>
      </w:r>
      <w:r w:rsidR="00E04B96">
        <w:t xml:space="preserve"> was used</w:t>
      </w:r>
      <w:r>
        <w:t xml:space="preserve">.  Table 4 is the summary of the NNs.  </w:t>
      </w:r>
      <w:r w:rsidR="00817940">
        <w:t>The activation function of the input layer for both NNs is ‘</w:t>
      </w:r>
      <w:proofErr w:type="spellStart"/>
      <w:r w:rsidR="00817940">
        <w:t>relu</w:t>
      </w:r>
      <w:proofErr w:type="spellEnd"/>
      <w:r w:rsidR="00D35C2E">
        <w:t>’ and</w:t>
      </w:r>
      <w:r w:rsidR="00817940">
        <w:t xml:space="preserve"> 256 dimensions output.  The binary NN output layer’s activation function is ‘sigmoid’ and </w:t>
      </w:r>
      <w:r w:rsidR="00D35C2E">
        <w:t>1-dimension</w:t>
      </w:r>
      <w:r w:rsidR="00817940">
        <w:t xml:space="preserve"> output.</w:t>
      </w:r>
      <w:r w:rsidR="00D35C2E">
        <w:t xml:space="preserve">  The loss function used is ‘</w:t>
      </w:r>
      <w:proofErr w:type="spellStart"/>
      <w:r w:rsidR="00D35C2E">
        <w:t>binary_crossentropy</w:t>
      </w:r>
      <w:proofErr w:type="spellEnd"/>
      <w:r w:rsidR="00D35C2E">
        <w:t>.’</w:t>
      </w:r>
      <w:r w:rsidR="00817940">
        <w:t xml:space="preserve">  </w:t>
      </w:r>
      <w:r w:rsidR="00D35C2E">
        <w:t>To get 6 clusters the output layer’s activation function is ‘</w:t>
      </w:r>
      <w:proofErr w:type="spellStart"/>
      <w:r w:rsidR="00D35C2E">
        <w:t>softmax</w:t>
      </w:r>
      <w:proofErr w:type="spellEnd"/>
      <w:r w:rsidR="00D35C2E">
        <w:t>’ and 6-dimensions output.  The loss function is ‘</w:t>
      </w:r>
      <w:proofErr w:type="spellStart"/>
      <w:r w:rsidR="00D35C2E">
        <w:t>sparse_categorical_crossentropy</w:t>
      </w:r>
      <w:proofErr w:type="spellEnd"/>
      <w:r w:rsidR="00D35C2E">
        <w:t xml:space="preserve">.’ For both NN the ‘Adam’ optimizer with a learning rate of 0.001.  Both NNs has 15 epochs with a batch size of 75.  The binary NN’s, looking at DS jobs and non-DS jobs, accuracy is 92.25% </w:t>
      </w:r>
      <w:r w:rsidR="00E04B96">
        <w:t>(</w:t>
      </w:r>
      <w:r w:rsidR="00D35C2E">
        <w:t>figure 15</w:t>
      </w:r>
      <w:r w:rsidR="00E04B96">
        <w:t>)</w:t>
      </w:r>
      <w:r w:rsidR="00D35C2E">
        <w:t xml:space="preserve">.  </w:t>
      </w:r>
      <w:r w:rsidR="007E24AB">
        <w:t>While the NN of all 6 job descriptions accuracy is 89.27%, figure 16.</w:t>
      </w:r>
    </w:p>
    <w:p w14:paraId="72A7B03D" w14:textId="73B71CB9" w:rsidR="00962315" w:rsidRDefault="00962315" w:rsidP="00AE5684">
      <w:pPr>
        <w:rPr>
          <w:b/>
          <w:bCs/>
        </w:rPr>
      </w:pPr>
      <w:r w:rsidRPr="00AE5684">
        <w:rPr>
          <w:b/>
          <w:bCs/>
        </w:rPr>
        <w:t xml:space="preserve">Table </w:t>
      </w:r>
      <w:r>
        <w:rPr>
          <w:b/>
          <w:bCs/>
        </w:rPr>
        <w:t>4</w:t>
      </w:r>
      <w:r w:rsidRPr="00AE5684">
        <w:rPr>
          <w:b/>
          <w:bCs/>
        </w:rPr>
        <w:t xml:space="preserve">. </w:t>
      </w:r>
      <w:r>
        <w:rPr>
          <w:b/>
          <w:bCs/>
        </w:rPr>
        <w:t>Neural Network summary</w:t>
      </w:r>
      <w:r w:rsidRPr="00AE5684">
        <w:rPr>
          <w:b/>
          <w:bCs/>
        </w:rPr>
        <w:t>.</w:t>
      </w:r>
      <w:r w:rsidR="00840228">
        <w:rPr>
          <w:b/>
          <w:bCs/>
        </w:rPr>
        <w:t xml:space="preserve"> </w:t>
      </w:r>
      <w:r w:rsidR="00840228" w:rsidRPr="00840228">
        <w:rPr>
          <w:b/>
          <w:bCs/>
          <w:highlight w:val="yellow"/>
        </w:rPr>
        <w:t>MAKE THIS A TABLE!!</w:t>
      </w:r>
    </w:p>
    <w:p w14:paraId="696E2426" w14:textId="2A1AAEDD" w:rsidR="009C198B" w:rsidRPr="009C198B" w:rsidRDefault="00962315" w:rsidP="00AE5684">
      <w:r>
        <w:rPr>
          <w:noProof/>
        </w:rPr>
        <w:drawing>
          <wp:inline distT="0" distB="0" distL="0" distR="0" wp14:anchorId="5CB31D6A" wp14:editId="3E8C9A73">
            <wp:extent cx="5124450" cy="18415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N_Summary.jpg"/>
                    <pic:cNvPicPr/>
                  </pic:nvPicPr>
                  <pic:blipFill rotWithShape="1">
                    <a:blip r:embed="rId25">
                      <a:extLst>
                        <a:ext uri="{28A0092B-C50C-407E-A947-70E740481C1C}">
                          <a14:useLocalDpi xmlns:a14="http://schemas.microsoft.com/office/drawing/2010/main" val="0"/>
                        </a:ext>
                      </a:extLst>
                    </a:blip>
                    <a:srcRect l="4807" t="27540" r="8975" b="17379"/>
                    <a:stretch/>
                  </pic:blipFill>
                  <pic:spPr bwMode="auto">
                    <a:xfrm>
                      <a:off x="0" y="0"/>
                      <a:ext cx="5124450" cy="1841500"/>
                    </a:xfrm>
                    <a:prstGeom prst="rect">
                      <a:avLst/>
                    </a:prstGeom>
                    <a:ln>
                      <a:noFill/>
                    </a:ln>
                    <a:extLst>
                      <a:ext uri="{53640926-AAD7-44D8-BBD7-CCE9431645EC}">
                        <a14:shadowObscured xmlns:a14="http://schemas.microsoft.com/office/drawing/2010/main"/>
                      </a:ext>
                    </a:extLst>
                  </pic:spPr>
                </pic:pic>
              </a:graphicData>
            </a:graphic>
          </wp:inline>
        </w:drawing>
      </w:r>
    </w:p>
    <w:p w14:paraId="1B465A4C" w14:textId="66992643" w:rsidR="00746995" w:rsidRDefault="00746995" w:rsidP="00A9044B">
      <w:pPr>
        <w:jc w:val="center"/>
      </w:pPr>
      <w:r>
        <w:rPr>
          <w:noProof/>
        </w:rPr>
        <w:lastRenderedPageBreak/>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041F7B8" w14:textId="53DF7631" w:rsidR="00746995" w:rsidRDefault="00746995" w:rsidP="00A9044B">
      <w:pPr>
        <w:jc w:val="center"/>
        <w:rPr>
          <w:b/>
          <w:bCs/>
        </w:rPr>
      </w:pPr>
      <w:r w:rsidRPr="00AE5684">
        <w:rPr>
          <w:b/>
          <w:bCs/>
        </w:rPr>
        <w:t>Fig. 1</w:t>
      </w:r>
      <w:r>
        <w:rPr>
          <w:b/>
          <w:bCs/>
        </w:rPr>
        <w:t>5</w:t>
      </w:r>
      <w:r w:rsidRPr="00AE5684">
        <w:rPr>
          <w:b/>
          <w:bCs/>
        </w:rPr>
        <w:t xml:space="preserve">. PCA visualization of the combination of all six job titles with </w:t>
      </w:r>
      <w:r>
        <w:rPr>
          <w:b/>
          <w:bCs/>
        </w:rPr>
        <w:t>2 classifications</w:t>
      </w:r>
    </w:p>
    <w:p w14:paraId="06C3C459" w14:textId="77777777" w:rsidR="00746995" w:rsidRDefault="00746995" w:rsidP="00515668"/>
    <w:p w14:paraId="794DB3A6" w14:textId="2DF22CB0" w:rsidR="00746995" w:rsidRDefault="00746995" w:rsidP="00A9044B">
      <w:pPr>
        <w:jc w:val="center"/>
      </w:pPr>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A9044B">
      <w:pPr>
        <w:jc w:val="center"/>
        <w:rPr>
          <w:b/>
          <w:bCs/>
        </w:rPr>
      </w:pPr>
      <w:r w:rsidRPr="00AE5684">
        <w:rPr>
          <w:b/>
          <w:bCs/>
        </w:rPr>
        <w:t>Fig. 1</w:t>
      </w:r>
      <w:r>
        <w:rPr>
          <w:b/>
          <w:bCs/>
        </w:rPr>
        <w:t>6</w:t>
      </w:r>
      <w:r w:rsidRPr="00AE5684">
        <w:rPr>
          <w:b/>
          <w:bCs/>
        </w:rPr>
        <w:t xml:space="preserve">. PCA visualization of the combination of all six job titles with </w:t>
      </w:r>
      <w:r>
        <w:rPr>
          <w:b/>
          <w:bCs/>
        </w:rPr>
        <w:t>6 classifications</w:t>
      </w:r>
    </w:p>
    <w:p w14:paraId="3C2753BC" w14:textId="77777777" w:rsidR="00515668" w:rsidRPr="00515668" w:rsidRDefault="00515668" w:rsidP="00515668"/>
    <w:p w14:paraId="684A9219" w14:textId="0D6D079A" w:rsidR="00AE5684" w:rsidRPr="00AE5684" w:rsidRDefault="00001906" w:rsidP="00AF7655">
      <w:pPr>
        <w:pStyle w:val="ListParagraph"/>
        <w:numPr>
          <w:ilvl w:val="0"/>
          <w:numId w:val="1"/>
        </w:numPr>
        <w:rPr>
          <w:b/>
          <w:bCs/>
        </w:rPr>
      </w:pPr>
      <w:r>
        <w:rPr>
          <w:b/>
          <w:bCs/>
        </w:rPr>
        <w:t>Defining a Data Scientist</w:t>
      </w:r>
      <w:r w:rsidR="009C4ADF">
        <w:rPr>
          <w:b/>
          <w:bCs/>
        </w:rPr>
        <w:t xml:space="preserve"> </w:t>
      </w:r>
      <w:r w:rsidR="009C4ADF" w:rsidRPr="009C4ADF">
        <w:rPr>
          <w:i/>
          <w:iCs/>
          <w:highlight w:val="yellow"/>
        </w:rPr>
        <w:t xml:space="preserve">(Results – </w:t>
      </w:r>
      <w:r w:rsidR="00A9044B">
        <w:rPr>
          <w:i/>
          <w:iCs/>
          <w:highlight w:val="yellow"/>
        </w:rPr>
        <w:t xml:space="preserve">I (Jodi) </w:t>
      </w:r>
      <w:r w:rsidR="009C4ADF" w:rsidRPr="009C4ADF">
        <w:rPr>
          <w:i/>
          <w:iCs/>
          <w:highlight w:val="yellow"/>
        </w:rPr>
        <w:t>renamed the section)</w:t>
      </w:r>
    </w:p>
    <w:p w14:paraId="42AAF7F2" w14:textId="25F2B656" w:rsidR="00AE5684" w:rsidRDefault="00AF7655" w:rsidP="00AE5684">
      <w:r>
        <w:t xml:space="preserve">The final </w:t>
      </w:r>
      <w:r w:rsidR="00E04B96">
        <w:t>n</w:t>
      </w:r>
      <w:r w:rsidR="00D778D9">
        <w:t xml:space="preserve">eural </w:t>
      </w:r>
      <w:r w:rsidR="00E04B96">
        <w:t>n</w:t>
      </w:r>
      <w:r w:rsidR="00D778D9">
        <w:t xml:space="preserve">etwork </w:t>
      </w:r>
      <w:r w:rsidR="00E04B96">
        <w:t xml:space="preserve">model </w:t>
      </w:r>
      <w:r>
        <w:t xml:space="preserve">shows that Data Scientist is most closely related to Data Analyst and Statistician. With this </w:t>
      </w:r>
      <w:r w:rsidR="00E04B96">
        <w:t>insight</w:t>
      </w:r>
      <w:r>
        <w:t>, we look back at our dataset</w:t>
      </w:r>
      <w:r w:rsidR="00D81C78">
        <w:t xml:space="preserve"> job postings</w:t>
      </w:r>
      <w:r w:rsidR="00451A18">
        <w:t xml:space="preserve"> </w:t>
      </w:r>
      <w:r w:rsidR="00D778D9">
        <w:t>to reverse engineer the features of importance</w:t>
      </w:r>
      <w:r w:rsidR="00451A18">
        <w:t xml:space="preserve">. All duplicate words within each posting as well as some additional stop words that would not inform our results (preferred, quality, field, work, strong, working, </w:t>
      </w:r>
      <w:proofErr w:type="spellStart"/>
      <w:r w:rsidR="00451A18">
        <w:t>etc</w:t>
      </w:r>
      <w:proofErr w:type="spellEnd"/>
      <w:r w:rsidR="00451A18">
        <w:t xml:space="preserve">, large, experience, ability…) are removed. </w:t>
      </w:r>
      <w:r w:rsidR="00D81C78">
        <w:t>The</w:t>
      </w:r>
      <w:r w:rsidR="00451A18">
        <w:t xml:space="preserve"> </w:t>
      </w:r>
      <w:r w:rsidR="00D81C78">
        <w:t xml:space="preserve">top </w:t>
      </w:r>
      <w:r w:rsidR="00451A18">
        <w:t xml:space="preserve">(highest word count) </w:t>
      </w:r>
      <w:r w:rsidR="00D81C78">
        <w:t xml:space="preserve">25 words for all 6 job titles are below in Fig </w:t>
      </w:r>
      <w:proofErr w:type="gramStart"/>
      <w:r w:rsidR="00D81C78" w:rsidRPr="00D81C78">
        <w:rPr>
          <w:highlight w:val="yellow"/>
        </w:rPr>
        <w:t>???</w:t>
      </w:r>
      <w:r w:rsidR="00D81C78">
        <w:t xml:space="preserve"> .</w:t>
      </w:r>
      <w:proofErr w:type="gramEnd"/>
      <w:r w:rsidR="00D81C78">
        <w:t xml:space="preserve"> </w:t>
      </w:r>
    </w:p>
    <w:p w14:paraId="34C0B302" w14:textId="21899D49" w:rsidR="00EE278E" w:rsidRDefault="00EE278E" w:rsidP="00A9044B">
      <w:pPr>
        <w:jc w:val="center"/>
      </w:pPr>
      <w:r>
        <w:rPr>
          <w:noProof/>
        </w:rPr>
        <w:lastRenderedPageBreak/>
        <w:drawing>
          <wp:inline distT="0" distB="0" distL="0" distR="0" wp14:anchorId="658A2988" wp14:editId="4FEABAFC">
            <wp:extent cx="3236389"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426" cy="2760789"/>
                    </a:xfrm>
                    <a:prstGeom prst="rect">
                      <a:avLst/>
                    </a:prstGeom>
                  </pic:spPr>
                </pic:pic>
              </a:graphicData>
            </a:graphic>
          </wp:inline>
        </w:drawing>
      </w:r>
    </w:p>
    <w:p w14:paraId="3763AC06" w14:textId="0E09A721" w:rsidR="00A9044B" w:rsidRPr="00A9044B" w:rsidRDefault="00A9044B" w:rsidP="00A9044B">
      <w:pPr>
        <w:jc w:val="center"/>
        <w:rPr>
          <w:b/>
          <w:bCs/>
        </w:rPr>
      </w:pPr>
      <w:proofErr w:type="gramStart"/>
      <w:r w:rsidRPr="00A9044B">
        <w:rPr>
          <w:b/>
          <w:bCs/>
        </w:rPr>
        <w:t>Fig. ?</w:t>
      </w:r>
      <w:proofErr w:type="gramEnd"/>
      <w:r w:rsidRPr="00A9044B">
        <w:rPr>
          <w:b/>
          <w:bCs/>
        </w:rPr>
        <w:t xml:space="preserve"> Top 25 words found in the job postings in the final data set.</w:t>
      </w:r>
    </w:p>
    <w:p w14:paraId="725E5E97" w14:textId="08E88077" w:rsidR="009C4ADF" w:rsidRPr="009C4ADF" w:rsidRDefault="009C4ADF" w:rsidP="009C4ADF">
      <w:pPr>
        <w:pStyle w:val="ListParagraph"/>
        <w:numPr>
          <w:ilvl w:val="1"/>
          <w:numId w:val="1"/>
        </w:numPr>
        <w:rPr>
          <w:b/>
          <w:bCs/>
        </w:rPr>
      </w:pPr>
      <w:r w:rsidRPr="009C4ADF">
        <w:rPr>
          <w:b/>
          <w:bCs/>
        </w:rPr>
        <w:t>Focusing on Data Scientist, Data Analyst, and Statistician</w:t>
      </w:r>
    </w:p>
    <w:p w14:paraId="5CAC2029" w14:textId="22A32A5C" w:rsidR="00AE5684" w:rsidRDefault="00451A18" w:rsidP="009C4ADF">
      <w:r>
        <w:t xml:space="preserve">The most common words in </w:t>
      </w:r>
      <w:r w:rsidR="00001906">
        <w:t xml:space="preserve">the job postings for </w:t>
      </w:r>
      <w:r>
        <w:t xml:space="preserve">Data Scientist, Data Analyst, and Statistician are used to </w:t>
      </w:r>
      <w:r w:rsidR="00001906">
        <w:t xml:space="preserve">create the diagram below in </w:t>
      </w:r>
      <w:proofErr w:type="gramStart"/>
      <w:r w:rsidR="00001906" w:rsidRPr="00001906">
        <w:rPr>
          <w:highlight w:val="yellow"/>
        </w:rPr>
        <w:t>Fig ?</w:t>
      </w:r>
      <w:proofErr w:type="gramEnd"/>
      <w:r w:rsidR="00001906" w:rsidRPr="00001906">
        <w:rPr>
          <w:highlight w:val="yellow"/>
        </w:rPr>
        <w:t>??</w:t>
      </w:r>
      <w:r w:rsidR="00001906">
        <w:t>. Data Scientist and Data Analyst have more words in common and therefore, Statistician is a smaller circle. Data Scientist, Data Analyst</w:t>
      </w:r>
      <w:r w:rsidR="00D778D9">
        <w:t>,</w:t>
      </w:r>
      <w:r w:rsidR="00001906">
        <w:t xml:space="preserve"> and Statistician share common words such as Research, Analysis, Statistics, Communication, and Team. Data Scientist and Data Analyst share words such as Python, Tools, Business, </w:t>
      </w:r>
      <w:r w:rsidR="009C4ADF">
        <w:t>Support</w:t>
      </w:r>
      <w:r w:rsidR="00001906">
        <w:t xml:space="preserve">, </w:t>
      </w:r>
      <w:proofErr w:type="spellStart"/>
      <w:r w:rsidR="00001906">
        <w:t>sql</w:t>
      </w:r>
      <w:proofErr w:type="spellEnd"/>
      <w:r w:rsidR="00001906">
        <w:t>. Data Scientist and Statistician do not share any top words that are not also shared with Data Analyst. A Data Scientist differs from both a Data Analyst and Statistician by including skills and tools such as Programming, Modeling, Computer Science, Engineering, and Machine Learning.</w:t>
      </w:r>
    </w:p>
    <w:p w14:paraId="60E4401C" w14:textId="318CBCBD" w:rsidR="00EE278E" w:rsidRDefault="00EE278E" w:rsidP="00A9044B">
      <w:pPr>
        <w:jc w:val="center"/>
      </w:pPr>
      <w:r>
        <w:rPr>
          <w:noProof/>
        </w:rPr>
        <w:lastRenderedPageBreak/>
        <w:drawing>
          <wp:inline distT="0" distB="0" distL="0" distR="0" wp14:anchorId="3B08D7D3" wp14:editId="192B9AA2">
            <wp:extent cx="3127919"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8073"/>
                    <a:stretch/>
                  </pic:blipFill>
                  <pic:spPr bwMode="auto">
                    <a:xfrm>
                      <a:off x="0" y="0"/>
                      <a:ext cx="3140758" cy="3328306"/>
                    </a:xfrm>
                    <a:prstGeom prst="rect">
                      <a:avLst/>
                    </a:prstGeom>
                    <a:noFill/>
                    <a:ln>
                      <a:noFill/>
                    </a:ln>
                    <a:extLst>
                      <a:ext uri="{53640926-AAD7-44D8-BBD7-CCE9431645EC}">
                        <a14:shadowObscured xmlns:a14="http://schemas.microsoft.com/office/drawing/2010/main"/>
                      </a:ext>
                    </a:extLst>
                  </pic:spPr>
                </pic:pic>
              </a:graphicData>
            </a:graphic>
          </wp:inline>
        </w:drawing>
      </w:r>
    </w:p>
    <w:p w14:paraId="050DEE02" w14:textId="0C7034DA" w:rsidR="009C4ADF" w:rsidRPr="009C4ADF" w:rsidRDefault="009C4ADF" w:rsidP="009C4ADF">
      <w:pPr>
        <w:pStyle w:val="ListParagraph"/>
        <w:numPr>
          <w:ilvl w:val="1"/>
          <w:numId w:val="1"/>
        </w:numPr>
        <w:rPr>
          <w:b/>
          <w:bCs/>
        </w:rPr>
      </w:pPr>
      <w:r w:rsidRPr="009C4ADF">
        <w:rPr>
          <w:b/>
          <w:bCs/>
        </w:rPr>
        <w:t>What is a Data Scientist?</w:t>
      </w:r>
    </w:p>
    <w:p w14:paraId="75E5D02D" w14:textId="4CDE4D4C" w:rsidR="009C4ADF" w:rsidRDefault="009C4ADF" w:rsidP="009C4ADF">
      <w:r>
        <w:t xml:space="preserve">Based on the information gathered in job postings, when an employer is looking for a Data Scientist, they look for the following: </w:t>
      </w:r>
    </w:p>
    <w:p w14:paraId="39F4031B" w14:textId="07484896" w:rsidR="009C4ADF" w:rsidRPr="00E04B96" w:rsidRDefault="009C4ADF" w:rsidP="00D870BF">
      <w:pPr>
        <w:rPr>
          <w:i/>
          <w:iCs/>
        </w:rPr>
      </w:pPr>
      <w:r w:rsidRPr="00E04B96">
        <w:rPr>
          <w:i/>
          <w:iCs/>
        </w:rPr>
        <w:t>A Data Scientist codes, communicates, and collaborates – transforming data into insights using statistical, analytical, and machine learning techniques.</w:t>
      </w:r>
    </w:p>
    <w:p w14:paraId="2D7773FE" w14:textId="77777777" w:rsidR="009C4ADF" w:rsidRDefault="009C4ADF" w:rsidP="00AE5684"/>
    <w:p w14:paraId="10B5F746" w14:textId="5587A9CB" w:rsidR="00AE5684" w:rsidRPr="00AE5684" w:rsidRDefault="00AE5684" w:rsidP="00AF7655">
      <w:pPr>
        <w:pStyle w:val="ListParagraph"/>
        <w:numPr>
          <w:ilvl w:val="0"/>
          <w:numId w:val="1"/>
        </w:numPr>
        <w:rPr>
          <w:b/>
          <w:bCs/>
        </w:rPr>
      </w:pPr>
      <w:r w:rsidRPr="00AE5684">
        <w:rPr>
          <w:b/>
          <w:bCs/>
        </w:rPr>
        <w:t>Analysis</w:t>
      </w:r>
    </w:p>
    <w:p w14:paraId="7BE32ECF" w14:textId="0581E873" w:rsidR="00AE5684" w:rsidRDefault="00D778D9" w:rsidP="00AE5684">
      <w:r w:rsidRPr="00D778D9">
        <w:rPr>
          <w:highlight w:val="yellow"/>
        </w:rPr>
        <w:t xml:space="preserve">Notes: Include further analysis of our results – look at the percentage of postings that contain top words. What else??!! I hate this section! </w:t>
      </w:r>
      <w:r w:rsidRPr="00D778D9">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r>
        <w:t xml:space="preserve"> </w:t>
      </w:r>
    </w:p>
    <w:p w14:paraId="2E440483" w14:textId="4E103269" w:rsidR="00AE5684" w:rsidRPr="00AE5684" w:rsidRDefault="00AE5684" w:rsidP="00AF7655">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F7655">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F7655">
      <w:pPr>
        <w:pStyle w:val="ListParagraph"/>
        <w:numPr>
          <w:ilvl w:val="1"/>
          <w:numId w:val="1"/>
        </w:numPr>
        <w:rPr>
          <w:b/>
          <w:bCs/>
        </w:rPr>
      </w:pPr>
      <w:r w:rsidRPr="00AE5684">
        <w:rPr>
          <w:b/>
          <w:bCs/>
        </w:rPr>
        <w:t>Website Usage</w:t>
      </w:r>
    </w:p>
    <w:p w14:paraId="14830BB9" w14:textId="4A43E58F" w:rsidR="00AE5684" w:rsidRDefault="00AE5684" w:rsidP="00AE5684">
      <w:r w:rsidRPr="00AE5684">
        <w:t xml:space="preserve">Scraping data from the website must be done with extreme caution. Each website is required to publish a robots.txt file that describes sections of </w:t>
      </w:r>
      <w:r w:rsidR="009C4ADF">
        <w:t>a</w:t>
      </w:r>
      <w:r w:rsidRPr="00AE5684">
        <w:t xml:space="preserve"> website that is not allowed to be </w:t>
      </w:r>
      <w:r w:rsidR="009C4ADF" w:rsidRPr="00AE5684">
        <w:t>scrapped</w:t>
      </w:r>
      <w:r w:rsidRPr="00AE5684">
        <w:t>. Additionally, a website</w:t>
      </w:r>
      <w:r w:rsidR="009C4ADF">
        <w:t>’</w:t>
      </w:r>
      <w:r w:rsidRPr="00AE5684">
        <w:t xml:space="preserve">s terms and conditions may prevent someone from scraping. Falling outside the guidelines and/or company policies can be bad. There are criminal implications such as identity theft and hacking if </w:t>
      </w:r>
      <w:r w:rsidRPr="00AE5684">
        <w:lastRenderedPageBreak/>
        <w:t>information is scraped from a website without following the proper protocol. For the novice programmer, it can be easy to make this mistake. According to the 2016 lawsuit, LinkedIn V. Doe Defendants</w:t>
      </w:r>
      <w:r w:rsidR="00D870BF">
        <w:t xml:space="preserve"> </w:t>
      </w:r>
      <w:r w:rsidR="00D870BF" w:rsidRPr="00D870BF">
        <w:rPr>
          <w:highlight w:val="yellow"/>
        </w:rPr>
        <w:t>(reference needed)</w:t>
      </w:r>
      <w:r w:rsidRPr="00AE5684">
        <w:t>,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F7655">
      <w:pPr>
        <w:pStyle w:val="ListParagraph"/>
        <w:numPr>
          <w:ilvl w:val="1"/>
          <w:numId w:val="1"/>
        </w:numPr>
        <w:rPr>
          <w:b/>
          <w:bCs/>
        </w:rPr>
      </w:pPr>
      <w:r w:rsidRPr="00AE5684">
        <w:rPr>
          <w:b/>
          <w:bCs/>
        </w:rPr>
        <w:t>Job Search Ramifications</w:t>
      </w:r>
    </w:p>
    <w:p w14:paraId="13C6242F" w14:textId="178AE515" w:rsidR="00AE5684" w:rsidRDefault="00AE5684" w:rsidP="00AE5684">
      <w:r w:rsidRPr="00AE5684">
        <w:t xml:space="preserve">Many ethical issues related to job searches revolve around the truthful representations of jobs. </w:t>
      </w:r>
      <w:r w:rsidR="00D870BF">
        <w:t>E</w:t>
      </w:r>
      <w:r w:rsidRPr="00AE5684">
        <w:t>mployers may try to entice more applicants by displaying the role as more desirable than it is. According to the Society for Human Resource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as qualified, competent, and/or a fit for the open position. Not only is this misrepresentation but it prevents other qualified applicants from being interviewed.</w:t>
      </w:r>
    </w:p>
    <w:p w14:paraId="6DF6D5A5" w14:textId="75373511" w:rsidR="00AE5684" w:rsidRPr="00AE5684" w:rsidRDefault="00AE5684" w:rsidP="00AF7655">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F7655">
      <w:pPr>
        <w:pStyle w:val="ListParagraph"/>
        <w:numPr>
          <w:ilvl w:val="0"/>
          <w:numId w:val="1"/>
        </w:numPr>
        <w:rPr>
          <w:b/>
          <w:bCs/>
        </w:rPr>
      </w:pPr>
      <w:r w:rsidRPr="00AE5684">
        <w:rPr>
          <w:b/>
          <w:bCs/>
        </w:rPr>
        <w:t>Conclusion and Future Work</w:t>
      </w:r>
    </w:p>
    <w:p w14:paraId="65A75A64" w14:textId="272E4635" w:rsidR="00AE5684" w:rsidRDefault="000F5B9B" w:rsidP="000329C0">
      <w:pPr>
        <w:ind w:firstLine="360"/>
      </w:pPr>
      <w:r>
        <w:t xml:space="preserve">The title of ‘Data Scientist’ is still a new concept that has and will continue to evolve as the role molds to the needs of artificial intelligence and business requirements.  </w:t>
      </w:r>
      <w:r w:rsidR="000329C0">
        <w:t>Our current definition is the result of the current market’s view via job postings.  Additional future work is required to capture a higher accuracy.  In data science, the insights are only as reliable and accurate as the data itself.</w:t>
      </w:r>
    </w:p>
    <w:p w14:paraId="35482038" w14:textId="52A3D7AA" w:rsidR="000329C0" w:rsidRDefault="000329C0" w:rsidP="000329C0">
      <w:pPr>
        <w:ind w:firstLine="360"/>
      </w:pPr>
      <w:r>
        <w:t>For future work, additional data such as surveys, in person interviews with working data scientists, and web scrapping additional websites could provide a more well-rounded (and accurate) prediction on the definition and skillset.  One of the flaws of unstructured data is the possibility of selection bias during the pre-processing phase.  A possible solution would be to continually collect job postings to better train the model over time.</w:t>
      </w:r>
    </w:p>
    <w:p w14:paraId="3A4B7E71" w14:textId="0D5C38D1" w:rsidR="000329C0" w:rsidRPr="000329C0" w:rsidRDefault="000329C0" w:rsidP="000329C0">
      <w:pPr>
        <w:ind w:firstLine="360"/>
      </w:pPr>
      <w:r>
        <w:t>In conclusion, the common definition and skillset of a data scientist is simplified within the 3Cs and SAM</w:t>
      </w:r>
      <w:r w:rsidR="005D1EE1">
        <w:t xml:space="preserve">.  A data scientist codes, collaborates, and communicates – transforming data into insights using techniques in statistics, analytics, and machine learning.  </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lastRenderedPageBreak/>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FE8302A"/>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3"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mwqAUAqtuXjCwAAAA="/>
  </w:docVars>
  <w:rsids>
    <w:rsidRoot w:val="00AE5684"/>
    <w:rsid w:val="00001906"/>
    <w:rsid w:val="000329C0"/>
    <w:rsid w:val="000364C0"/>
    <w:rsid w:val="00036A4B"/>
    <w:rsid w:val="0004528B"/>
    <w:rsid w:val="0004532D"/>
    <w:rsid w:val="000543BD"/>
    <w:rsid w:val="000F5B9B"/>
    <w:rsid w:val="00110BC6"/>
    <w:rsid w:val="00121B8A"/>
    <w:rsid w:val="0015717B"/>
    <w:rsid w:val="00185E6E"/>
    <w:rsid w:val="00194A9F"/>
    <w:rsid w:val="00211266"/>
    <w:rsid w:val="0022205C"/>
    <w:rsid w:val="002B7CE9"/>
    <w:rsid w:val="002D43CB"/>
    <w:rsid w:val="00307BA2"/>
    <w:rsid w:val="0031708D"/>
    <w:rsid w:val="00334A10"/>
    <w:rsid w:val="00352B4E"/>
    <w:rsid w:val="003F6396"/>
    <w:rsid w:val="00451A18"/>
    <w:rsid w:val="00460073"/>
    <w:rsid w:val="00492B4B"/>
    <w:rsid w:val="00514EAB"/>
    <w:rsid w:val="00515668"/>
    <w:rsid w:val="0053266F"/>
    <w:rsid w:val="00555ECD"/>
    <w:rsid w:val="005D1EE1"/>
    <w:rsid w:val="00617CC2"/>
    <w:rsid w:val="00633016"/>
    <w:rsid w:val="0063757E"/>
    <w:rsid w:val="0064471F"/>
    <w:rsid w:val="006742EA"/>
    <w:rsid w:val="006762B6"/>
    <w:rsid w:val="006B0204"/>
    <w:rsid w:val="00746995"/>
    <w:rsid w:val="007624CD"/>
    <w:rsid w:val="007645DA"/>
    <w:rsid w:val="00775DFB"/>
    <w:rsid w:val="007E24AB"/>
    <w:rsid w:val="007E6E2F"/>
    <w:rsid w:val="00817940"/>
    <w:rsid w:val="00820B9C"/>
    <w:rsid w:val="00840228"/>
    <w:rsid w:val="008407A0"/>
    <w:rsid w:val="00896AC4"/>
    <w:rsid w:val="0089716F"/>
    <w:rsid w:val="00962315"/>
    <w:rsid w:val="00966D96"/>
    <w:rsid w:val="0097797A"/>
    <w:rsid w:val="00994E63"/>
    <w:rsid w:val="009B7832"/>
    <w:rsid w:val="009C198B"/>
    <w:rsid w:val="009C4ADF"/>
    <w:rsid w:val="00A81C3E"/>
    <w:rsid w:val="00A9044B"/>
    <w:rsid w:val="00AB0CBA"/>
    <w:rsid w:val="00AC40DD"/>
    <w:rsid w:val="00AC615E"/>
    <w:rsid w:val="00AE1F6A"/>
    <w:rsid w:val="00AE5684"/>
    <w:rsid w:val="00AF7655"/>
    <w:rsid w:val="00B251A0"/>
    <w:rsid w:val="00B31F7C"/>
    <w:rsid w:val="00BA2464"/>
    <w:rsid w:val="00BC22AC"/>
    <w:rsid w:val="00C630E6"/>
    <w:rsid w:val="00CB7C55"/>
    <w:rsid w:val="00CD1437"/>
    <w:rsid w:val="00D35C2E"/>
    <w:rsid w:val="00D76743"/>
    <w:rsid w:val="00D778D9"/>
    <w:rsid w:val="00D81C78"/>
    <w:rsid w:val="00D870BF"/>
    <w:rsid w:val="00DB1CDA"/>
    <w:rsid w:val="00DC2134"/>
    <w:rsid w:val="00DD3DC4"/>
    <w:rsid w:val="00E02173"/>
    <w:rsid w:val="00E04B96"/>
    <w:rsid w:val="00E15E37"/>
    <w:rsid w:val="00EE278E"/>
    <w:rsid w:val="00F37025"/>
    <w:rsid w:val="00F41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brandwatch.com/blog/facebook-statisti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iflexion.com/blog/big-data-ecommerce"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rslater%7d@smu.edu"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17</Pages>
  <Words>4286</Words>
  <Characters>24436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Ho, Andy</cp:lastModifiedBy>
  <cp:revision>34</cp:revision>
  <dcterms:created xsi:type="dcterms:W3CDTF">2019-11-06T04:05:00Z</dcterms:created>
  <dcterms:modified xsi:type="dcterms:W3CDTF">2019-11-15T18:59:00Z</dcterms:modified>
</cp:coreProperties>
</file>