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bookmarkStart w:id="0" w:name="_GoBack"/>
      <w:bookmarkEnd w:id="0"/>
    </w:p>
    <w:p w14:paraId="0DD23D09" w14:textId="77777777" w:rsidR="00E97402" w:rsidRDefault="00F53249">
      <w:pPr>
        <w:pStyle w:val="Authors"/>
        <w:framePr w:wrap="notBeside"/>
      </w:pPr>
      <w:r>
        <w:t xml:space="preserve">Andy Ho, </w:t>
      </w:r>
      <w:proofErr w:type="gramStart"/>
      <w:r>
        <w:t>An</w:t>
      </w:r>
      <w:proofErr w:type="gramEnd"/>
      <w:r>
        <w:t xml:space="preserve"> Nguyen, Jodi </w:t>
      </w:r>
      <w:proofErr w:type="spellStart"/>
      <w:r>
        <w:t>Pafford</w:t>
      </w:r>
      <w:proofErr w:type="spellEnd"/>
      <w:r>
        <w:t xml:space="preserve">, and Tori </w:t>
      </w:r>
      <w:proofErr w:type="spellStart"/>
      <w:r>
        <w:t>Wheelis</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1" w:name="PointTmp"/>
    </w:p>
    <w:bookmarkEnd w:id="1"/>
    <w:p w14:paraId="42BFC7A1" w14:textId="77777777" w:rsidR="00E97402" w:rsidRDefault="00E97402">
      <w:pPr>
        <w:pStyle w:val="Heading1"/>
      </w:pPr>
      <w:r>
        <w:t>I</w:t>
      </w:r>
      <w:r>
        <w:rPr>
          <w:sz w:val="16"/>
          <w:szCs w:val="16"/>
        </w:rPr>
        <w:t>NTRODUCTION</w:t>
      </w:r>
    </w:p>
    <w:p w14:paraId="525A51EA" w14:textId="7C63D473"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Pr="00141E68">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Pr="004F4530">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Pr="00141E68">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Pr="004F4530">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Pr="00141E68">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Pr="00141E68">
            <w:rPr>
              <w:noProof/>
            </w:rPr>
            <w:t>[6]</w:t>
          </w:r>
          <w:r>
            <w:fldChar w:fldCharType="end"/>
          </w:r>
        </w:sdtContent>
      </w:sdt>
      <w:r>
        <w:t xml:space="preserve">, this extra-secure framework is an attractive one. </w:t>
      </w:r>
    </w:p>
    <w:p w14:paraId="6E056375" w14:textId="1CDA3604"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Pr="004F4530">
            <w:rPr>
              <w:noProof/>
            </w:rPr>
            <w:t>[7]</w:t>
          </w:r>
          <w:r>
            <w:fldChar w:fldCharType="end"/>
          </w:r>
        </w:sdtContent>
      </w:sdt>
      <w:r>
        <w:t>.  Conforming to a GDPR-like regulation and securing the data are two dynamically opposed paradigms that must be reconciled with each other.</w:t>
      </w:r>
    </w:p>
    <w:p w14:paraId="5FC57D75" w14:textId="1FAC5182"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F53249" w:rsidRPr="00295E42">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F53249">
            <w:rPr>
              <w:noProof/>
            </w:rPr>
            <w:t xml:space="preserve"> </w:t>
          </w:r>
          <w:r w:rsidR="00F53249" w:rsidRPr="00295E42">
            <w:rPr>
              <w:noProof/>
            </w:rPr>
            <w:t>[3]</w:t>
          </w:r>
          <w:r w:rsidR="00F53249">
            <w:fldChar w:fldCharType="end"/>
          </w:r>
        </w:sdtContent>
      </w:sdt>
      <w:r w:rsidR="00F53249">
        <w:t xml:space="preserve">.  </w:t>
      </w:r>
    </w:p>
    <w:p w14:paraId="366AD862" w14:textId="77777777"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3BFBEA23" w14:textId="77777777" w:rsidR="005D72BB" w:rsidRDefault="005D72BB" w:rsidP="005D72BB">
      <w:pPr>
        <w:pStyle w:val="Text"/>
        <w:ind w:firstLine="0"/>
      </w:pPr>
    </w:p>
    <w:p w14:paraId="4A5225F1" w14:textId="77777777" w:rsidR="00E97402" w:rsidRDefault="00E97402">
      <w:pPr>
        <w:pStyle w:val="ReferenceHead"/>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8"/>
      </w:tblGrid>
      <w:tr w:rsidR="00F53249" w14:paraId="6EE04F31" w14:textId="77777777" w:rsidTr="00F53249">
        <w:trPr>
          <w:tblCellSpacing w:w="15" w:type="dxa"/>
        </w:trPr>
        <w:tc>
          <w:tcPr>
            <w:tcW w:w="212" w:type="pct"/>
            <w:hideMark/>
          </w:tcPr>
          <w:p w14:paraId="4C86779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[1] </w:t>
            </w:r>
          </w:p>
        </w:tc>
        <w:tc>
          <w:tcPr>
            <w:tcW w:w="0" w:type="auto"/>
            <w:hideMark/>
          </w:tcPr>
          <w:p w14:paraId="5DA71BBF"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K. Christidis and M. Devetsikiotis, "Blockchains and Smart Contracts for the Internet of Things," </w:t>
            </w:r>
            <w:r w:rsidRPr="00F53249">
              <w:rPr>
                <w:rFonts w:ascii="Times New Roman" w:hAnsi="Times New Roman" w:cs="Times New Roman"/>
                <w:i/>
                <w:iCs/>
                <w:noProof/>
                <w:sz w:val="16"/>
                <w:szCs w:val="16"/>
              </w:rPr>
              <w:t xml:space="preserve">IEEE Access, </w:t>
            </w:r>
            <w:r w:rsidRPr="00F53249">
              <w:rPr>
                <w:rFonts w:ascii="Times New Roman" w:hAnsi="Times New Roman" w:cs="Times New Roman"/>
                <w:noProof/>
                <w:sz w:val="16"/>
                <w:szCs w:val="16"/>
              </w:rPr>
              <w:t xml:space="preserve">vol. 4, pp. 2292 - 2303, 2016. </w:t>
            </w:r>
          </w:p>
        </w:tc>
      </w:tr>
      <w:tr w:rsidR="00F53249" w14:paraId="2B85F776" w14:textId="77777777" w:rsidTr="00F53249">
        <w:trPr>
          <w:tblCellSpacing w:w="15" w:type="dxa"/>
        </w:trPr>
        <w:tc>
          <w:tcPr>
            <w:tcW w:w="212" w:type="pct"/>
            <w:hideMark/>
          </w:tcPr>
          <w:p w14:paraId="2E4AFEB7"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[2] </w:t>
            </w:r>
          </w:p>
        </w:tc>
        <w:tc>
          <w:tcPr>
            <w:tcW w:w="0" w:type="auto"/>
            <w:hideMark/>
          </w:tcPr>
          <w:p w14:paraId="0E1A8C5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Singh and N. Singh, "Blockchain: Future of Financial and Cyber Security," in </w:t>
            </w:r>
            <w:r w:rsidRPr="00F53249">
              <w:rPr>
                <w:rFonts w:ascii="Times New Roman" w:hAnsi="Times New Roman" w:cs="Times New Roman"/>
                <w:i/>
                <w:iCs/>
                <w:noProof/>
                <w:sz w:val="16"/>
                <w:szCs w:val="16"/>
              </w:rPr>
              <w:t>2016 2nd International Conference on Contemporary Computing and Informatics (IC3I)</w:t>
            </w:r>
            <w:r w:rsidRPr="00F53249">
              <w:rPr>
                <w:rFonts w:ascii="Times New Roman" w:hAnsi="Times New Roman" w:cs="Times New Roman"/>
                <w:noProof/>
                <w:sz w:val="16"/>
                <w:szCs w:val="16"/>
              </w:rPr>
              <w:t xml:space="preserve">, Noida, India, 2017. </w:t>
            </w:r>
          </w:p>
        </w:tc>
      </w:tr>
      <w:tr w:rsidR="00F53249" w14:paraId="35B5DBA5" w14:textId="77777777" w:rsidTr="00F53249">
        <w:trPr>
          <w:tblCellSpacing w:w="15" w:type="dxa"/>
        </w:trPr>
        <w:tc>
          <w:tcPr>
            <w:tcW w:w="212" w:type="pct"/>
            <w:hideMark/>
          </w:tcPr>
          <w:p w14:paraId="4D73434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[3] </w:t>
            </w:r>
          </w:p>
        </w:tc>
        <w:tc>
          <w:tcPr>
            <w:tcW w:w="0" w:type="auto"/>
            <w:hideMark/>
          </w:tcPr>
          <w:p w14:paraId="59E8093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Farshid, A. Reitz and P. Roßbach, "Design of a Forgetting Blockchain: A Possible Way to Accomplish GDPR Compatibility," </w:t>
            </w:r>
            <w:r w:rsidRPr="00F53249">
              <w:rPr>
                <w:rFonts w:ascii="Times New Roman" w:hAnsi="Times New Roman" w:cs="Times New Roman"/>
                <w:i/>
                <w:iCs/>
                <w:noProof/>
                <w:sz w:val="16"/>
                <w:szCs w:val="16"/>
              </w:rPr>
              <w:t xml:space="preserve">Hawaii International Conference on System Sciences |, </w:t>
            </w:r>
            <w:r w:rsidRPr="00F53249">
              <w:rPr>
                <w:rFonts w:ascii="Times New Roman" w:hAnsi="Times New Roman" w:cs="Times New Roman"/>
                <w:noProof/>
                <w:sz w:val="16"/>
                <w:szCs w:val="16"/>
              </w:rPr>
              <w:t xml:space="preserve">pp. 7087-7095, 2019. </w:t>
            </w:r>
          </w:p>
        </w:tc>
      </w:tr>
      <w:tr w:rsidR="00F53249" w14:paraId="7E6AFE21" w14:textId="77777777" w:rsidTr="00F53249">
        <w:trPr>
          <w:tblCellSpacing w:w="15" w:type="dxa"/>
        </w:trPr>
        <w:tc>
          <w:tcPr>
            <w:tcW w:w="212" w:type="pct"/>
            <w:hideMark/>
          </w:tcPr>
          <w:p w14:paraId="1CB814EC"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[4] </w:t>
            </w:r>
          </w:p>
        </w:tc>
        <w:tc>
          <w:tcPr>
            <w:tcW w:w="0" w:type="auto"/>
            <w:hideMark/>
          </w:tcPr>
          <w:p w14:paraId="5D075C40"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3249" w14:paraId="476B8E57" w14:textId="77777777" w:rsidTr="00F53249">
        <w:trPr>
          <w:tblCellSpacing w:w="15" w:type="dxa"/>
        </w:trPr>
        <w:tc>
          <w:tcPr>
            <w:tcW w:w="212" w:type="pct"/>
            <w:hideMark/>
          </w:tcPr>
          <w:p w14:paraId="69A433F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[5] </w:t>
            </w:r>
          </w:p>
        </w:tc>
        <w:tc>
          <w:tcPr>
            <w:tcW w:w="0" w:type="auto"/>
            <w:hideMark/>
          </w:tcPr>
          <w:p w14:paraId="5B6B88C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3249" w14:paraId="16382AFB" w14:textId="77777777" w:rsidTr="00F53249">
        <w:trPr>
          <w:tblCellSpacing w:w="15" w:type="dxa"/>
        </w:trPr>
        <w:tc>
          <w:tcPr>
            <w:tcW w:w="212" w:type="pct"/>
            <w:hideMark/>
          </w:tcPr>
          <w:p w14:paraId="04407B19"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[6] </w:t>
            </w:r>
          </w:p>
        </w:tc>
        <w:tc>
          <w:tcPr>
            <w:tcW w:w="0" w:type="auto"/>
            <w:hideMark/>
          </w:tcPr>
          <w:p w14:paraId="38BF193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THE EUROPEAN PARLIAMENT AND THE COUNCIL OF THE EUROPEAN UNION, </w:t>
            </w:r>
            <w:r w:rsidRPr="00F53249">
              <w:rPr>
                <w:rFonts w:ascii="Times New Roman" w:hAnsi="Times New Roman" w:cs="Times New Roman"/>
                <w:i/>
                <w:iCs/>
                <w:noProof/>
                <w:sz w:val="16"/>
                <w:szCs w:val="16"/>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F53249">
              <w:rPr>
                <w:rFonts w:ascii="Times New Roman" w:hAnsi="Times New Roman" w:cs="Times New Roman"/>
                <w:noProof/>
                <w:sz w:val="16"/>
                <w:szCs w:val="16"/>
              </w:rPr>
              <w:t xml:space="preserve">L 119 ed., 2016. </w:t>
            </w:r>
          </w:p>
        </w:tc>
      </w:tr>
      <w:tr w:rsidR="00F53249" w14:paraId="5C81DB7C" w14:textId="77777777" w:rsidTr="00F53249">
        <w:trPr>
          <w:tblCellSpacing w:w="15" w:type="dxa"/>
        </w:trPr>
        <w:tc>
          <w:tcPr>
            <w:tcW w:w="212" w:type="pct"/>
            <w:hideMark/>
          </w:tcPr>
          <w:p w14:paraId="03D58F4B"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[7] </w:t>
            </w:r>
          </w:p>
        </w:tc>
        <w:tc>
          <w:tcPr>
            <w:tcW w:w="0" w:type="auto"/>
            <w:hideMark/>
          </w:tcPr>
          <w:p w14:paraId="32E6D4E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F. Coelho and G. Younes, "The GDPR-Blockchain Paradox: A Work Around," in </w:t>
            </w:r>
            <w:r w:rsidRPr="00F53249">
              <w:rPr>
                <w:rFonts w:ascii="Times New Roman" w:hAnsi="Times New Roman" w:cs="Times New Roman"/>
                <w:i/>
                <w:iCs/>
                <w:noProof/>
                <w:sz w:val="16"/>
                <w:szCs w:val="16"/>
              </w:rPr>
              <w:t>Workshop on GDPR Compliant Systems</w:t>
            </w:r>
            <w:r w:rsidRPr="00F53249">
              <w:rPr>
                <w:rFonts w:ascii="Times New Roman" w:hAnsi="Times New Roman" w:cs="Times New Roman"/>
                <w:noProof/>
                <w:sz w:val="16"/>
                <w:szCs w:val="16"/>
              </w:rPr>
              <w:t xml:space="preserve">, Rennes, France, 2018. </w:t>
            </w:r>
          </w:p>
        </w:tc>
      </w:tr>
      <w:tr w:rsidR="00F53249" w14:paraId="1FAD14D3" w14:textId="77777777" w:rsidTr="00F53249">
        <w:trPr>
          <w:tblCellSpacing w:w="15" w:type="dxa"/>
        </w:trPr>
        <w:tc>
          <w:tcPr>
            <w:tcW w:w="212" w:type="pct"/>
            <w:hideMark/>
          </w:tcPr>
          <w:p w14:paraId="7CCE07C6"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[8] </w:t>
            </w:r>
          </w:p>
        </w:tc>
        <w:tc>
          <w:tcPr>
            <w:tcW w:w="0" w:type="auto"/>
            <w:hideMark/>
          </w:tcPr>
          <w:p w14:paraId="070D2E1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C. Molina-Jiménez, I. Sfyrakis, E. Solaiman, I. C. L. Ng, W. Meng, Wong, A. Chun and J. Crowcroft, "Implementation of Smart Contracts Using Hybrid Architectures with On-and Off-Blockchain Components," </w:t>
            </w:r>
            <w:r w:rsidRPr="00F53249">
              <w:rPr>
                <w:rFonts w:ascii="Times New Roman" w:hAnsi="Times New Roman" w:cs="Times New Roman"/>
                <w:i/>
                <w:iCs/>
                <w:noProof/>
                <w:sz w:val="16"/>
                <w:szCs w:val="16"/>
              </w:rPr>
              <w:t xml:space="preserve">ResearchGate, </w:t>
            </w:r>
            <w:r w:rsidRPr="00F53249">
              <w:rPr>
                <w:rFonts w:ascii="Times New Roman" w:hAnsi="Times New Roman" w:cs="Times New Roman"/>
                <w:noProof/>
                <w:sz w:val="16"/>
                <w:szCs w:val="16"/>
              </w:rPr>
              <w:t xml:space="preserve">pp. 1-12, 2018. </w:t>
            </w:r>
          </w:p>
        </w:tc>
      </w:tr>
    </w:tbl>
    <w:p w14:paraId="4E04A38A" w14:textId="77777777" w:rsidR="0037551B" w:rsidRPr="00CD684F" w:rsidRDefault="0037551B" w:rsidP="009F40FB">
      <w:pPr>
        <w:pStyle w:val="FigureCaption"/>
        <w:rPr>
          <w:sz w:val="20"/>
          <w:szCs w:val="20"/>
        </w:rPr>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8C5B" w14:textId="77777777" w:rsidR="007121D2" w:rsidRDefault="007121D2">
      <w:r>
        <w:separator/>
      </w:r>
    </w:p>
  </w:endnote>
  <w:endnote w:type="continuationSeparator" w:id="0">
    <w:p w14:paraId="43452951" w14:textId="77777777" w:rsidR="007121D2" w:rsidRDefault="0071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2A5D6" w14:textId="77777777" w:rsidR="007121D2" w:rsidRDefault="007121D2"/>
  </w:footnote>
  <w:footnote w:type="continuationSeparator" w:id="0">
    <w:p w14:paraId="36487E8C" w14:textId="77777777" w:rsidR="007121D2" w:rsidRDefault="007121D2">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17B3"/>
    <w:rsid w:val="000A168B"/>
    <w:rsid w:val="000A2DD9"/>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56A2B"/>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23624"/>
    <w:rsid w:val="00837E47"/>
    <w:rsid w:val="008518FE"/>
    <w:rsid w:val="0085659C"/>
    <w:rsid w:val="00872026"/>
    <w:rsid w:val="00875FA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10CC"/>
    <w:rsid w:val="00C621D6"/>
    <w:rsid w:val="00C82D86"/>
    <w:rsid w:val="00CB4B8D"/>
    <w:rsid w:val="00CC0DDA"/>
    <w:rsid w:val="00CD684F"/>
    <w:rsid w:val="00D06623"/>
    <w:rsid w:val="00D14C6B"/>
    <w:rsid w:val="00D5536F"/>
    <w:rsid w:val="00D56935"/>
    <w:rsid w:val="00D758C6"/>
    <w:rsid w:val="00D90C10"/>
    <w:rsid w:val="00D92E96"/>
    <w:rsid w:val="00DA258C"/>
    <w:rsid w:val="00DC1CE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3249"/>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s>
</file>

<file path=customXml/itemProps1.xml><?xml version="1.0" encoding="utf-8"?>
<ds:datastoreItem xmlns:ds="http://schemas.openxmlformats.org/officeDocument/2006/customXml" ds:itemID="{6930B0EC-3DA1-1445-959B-004C0DE3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Wheelis, Tori</cp:lastModifiedBy>
  <cp:revision>7</cp:revision>
  <cp:lastPrinted>2012-08-02T18:53:00Z</cp:lastPrinted>
  <dcterms:created xsi:type="dcterms:W3CDTF">2019-02-01T22:03:00Z</dcterms:created>
  <dcterms:modified xsi:type="dcterms:W3CDTF">2019-02-01T22:58:00Z</dcterms:modified>
</cp:coreProperties>
</file>