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Để sử dụng Canva AI một cách minh bạch và đạo đức, người dùng cần hiểu rõ rằng công cụ này chỉ là </w:t>
      </w:r>
      <w:r w:rsidDel="00000000" w:rsidR="00000000" w:rsidRPr="00000000">
        <w:rPr>
          <w:b w:val="1"/>
          <w:sz w:val="28"/>
          <w:szCs w:val="28"/>
          <w:rtl w:val="0"/>
        </w:rPr>
        <w:t xml:space="preserve">trợ lý sáng tạo</w:t>
      </w:r>
      <w:r w:rsidDel="00000000" w:rsidR="00000000" w:rsidRPr="00000000">
        <w:rPr>
          <w:sz w:val="28"/>
          <w:szCs w:val="28"/>
          <w:rtl w:val="0"/>
        </w:rPr>
        <w:t xml:space="preserve">, không thay thế hoàn toàn con người. Khi dùng Canva AI để thiết kế hay tạo nội dung, ta nên </w:t>
      </w:r>
      <w:r w:rsidDel="00000000" w:rsidR="00000000" w:rsidRPr="00000000">
        <w:rPr>
          <w:b w:val="1"/>
          <w:sz w:val="28"/>
          <w:szCs w:val="28"/>
          <w:rtl w:val="0"/>
        </w:rPr>
        <w:t xml:space="preserve">ghi nhận vai trò của AI</w:t>
      </w:r>
      <w:r w:rsidDel="00000000" w:rsidR="00000000" w:rsidRPr="00000000">
        <w:rPr>
          <w:sz w:val="28"/>
          <w:szCs w:val="28"/>
          <w:rtl w:val="0"/>
        </w:rPr>
        <w:t xml:space="preserve"> nếu sản phẩm được tạo ra từ gợi ý tự động, tránh nhận toàn bộ công lao về mình. Đồng thời, cần </w:t>
      </w:r>
      <w:r w:rsidDel="00000000" w:rsidR="00000000" w:rsidRPr="00000000">
        <w:rPr>
          <w:b w:val="1"/>
          <w:sz w:val="28"/>
          <w:szCs w:val="28"/>
          <w:rtl w:val="0"/>
        </w:rPr>
        <w:t xml:space="preserve">tôn trọng bản quyền</w:t>
      </w:r>
      <w:r w:rsidDel="00000000" w:rsidR="00000000" w:rsidRPr="00000000">
        <w:rPr>
          <w:sz w:val="28"/>
          <w:szCs w:val="28"/>
          <w:rtl w:val="0"/>
        </w:rPr>
        <w:t xml:space="preserve">, không dùng hình ảnh, mẫu thiết kế hay dữ liệu do AI tạo ra để sao chép, xuyên tạc hoặc lan truyền thông tin sai lệch. Ngoài ra, người dùng nên </w:t>
      </w:r>
      <w:r w:rsidDel="00000000" w:rsidR="00000000" w:rsidRPr="00000000">
        <w:rPr>
          <w:b w:val="1"/>
          <w:sz w:val="28"/>
          <w:szCs w:val="28"/>
          <w:rtl w:val="0"/>
        </w:rPr>
        <w:t xml:space="preserve">kiểm tra và chỉnh sửa kết quả</w:t>
      </w:r>
      <w:r w:rsidDel="00000000" w:rsidR="00000000" w:rsidRPr="00000000">
        <w:rPr>
          <w:sz w:val="28"/>
          <w:szCs w:val="28"/>
          <w:rtl w:val="0"/>
        </w:rPr>
        <w:t xml:space="preserve"> để đảm bảo tính chính xác, phù hợp văn hóa và đạo đức xã hội. Sử dụng Canva AI minh bạch nghĩa là khai thác sức mạnh công nghệ nhưng vẫn giữ trách nhiệm và sự trung thực trong quá trình sáng tạo.</w:t>
      </w:r>
    </w:p>
    <w:p w:rsidR="00000000" w:rsidDel="00000000" w:rsidP="00000000" w:rsidRDefault="00000000" w:rsidRPr="00000000" w14:paraId="00000002">
      <w:pPr>
        <w:rPr>
          <w:i w:val="1"/>
          <w:color w:val="980000"/>
        </w:rPr>
      </w:pPr>
      <w:r w:rsidDel="00000000" w:rsidR="00000000" w:rsidRPr="00000000">
        <w:rPr>
          <w:i w:val="1"/>
          <w:color w:val="980000"/>
          <w:rtl w:val="0"/>
        </w:rPr>
        <w:t xml:space="preserve">Nguồn: chatgpt.com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