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Open Sans" w:cs="Open Sans" w:eastAsia="Open Sans" w:hAnsi="Open Sans"/>
          <w:b w:val="1"/>
          <w:i w:val="0"/>
          <w:smallCaps w:val="0"/>
          <w:strike w:val="0"/>
          <w:color w:val="474747"/>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474747"/>
          <w:sz w:val="36"/>
          <w:szCs w:val="36"/>
          <w:u w:val="none"/>
          <w:shd w:fill="auto" w:val="clear"/>
          <w:vertAlign w:val="baseline"/>
          <w:rtl w:val="0"/>
        </w:rPr>
        <w:t xml:space="preserve">T</w:t>
      </w:r>
      <w:r w:rsidDel="00000000" w:rsidR="00000000" w:rsidRPr="00000000">
        <w:rPr>
          <w:rFonts w:ascii="Calibri" w:cs="Calibri" w:eastAsia="Calibri" w:hAnsi="Calibri"/>
          <w:b w:val="1"/>
          <w:i w:val="0"/>
          <w:smallCaps w:val="0"/>
          <w:strike w:val="0"/>
          <w:color w:val="474747"/>
          <w:sz w:val="36"/>
          <w:szCs w:val="36"/>
          <w:u w:val="none"/>
          <w:shd w:fill="auto" w:val="clear"/>
          <w:vertAlign w:val="baseline"/>
          <w:rtl w:val="0"/>
        </w:rPr>
        <w:t xml:space="preserve">ổ</w:t>
      </w:r>
      <w:r w:rsidDel="00000000" w:rsidR="00000000" w:rsidRPr="00000000">
        <w:rPr>
          <w:rFonts w:ascii="Open Sans" w:cs="Open Sans" w:eastAsia="Open Sans" w:hAnsi="Open Sans"/>
          <w:b w:val="1"/>
          <w:i w:val="0"/>
          <w:smallCaps w:val="0"/>
          <w:strike w:val="0"/>
          <w:color w:val="474747"/>
          <w:sz w:val="36"/>
          <w:szCs w:val="36"/>
          <w:u w:val="none"/>
          <w:shd w:fill="auto" w:val="clear"/>
          <w:vertAlign w:val="baseline"/>
          <w:rtl w:val="0"/>
        </w:rPr>
        <w:t xml:space="preserve">ng quan d</w:t>
      </w:r>
      <w:r w:rsidDel="00000000" w:rsidR="00000000" w:rsidRPr="00000000">
        <w:rPr>
          <w:rFonts w:ascii="Calibri" w:cs="Calibri" w:eastAsia="Calibri" w:hAnsi="Calibri"/>
          <w:b w:val="1"/>
          <w:i w:val="0"/>
          <w:smallCaps w:val="0"/>
          <w:strike w:val="0"/>
          <w:color w:val="474747"/>
          <w:sz w:val="36"/>
          <w:szCs w:val="36"/>
          <w:u w:val="none"/>
          <w:shd w:fill="auto" w:val="clear"/>
          <w:vertAlign w:val="baseline"/>
          <w:rtl w:val="0"/>
        </w:rPr>
        <w:t xml:space="preserve">ự</w:t>
      </w:r>
      <w:r w:rsidDel="00000000" w:rsidR="00000000" w:rsidRPr="00000000">
        <w:rPr>
          <w:rFonts w:ascii="Open Sans" w:cs="Open Sans" w:eastAsia="Open Sans" w:hAnsi="Open Sans"/>
          <w:b w:val="1"/>
          <w:i w:val="0"/>
          <w:smallCaps w:val="0"/>
          <w:strike w:val="0"/>
          <w:color w:val="474747"/>
          <w:sz w:val="36"/>
          <w:szCs w:val="36"/>
          <w:u w:val="none"/>
          <w:shd w:fill="auto" w:val="clear"/>
          <w:vertAlign w:val="baseline"/>
          <w:rtl w:val="0"/>
        </w:rPr>
        <w:t xml:space="preserve"> án</w:t>
      </w:r>
    </w:p>
    <w:p w:rsidR="00000000" w:rsidDel="00000000" w:rsidP="00000000" w:rsidRDefault="00000000" w:rsidRPr="00000000" w14:paraId="00000002">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Tên bài tập: Thực hành kiểm thử ứng dụng di động</w:t>
      </w:r>
      <w:r w:rsidDel="00000000" w:rsidR="00000000" w:rsidRPr="00000000">
        <w:rPr>
          <w:rtl w:val="0"/>
        </w:rPr>
      </w:r>
    </w:p>
    <w:p w:rsidR="00000000" w:rsidDel="00000000" w:rsidP="00000000" w:rsidRDefault="00000000" w:rsidRPr="00000000" w14:paraId="00000003">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Tổng quan bài tập</w:t>
      </w:r>
      <w:r w:rsidDel="00000000" w:rsidR="00000000" w:rsidRPr="00000000">
        <w:rPr>
          <w:rtl w:val="0"/>
        </w:rPr>
      </w:r>
    </w:p>
    <w:p w:rsidR="00000000" w:rsidDel="00000000" w:rsidP="00000000" w:rsidRDefault="00000000" w:rsidRPr="00000000" w14:paraId="00000004">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Ở bài tập lớn số 1 này, chúng ta sẽ được ôn lại và vận dụng các kiến thức đã học ở những môn trước cùng với các kiến  thức về kiểm thử ứng dụng di động trong môn này vào thực hành.</w:t>
      </w:r>
      <w:r w:rsidDel="00000000" w:rsidR="00000000" w:rsidRPr="00000000">
        <w:rPr>
          <w:rtl w:val="0"/>
        </w:rPr>
      </w:r>
    </w:p>
    <w:p w:rsidR="00000000" w:rsidDel="00000000" w:rsidP="00000000" w:rsidRDefault="00000000" w:rsidRPr="00000000" w14:paraId="00000005">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Bài thực hành gồm 5 yêu cầu chính:</w:t>
      </w:r>
      <w:r w:rsidDel="00000000" w:rsidR="00000000" w:rsidRPr="00000000">
        <w:rPr>
          <w:rtl w:val="0"/>
        </w:rPr>
      </w:r>
    </w:p>
    <w:p w:rsidR="00000000" w:rsidDel="00000000" w:rsidP="00000000" w:rsidRDefault="00000000" w:rsidRPr="00000000" w14:paraId="00000006">
      <w:pPr>
        <w:numPr>
          <w:ilvl w:val="1"/>
          <w:numId w:val="7"/>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Đọc, hiểu, phân tích chức năng và nghiệp vụ hệ thống, phần mềm thông qua tài liệu đặc tả yêu cầu SRS được cung cấp. </w:t>
      </w:r>
      <w:r w:rsidDel="00000000" w:rsidR="00000000" w:rsidRPr="00000000">
        <w:rPr>
          <w:rtl w:val="0"/>
        </w:rPr>
      </w:r>
    </w:p>
    <w:p w:rsidR="00000000" w:rsidDel="00000000" w:rsidP="00000000" w:rsidRDefault="00000000" w:rsidRPr="00000000" w14:paraId="00000007">
      <w:pPr>
        <w:numPr>
          <w:ilvl w:val="1"/>
          <w:numId w:val="7"/>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Thực hành viết bộ testcase cho ứng dụng dựa trên các chức năng, nghiệp vụ được định nghĩa trong SRS. File template sẽ được cung cấp sẵn.</w:t>
      </w:r>
      <w:r w:rsidDel="00000000" w:rsidR="00000000" w:rsidRPr="00000000">
        <w:rPr>
          <w:rtl w:val="0"/>
        </w:rPr>
      </w:r>
    </w:p>
    <w:p w:rsidR="00000000" w:rsidDel="00000000" w:rsidP="00000000" w:rsidRDefault="00000000" w:rsidRPr="00000000" w14:paraId="00000008">
      <w:pPr>
        <w:numPr>
          <w:ilvl w:val="1"/>
          <w:numId w:val="7"/>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Thực hiện cài đặt ứng dụng (APK) lên thiết bị android, hoặc phần mềm giả lập android.</w:t>
      </w:r>
      <w:r w:rsidDel="00000000" w:rsidR="00000000" w:rsidRPr="00000000">
        <w:rPr>
          <w:rtl w:val="0"/>
        </w:rPr>
      </w:r>
    </w:p>
    <w:p w:rsidR="00000000" w:rsidDel="00000000" w:rsidP="00000000" w:rsidRDefault="00000000" w:rsidRPr="00000000" w14:paraId="00000009">
      <w:pPr>
        <w:numPr>
          <w:ilvl w:val="1"/>
          <w:numId w:val="7"/>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Thực hành kiểm thử dựa trên các testcase đã viết và thực hiện báo cáo kết quả trên file.</w:t>
      </w:r>
      <w:r w:rsidDel="00000000" w:rsidR="00000000" w:rsidRPr="00000000">
        <w:rPr>
          <w:rtl w:val="0"/>
        </w:rPr>
      </w:r>
    </w:p>
    <w:p w:rsidR="00000000" w:rsidDel="00000000" w:rsidP="00000000" w:rsidRDefault="00000000" w:rsidRPr="00000000" w14:paraId="0000000A">
      <w:pPr>
        <w:numPr>
          <w:ilvl w:val="1"/>
          <w:numId w:val="7"/>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Với các testcase failed, thực hiện log bug trên file excel được cung cấp sẵn.</w:t>
      </w:r>
      <w:r w:rsidDel="00000000" w:rsidR="00000000" w:rsidRPr="00000000">
        <w:rPr>
          <w:rtl w:val="0"/>
        </w:rPr>
      </w:r>
    </w:p>
    <w:p w:rsidR="00000000" w:rsidDel="00000000" w:rsidP="00000000" w:rsidRDefault="00000000" w:rsidRPr="00000000" w14:paraId="0000000B">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Sau khi thực hiện các tình huống kiểm thử, bạn tiến hành ghi nhận kết quả tương ứng: </w:t>
      </w:r>
      <w:r w:rsidDel="00000000" w:rsidR="00000000" w:rsidRPr="00000000">
        <w:rPr>
          <w:rtl w:val="0"/>
        </w:rPr>
      </w:r>
    </w:p>
    <w:p w:rsidR="00000000" w:rsidDel="00000000" w:rsidP="00000000" w:rsidRDefault="00000000" w:rsidRPr="00000000" w14:paraId="0000000C">
      <w:pPr>
        <w:numPr>
          <w:ilvl w:val="1"/>
          <w:numId w:val="1"/>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PASS</w:t>
      </w:r>
      <w:r w:rsidDel="00000000" w:rsidR="00000000" w:rsidRPr="00000000">
        <w:rPr>
          <w:rFonts w:ascii="Arial" w:cs="Arial" w:eastAsia="Arial" w:hAnsi="Arial"/>
          <w:color w:val="3c3c3c"/>
          <w:sz w:val="24"/>
          <w:szCs w:val="24"/>
          <w:rtl w:val="0"/>
        </w:rPr>
        <w:t xml:space="preserve">: nếu kết quả đúng như mong muốn</w:t>
      </w:r>
      <w:r w:rsidDel="00000000" w:rsidR="00000000" w:rsidRPr="00000000">
        <w:rPr>
          <w:rtl w:val="0"/>
        </w:rPr>
      </w:r>
    </w:p>
    <w:p w:rsidR="00000000" w:rsidDel="00000000" w:rsidP="00000000" w:rsidRDefault="00000000" w:rsidRPr="00000000" w14:paraId="0000000D">
      <w:pPr>
        <w:numPr>
          <w:ilvl w:val="1"/>
          <w:numId w:val="1"/>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FAIL</w:t>
      </w:r>
      <w:r w:rsidDel="00000000" w:rsidR="00000000" w:rsidRPr="00000000">
        <w:rPr>
          <w:rFonts w:ascii="Arial" w:cs="Arial" w:eastAsia="Arial" w:hAnsi="Arial"/>
          <w:color w:val="3c3c3c"/>
          <w:sz w:val="24"/>
          <w:szCs w:val="24"/>
          <w:rtl w:val="0"/>
        </w:rPr>
        <w:t xml:space="preserve">: kết quả không đúng như mong muốn, tiến hành ghi nhận lỗi</w:t>
      </w:r>
      <w:r w:rsidDel="00000000" w:rsidR="00000000" w:rsidRPr="00000000">
        <w:rPr>
          <w:rtl w:val="0"/>
        </w:rPr>
      </w:r>
    </w:p>
    <w:p w:rsidR="00000000" w:rsidDel="00000000" w:rsidP="00000000" w:rsidRDefault="00000000" w:rsidRPr="00000000" w14:paraId="0000000E">
      <w:pPr>
        <w:numPr>
          <w:ilvl w:val="1"/>
          <w:numId w:val="1"/>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NA/NT</w:t>
      </w:r>
      <w:r w:rsidDel="00000000" w:rsidR="00000000" w:rsidRPr="00000000">
        <w:rPr>
          <w:rFonts w:ascii="Arial" w:cs="Arial" w:eastAsia="Arial" w:hAnsi="Arial"/>
          <w:color w:val="3c3c3c"/>
          <w:sz w:val="24"/>
          <w:szCs w:val="24"/>
          <w:rtl w:val="0"/>
        </w:rPr>
        <w:t xml:space="preserve">: trường hợp không thực hiện được, hoặc không rõ thông tin. Ghi chú lý do ở cột Ghi chú (Notes)</w:t>
      </w:r>
      <w:r w:rsidDel="00000000" w:rsidR="00000000" w:rsidRPr="00000000">
        <w:rPr>
          <w:rtl w:val="0"/>
        </w:rPr>
      </w:r>
    </w:p>
    <w:p w:rsidR="00000000" w:rsidDel="00000000" w:rsidP="00000000" w:rsidRDefault="00000000" w:rsidRPr="00000000" w14:paraId="0000000F">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i w:val="1"/>
          <w:color w:val="3c3c3c"/>
          <w:sz w:val="24"/>
          <w:szCs w:val="24"/>
          <w:rtl w:val="0"/>
        </w:rPr>
        <w:t xml:space="preserve">Một số thuật ngữ:</w:t>
      </w:r>
      <w:r w:rsidDel="00000000" w:rsidR="00000000" w:rsidRPr="00000000">
        <w:rPr>
          <w:rtl w:val="0"/>
        </w:rPr>
      </w:r>
    </w:p>
    <w:p w:rsidR="00000000" w:rsidDel="00000000" w:rsidP="00000000" w:rsidRDefault="00000000" w:rsidRPr="00000000" w14:paraId="00000010">
      <w:pPr>
        <w:numPr>
          <w:ilvl w:val="1"/>
          <w:numId w:val="3"/>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UI</w:t>
      </w:r>
      <w:r w:rsidDel="00000000" w:rsidR="00000000" w:rsidRPr="00000000">
        <w:rPr>
          <w:rFonts w:ascii="Arial" w:cs="Arial" w:eastAsia="Arial" w:hAnsi="Arial"/>
          <w:color w:val="3c3c3c"/>
          <w:sz w:val="24"/>
          <w:szCs w:val="24"/>
          <w:rtl w:val="0"/>
        </w:rPr>
        <w:t xml:space="preserve"> là viết tắt của từ User Interface có nghĩa là giao diện người dùng.</w:t>
      </w:r>
      <w:r w:rsidDel="00000000" w:rsidR="00000000" w:rsidRPr="00000000">
        <w:rPr>
          <w:rtl w:val="0"/>
        </w:rPr>
      </w:r>
    </w:p>
    <w:p w:rsidR="00000000" w:rsidDel="00000000" w:rsidP="00000000" w:rsidRDefault="00000000" w:rsidRPr="00000000" w14:paraId="00000011">
      <w:pPr>
        <w:numPr>
          <w:ilvl w:val="1"/>
          <w:numId w:val="3"/>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UX</w:t>
      </w:r>
      <w:r w:rsidDel="00000000" w:rsidR="00000000" w:rsidRPr="00000000">
        <w:rPr>
          <w:rFonts w:ascii="Arial" w:cs="Arial" w:eastAsia="Arial" w:hAnsi="Arial"/>
          <w:color w:val="3c3c3c"/>
          <w:sz w:val="24"/>
          <w:szCs w:val="24"/>
          <w:rtl w:val="0"/>
        </w:rPr>
        <w:t xml:space="preserve"> là viết tắt của từ User Experience có nghĩa là trải nghiệm người dùng. Trải nghiệm người dùng là "nhận thức và phản hồi của một người sử dụng một sản phẩm, hệ thống hoặc dịch vụ". Trải nghiệm người dùng bao gồm tất cả cảm xúc, niềm tin, sở thích, nhận thức của người dùng, phản hồi về thể chất và tâm lý, hành vi và thành tích xảy ra trước, trong và sau khi sử dụng. </w:t>
      </w:r>
      <w:r w:rsidDel="00000000" w:rsidR="00000000" w:rsidRPr="00000000">
        <w:rPr>
          <w:rtl w:val="0"/>
        </w:rPr>
      </w:r>
    </w:p>
    <w:p w:rsidR="00000000" w:rsidDel="00000000" w:rsidP="00000000" w:rsidRDefault="00000000" w:rsidRPr="00000000" w14:paraId="00000012">
      <w:pPr>
        <w:numPr>
          <w:ilvl w:val="1"/>
          <w:numId w:val="3"/>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Evidence</w:t>
      </w:r>
      <w:r w:rsidDel="00000000" w:rsidR="00000000" w:rsidRPr="00000000">
        <w:rPr>
          <w:rFonts w:ascii="Arial" w:cs="Arial" w:eastAsia="Arial" w:hAnsi="Arial"/>
          <w:color w:val="3c3c3c"/>
          <w:sz w:val="24"/>
          <w:szCs w:val="24"/>
          <w:rtl w:val="0"/>
        </w:rPr>
        <w:t xml:space="preserve">: nghĩa là “bằng chứng”, được dùng để chỉ các hình ảnh, logcat, video,... lưu lại hiện tượng lỗi được tìm thấy.</w:t>
      </w:r>
      <w:r w:rsidDel="00000000" w:rsidR="00000000" w:rsidRPr="00000000">
        <w:rPr>
          <w:rtl w:val="0"/>
        </w:rPr>
      </w:r>
    </w:p>
    <w:p w:rsidR="00000000" w:rsidDel="00000000" w:rsidP="00000000" w:rsidRDefault="00000000" w:rsidRPr="00000000" w14:paraId="00000013">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Làm thế nào để hoàn thành bài asm?</w:t>
      </w:r>
      <w:r w:rsidDel="00000000" w:rsidR="00000000" w:rsidRPr="00000000">
        <w:rPr>
          <w:rtl w:val="0"/>
        </w:rPr>
      </w:r>
    </w:p>
    <w:p w:rsidR="00000000" w:rsidDel="00000000" w:rsidP="00000000" w:rsidRDefault="00000000" w:rsidRPr="00000000" w14:paraId="00000014">
      <w:pPr>
        <w:numPr>
          <w:ilvl w:val="1"/>
          <w:numId w:val="8"/>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APK đã được cung cấp sẵn, học viên download folder tài nguyên được cung cấp và thực hiện theo các bước đã được hướng dẫn.</w:t>
      </w:r>
      <w:r w:rsidDel="00000000" w:rsidR="00000000" w:rsidRPr="00000000">
        <w:rPr>
          <w:rtl w:val="0"/>
        </w:rPr>
      </w:r>
    </w:p>
    <w:p w:rsidR="00000000" w:rsidDel="00000000" w:rsidP="00000000" w:rsidRDefault="00000000" w:rsidRPr="00000000" w14:paraId="00000015">
      <w:pPr>
        <w:numPr>
          <w:ilvl w:val="1"/>
          <w:numId w:val="8"/>
        </w:numPr>
        <w:shd w:fill="ffffff" w:val="clear"/>
        <w:spacing w:after="0" w:lineRule="auto"/>
        <w:ind w:left="1440" w:hanging="360"/>
        <w:rPr>
          <w:rFonts w:ascii="inherit" w:cs="inherit" w:eastAsia="inherit" w:hAnsi="inherit"/>
          <w:color w:val="3c3c3c"/>
          <w:sz w:val="24"/>
          <w:szCs w:val="24"/>
        </w:rPr>
      </w:pPr>
      <w:r w:rsidDel="00000000" w:rsidR="00000000" w:rsidRPr="00000000">
        <w:rPr>
          <w:rFonts w:ascii="Arial" w:cs="Arial" w:eastAsia="Arial" w:hAnsi="Arial"/>
          <w:color w:val="3c3c3c"/>
          <w:sz w:val="24"/>
          <w:szCs w:val="24"/>
          <w:rtl w:val="0"/>
        </w:rPr>
        <w:t xml:space="preserve">Thực hiện bài tập đầy đủ theo các yêu cầu trong mục Hướng dẫn hoàn thành dự án.Trong trường hợp học viên không có điện thoại hệ điều hành android, có thể sử dụng trình giả lập theo file hướng dẫn.</w:t>
      </w:r>
      <w:r w:rsidDel="00000000" w:rsidR="00000000" w:rsidRPr="00000000">
        <w:rPr>
          <w:rtl w:val="0"/>
        </w:rPr>
      </w:r>
    </w:p>
    <w:p w:rsidR="00000000" w:rsidDel="00000000" w:rsidP="00000000" w:rsidRDefault="00000000" w:rsidRPr="00000000" w14:paraId="00000016">
      <w:pPr>
        <w:shd w:fill="ffffff" w:val="clear"/>
        <w:spacing w:after="340" w:before="300" w:lineRule="auto"/>
        <w:rPr>
          <w:rFonts w:ascii="Open Sans" w:cs="Open Sans" w:eastAsia="Open Sans" w:hAnsi="Open Sans"/>
          <w:color w:val="3c3c3c"/>
          <w:sz w:val="24"/>
          <w:szCs w:val="24"/>
        </w:rPr>
      </w:pPr>
      <w:r w:rsidDel="00000000" w:rsidR="00000000" w:rsidRPr="00000000">
        <w:rPr>
          <w:rFonts w:ascii="Open Sans" w:cs="Open Sans" w:eastAsia="Open Sans" w:hAnsi="Open Sans"/>
          <w:b w:val="1"/>
          <w:color w:val="3c3c3c"/>
          <w:sz w:val="24"/>
          <w:szCs w:val="24"/>
          <w:rtl w:val="0"/>
        </w:rPr>
        <w:t xml:space="preserve">Tài nguyên</w:t>
      </w:r>
      <w:r w:rsidDel="00000000" w:rsidR="00000000" w:rsidRPr="00000000">
        <w:rPr>
          <w:rtl w:val="0"/>
        </w:rPr>
      </w:r>
    </w:p>
    <w:p w:rsidR="00000000" w:rsidDel="00000000" w:rsidP="00000000" w:rsidRDefault="00000000" w:rsidRPr="00000000" w14:paraId="00000017">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Học viên cần tải các file tài nguyên trong </w:t>
      </w:r>
      <w:hyperlink r:id="rId7">
        <w:r w:rsidDel="00000000" w:rsidR="00000000" w:rsidRPr="00000000">
          <w:rPr>
            <w:rFonts w:ascii="inherit" w:cs="inherit" w:eastAsia="inherit" w:hAnsi="inherit"/>
            <w:b w:val="1"/>
            <w:color w:val="0079bc"/>
            <w:sz w:val="24"/>
            <w:szCs w:val="24"/>
            <w:u w:val="single"/>
            <w:rtl w:val="0"/>
          </w:rPr>
          <w:t xml:space="preserve">folder Input</w:t>
        </w:r>
      </w:hyperlink>
      <w:r w:rsidDel="00000000" w:rsidR="00000000" w:rsidRPr="00000000">
        <w:rPr>
          <w:rFonts w:ascii="Arial" w:cs="Arial" w:eastAsia="Arial" w:hAnsi="Arial"/>
          <w:b w:val="1"/>
          <w:color w:val="3c3c3c"/>
          <w:sz w:val="24"/>
          <w:szCs w:val="24"/>
          <w:rtl w:val="0"/>
        </w:rPr>
        <w:t xml:space="preserve"> ASM2</w:t>
      </w:r>
      <w:r w:rsidDel="00000000" w:rsidR="00000000" w:rsidRPr="00000000">
        <w:rPr>
          <w:rFonts w:ascii="Arial" w:cs="Arial" w:eastAsia="Arial" w:hAnsi="Arial"/>
          <w:color w:val="3c3c3c"/>
          <w:sz w:val="24"/>
          <w:szCs w:val="24"/>
          <w:rtl w:val="0"/>
        </w:rPr>
        <w:t xml:space="preserve"> để hoàn thành bài tập: </w:t>
      </w:r>
      <w:r w:rsidDel="00000000" w:rsidR="00000000" w:rsidRPr="00000000">
        <w:rPr>
          <w:rtl w:val="0"/>
        </w:rPr>
      </w:r>
    </w:p>
    <w:p w:rsidR="00000000" w:rsidDel="00000000" w:rsidP="00000000" w:rsidRDefault="00000000" w:rsidRPr="00000000" w14:paraId="00000018">
      <w:pPr>
        <w:numPr>
          <w:ilvl w:val="1"/>
          <w:numId w:val="4"/>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File SRS mô tả chức năng, nghiệp vụ của hệ thống ứng dụng đặt đồ uống</w:t>
      </w:r>
      <w:r w:rsidDel="00000000" w:rsidR="00000000" w:rsidRPr="00000000">
        <w:rPr>
          <w:rtl w:val="0"/>
        </w:rPr>
      </w:r>
    </w:p>
    <w:p w:rsidR="00000000" w:rsidDel="00000000" w:rsidP="00000000" w:rsidRDefault="00000000" w:rsidRPr="00000000" w14:paraId="00000019">
      <w:pPr>
        <w:numPr>
          <w:ilvl w:val="1"/>
          <w:numId w:val="4"/>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File cài đặt ứng dụng (apk)</w:t>
      </w:r>
      <w:r w:rsidDel="00000000" w:rsidR="00000000" w:rsidRPr="00000000">
        <w:rPr>
          <w:rtl w:val="0"/>
        </w:rPr>
      </w:r>
    </w:p>
    <w:p w:rsidR="00000000" w:rsidDel="00000000" w:rsidP="00000000" w:rsidRDefault="00000000" w:rsidRPr="00000000" w14:paraId="0000001A">
      <w:pPr>
        <w:numPr>
          <w:ilvl w:val="1"/>
          <w:numId w:val="4"/>
        </w:numPr>
        <w:shd w:fill="ffffff" w:val="clear"/>
        <w:spacing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File hướng dẫn cài đặt ứng dụng trên phần mềm giả lập android (dành cho các bạn không sử dụng android phone)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Open Sans" w:cs="Open Sans" w:eastAsia="Open Sans" w:hAnsi="Open Sans"/>
          <w:b w:val="1"/>
          <w:i w:val="0"/>
          <w:smallCaps w:val="0"/>
          <w:strike w:val="0"/>
          <w:color w:val="474747"/>
          <w:sz w:val="36"/>
          <w:szCs w:val="36"/>
          <w:u w:val="none"/>
          <w:shd w:fill="auto" w:val="clear"/>
          <w:vertAlign w:val="baseline"/>
        </w:rPr>
      </w:pPr>
      <w:r w:rsidDel="00000000" w:rsidR="00000000" w:rsidRPr="00000000">
        <w:rPr>
          <w:rFonts w:ascii="Open Sans" w:cs="Open Sans" w:eastAsia="Open Sans" w:hAnsi="Open Sans"/>
          <w:b w:val="1"/>
          <w:i w:val="0"/>
          <w:smallCaps w:val="0"/>
          <w:strike w:val="0"/>
          <w:color w:val="474747"/>
          <w:sz w:val="36"/>
          <w:szCs w:val="36"/>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474747"/>
          <w:sz w:val="36"/>
          <w:szCs w:val="36"/>
          <w:u w:val="none"/>
          <w:shd w:fill="auto" w:val="clear"/>
          <w:vertAlign w:val="baseline"/>
          <w:rtl w:val="0"/>
        </w:rPr>
        <w:t xml:space="preserve">ướ</w:t>
      </w:r>
      <w:r w:rsidDel="00000000" w:rsidR="00000000" w:rsidRPr="00000000">
        <w:rPr>
          <w:rFonts w:ascii="Open Sans" w:cs="Open Sans" w:eastAsia="Open Sans" w:hAnsi="Open Sans"/>
          <w:b w:val="1"/>
          <w:i w:val="0"/>
          <w:smallCaps w:val="0"/>
          <w:strike w:val="0"/>
          <w:color w:val="474747"/>
          <w:sz w:val="36"/>
          <w:szCs w:val="36"/>
          <w:u w:val="none"/>
          <w:shd w:fill="auto" w:val="clear"/>
          <w:vertAlign w:val="baseline"/>
          <w:rtl w:val="0"/>
        </w:rPr>
        <w:t xml:space="preserve">ng d</w:t>
      </w:r>
      <w:r w:rsidDel="00000000" w:rsidR="00000000" w:rsidRPr="00000000">
        <w:rPr>
          <w:rFonts w:ascii="Calibri" w:cs="Calibri" w:eastAsia="Calibri" w:hAnsi="Calibri"/>
          <w:b w:val="1"/>
          <w:i w:val="0"/>
          <w:smallCaps w:val="0"/>
          <w:strike w:val="0"/>
          <w:color w:val="474747"/>
          <w:sz w:val="36"/>
          <w:szCs w:val="36"/>
          <w:u w:val="none"/>
          <w:shd w:fill="auto" w:val="clear"/>
          <w:vertAlign w:val="baseline"/>
          <w:rtl w:val="0"/>
        </w:rPr>
        <w:t xml:space="preserve">ẫ</w:t>
      </w:r>
      <w:r w:rsidDel="00000000" w:rsidR="00000000" w:rsidRPr="00000000">
        <w:rPr>
          <w:rFonts w:ascii="Open Sans" w:cs="Open Sans" w:eastAsia="Open Sans" w:hAnsi="Open Sans"/>
          <w:b w:val="1"/>
          <w:i w:val="0"/>
          <w:smallCaps w:val="0"/>
          <w:strike w:val="0"/>
          <w:color w:val="474747"/>
          <w:sz w:val="36"/>
          <w:szCs w:val="36"/>
          <w:u w:val="none"/>
          <w:shd w:fill="auto" w:val="clear"/>
          <w:vertAlign w:val="baseline"/>
          <w:rtl w:val="0"/>
        </w:rPr>
        <w:t xml:space="preserve">n hoàn thành d</w:t>
      </w:r>
      <w:r w:rsidDel="00000000" w:rsidR="00000000" w:rsidRPr="00000000">
        <w:rPr>
          <w:rFonts w:ascii="Calibri" w:cs="Calibri" w:eastAsia="Calibri" w:hAnsi="Calibri"/>
          <w:b w:val="1"/>
          <w:i w:val="0"/>
          <w:smallCaps w:val="0"/>
          <w:strike w:val="0"/>
          <w:color w:val="474747"/>
          <w:sz w:val="36"/>
          <w:szCs w:val="36"/>
          <w:u w:val="none"/>
          <w:shd w:fill="auto" w:val="clear"/>
          <w:vertAlign w:val="baseline"/>
          <w:rtl w:val="0"/>
        </w:rPr>
        <w:t xml:space="preserve">ự</w:t>
      </w:r>
      <w:r w:rsidDel="00000000" w:rsidR="00000000" w:rsidRPr="00000000">
        <w:rPr>
          <w:rFonts w:ascii="Open Sans" w:cs="Open Sans" w:eastAsia="Open Sans" w:hAnsi="Open Sans"/>
          <w:b w:val="1"/>
          <w:i w:val="0"/>
          <w:smallCaps w:val="0"/>
          <w:strike w:val="0"/>
          <w:color w:val="474747"/>
          <w:sz w:val="36"/>
          <w:szCs w:val="36"/>
          <w:u w:val="none"/>
          <w:shd w:fill="auto" w:val="clear"/>
          <w:vertAlign w:val="baseline"/>
          <w:rtl w:val="0"/>
        </w:rPr>
        <w:t xml:space="preserve"> án</w:t>
      </w:r>
    </w:p>
    <w:p w:rsidR="00000000" w:rsidDel="00000000" w:rsidP="00000000" w:rsidRDefault="00000000" w:rsidRPr="00000000" w14:paraId="0000001C">
      <w:pPr>
        <w:shd w:fill="ffffff" w:val="clear"/>
        <w:spacing w:after="34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Chức năng và yêu cầu chi tiết</w:t>
      </w:r>
      <w:r w:rsidDel="00000000" w:rsidR="00000000" w:rsidRPr="00000000">
        <w:rPr>
          <w:rtl w:val="0"/>
        </w:rPr>
      </w:r>
    </w:p>
    <w:p w:rsidR="00000000" w:rsidDel="00000000" w:rsidP="00000000" w:rsidRDefault="00000000" w:rsidRPr="00000000" w14:paraId="0000001D">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1. Đọc hiểu, phân tích chức năng nghiệp vụ của hệ thống Ứng dụng “Đặt đồ uống” dựa trên tài liệu đặc tả kỹ thuật SRS</w:t>
      </w:r>
      <w:r w:rsidDel="00000000" w:rsidR="00000000" w:rsidRPr="00000000">
        <w:rPr>
          <w:rtl w:val="0"/>
        </w:rPr>
      </w:r>
    </w:p>
    <w:p w:rsidR="00000000" w:rsidDel="00000000" w:rsidP="00000000" w:rsidRDefault="00000000" w:rsidRPr="00000000" w14:paraId="0000001E">
      <w:pPr>
        <w:shd w:fill="ffffff" w:val="clear"/>
        <w:spacing w:after="340" w:before="300" w:lineRule="auto"/>
        <w:rPr>
          <w:rFonts w:ascii="Open Sans" w:cs="Open Sans" w:eastAsia="Open Sans" w:hAnsi="Open Sans"/>
          <w:color w:val="3c3c3c"/>
          <w:sz w:val="24"/>
          <w:szCs w:val="24"/>
        </w:rPr>
      </w:pPr>
      <w:r w:rsidDel="00000000" w:rsidR="00000000" w:rsidRPr="00000000">
        <w:rPr>
          <w:rFonts w:ascii="inherit" w:cs="inherit" w:eastAsia="inherit" w:hAnsi="inherit"/>
          <w:i w:val="1"/>
          <w:color w:val="3c3c3c"/>
          <w:sz w:val="24"/>
          <w:szCs w:val="24"/>
          <w:u w:val="single"/>
          <w:rtl w:val="0"/>
        </w:rPr>
        <w:t xml:space="preserve">Lưu ý</w:t>
      </w:r>
      <w:r w:rsidDel="00000000" w:rsidR="00000000" w:rsidRPr="00000000">
        <w:rPr>
          <w:rFonts w:ascii="Arial" w:cs="Arial" w:eastAsia="Arial" w:hAnsi="Arial"/>
          <w:i w:val="1"/>
          <w:color w:val="3c3c3c"/>
          <w:sz w:val="24"/>
          <w:szCs w:val="24"/>
          <w:rtl w:val="0"/>
        </w:rPr>
        <w:t xml:space="preserve">: Trong SRS và Assignment này, chúng ta chỉ đề cập đến ứng dụng di động “đặt đồ uống” - một trong số những mắt xích quan trọng của hệ thống, chúng ta sẽ tạm thời bỏ qua khối xử lý trung tâm là server và giao diện web.</w:t>
      </w:r>
      <w:r w:rsidDel="00000000" w:rsidR="00000000" w:rsidRPr="00000000">
        <w:rPr>
          <w:rtl w:val="0"/>
        </w:rPr>
      </w:r>
    </w:p>
    <w:p w:rsidR="00000000" w:rsidDel="00000000" w:rsidP="00000000" w:rsidRDefault="00000000" w:rsidRPr="00000000" w14:paraId="0000001F">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Đặt câu hỏi và trả lời các câu hỏi để hiểu hơn về hệ thống:</w:t>
      </w:r>
      <w:r w:rsidDel="00000000" w:rsidR="00000000" w:rsidRPr="00000000">
        <w:rPr>
          <w:rtl w:val="0"/>
        </w:rPr>
      </w:r>
    </w:p>
    <w:p w:rsidR="00000000" w:rsidDel="00000000" w:rsidP="00000000" w:rsidRDefault="00000000" w:rsidRPr="00000000" w14:paraId="00000020">
      <w:pPr>
        <w:numPr>
          <w:ilvl w:val="1"/>
          <w:numId w:val="9"/>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Ý nghĩa, mục đích của hệ thống/ứng dụng là gì ?</w:t>
      </w:r>
      <w:r w:rsidDel="00000000" w:rsidR="00000000" w:rsidRPr="00000000">
        <w:rPr>
          <w:rtl w:val="0"/>
        </w:rPr>
      </w:r>
    </w:p>
    <w:p w:rsidR="00000000" w:rsidDel="00000000" w:rsidP="00000000" w:rsidRDefault="00000000" w:rsidRPr="00000000" w14:paraId="00000021">
      <w:pPr>
        <w:numPr>
          <w:ilvl w:val="1"/>
          <w:numId w:val="9"/>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Đối tượng nào tham gia vào hệ thống ?</w:t>
      </w:r>
      <w:r w:rsidDel="00000000" w:rsidR="00000000" w:rsidRPr="00000000">
        <w:rPr>
          <w:rtl w:val="0"/>
        </w:rPr>
      </w:r>
    </w:p>
    <w:p w:rsidR="00000000" w:rsidDel="00000000" w:rsidP="00000000" w:rsidRDefault="00000000" w:rsidRPr="00000000" w14:paraId="00000022">
      <w:pPr>
        <w:numPr>
          <w:ilvl w:val="1"/>
          <w:numId w:val="9"/>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Các thành phần cơ bản của hệ thống, mối liên kết giữa chúng?</w:t>
      </w:r>
      <w:r w:rsidDel="00000000" w:rsidR="00000000" w:rsidRPr="00000000">
        <w:rPr>
          <w:rtl w:val="0"/>
        </w:rPr>
      </w:r>
    </w:p>
    <w:p w:rsidR="00000000" w:rsidDel="00000000" w:rsidP="00000000" w:rsidRDefault="00000000" w:rsidRPr="00000000" w14:paraId="00000023">
      <w:pPr>
        <w:numPr>
          <w:ilvl w:val="1"/>
          <w:numId w:val="9"/>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Các hành động nào phát sinh trong hệ thống?</w:t>
      </w:r>
      <w:r w:rsidDel="00000000" w:rsidR="00000000" w:rsidRPr="00000000">
        <w:rPr>
          <w:rtl w:val="0"/>
        </w:rPr>
      </w:r>
    </w:p>
    <w:p w:rsidR="00000000" w:rsidDel="00000000" w:rsidP="00000000" w:rsidRDefault="00000000" w:rsidRPr="00000000" w14:paraId="00000024">
      <w:pPr>
        <w:numPr>
          <w:ilvl w:val="1"/>
          <w:numId w:val="9"/>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Đọc/Hiểu các UseCase được định nghĩa.          </w:t>
      </w:r>
      <w:r w:rsidDel="00000000" w:rsidR="00000000" w:rsidRPr="00000000">
        <w:rPr>
          <w:rtl w:val="0"/>
        </w:rPr>
      </w:r>
    </w:p>
    <w:p w:rsidR="00000000" w:rsidDel="00000000" w:rsidP="00000000" w:rsidRDefault="00000000" w:rsidRPr="00000000" w14:paraId="00000025">
      <w:pPr>
        <w:numPr>
          <w:ilvl w:val="1"/>
          <w:numId w:val="9"/>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Liệt kê các chức năng chính của ứng dụng đặt đồ uống.</w:t>
      </w:r>
      <w:r w:rsidDel="00000000" w:rsidR="00000000" w:rsidRPr="00000000">
        <w:rPr>
          <w:rtl w:val="0"/>
        </w:rPr>
      </w:r>
    </w:p>
    <w:p w:rsidR="00000000" w:rsidDel="00000000" w:rsidP="00000000" w:rsidRDefault="00000000" w:rsidRPr="00000000" w14:paraId="00000026">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2. Xây dựng bộ testcase</w:t>
      </w:r>
      <w:r w:rsidDel="00000000" w:rsidR="00000000" w:rsidRPr="00000000">
        <w:rPr>
          <w:rtl w:val="0"/>
        </w:rPr>
      </w:r>
    </w:p>
    <w:p w:rsidR="00000000" w:rsidDel="00000000" w:rsidP="00000000" w:rsidRDefault="00000000" w:rsidRPr="00000000" w14:paraId="00000027">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Sau bước đọc/hiểu về chức năng, nghiệp vụ của hệ thống và ứng dụng thì mục tiêu tiếp theo của chúng ta ở phần này là có thể xây dựng một bộ testcase hoàn chỉnh nhất, chất lượng nhất và có độ bao phủ tốt nhất.</w:t>
      </w:r>
      <w:r w:rsidDel="00000000" w:rsidR="00000000" w:rsidRPr="00000000">
        <w:rPr>
          <w:rtl w:val="0"/>
        </w:rPr>
      </w:r>
    </w:p>
    <w:p w:rsidR="00000000" w:rsidDel="00000000" w:rsidP="00000000" w:rsidRDefault="00000000" w:rsidRPr="00000000" w14:paraId="00000028">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Tuy nhiên, mức độ đó còn tùy thuộc vào khả năng, mức độ hiểu sâu về hệ thống cũng như tư duy, tính tỉ mỉ của từng học viên.</w:t>
      </w:r>
      <w:r w:rsidDel="00000000" w:rsidR="00000000" w:rsidRPr="00000000">
        <w:rPr>
          <w:rtl w:val="0"/>
        </w:rPr>
      </w:r>
    </w:p>
    <w:p w:rsidR="00000000" w:rsidDel="00000000" w:rsidP="00000000" w:rsidRDefault="00000000" w:rsidRPr="00000000" w14:paraId="00000029">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Các testcase sẽ được xây dựng dựa trên UI-UX (Phần này tạm bỏ qua), các usecase được định nghĩa, các chức năng, luồng nghiệp vụ, các mô tả chi tiết thành phần, tham số, màn hình,... để đảm bảo các luồng được thông suốt.</w:t>
      </w:r>
      <w:r w:rsidDel="00000000" w:rsidR="00000000" w:rsidRPr="00000000">
        <w:rPr>
          <w:rtl w:val="0"/>
        </w:rPr>
      </w:r>
    </w:p>
    <w:p w:rsidR="00000000" w:rsidDel="00000000" w:rsidP="00000000" w:rsidRDefault="00000000" w:rsidRPr="00000000" w14:paraId="0000002A">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i w:val="1"/>
          <w:color w:val="3c3c3c"/>
          <w:sz w:val="24"/>
          <w:szCs w:val="24"/>
          <w:rtl w:val="0"/>
        </w:rPr>
        <w:t xml:space="preserve">Ví dụ: Với luồng đăng nhập:</w:t>
      </w:r>
      <w:r w:rsidDel="00000000" w:rsidR="00000000" w:rsidRPr="00000000">
        <w:rPr>
          <w:rtl w:val="0"/>
        </w:rPr>
      </w:r>
    </w:p>
    <w:p w:rsidR="00000000" w:rsidDel="00000000" w:rsidP="00000000" w:rsidRDefault="00000000" w:rsidRPr="00000000" w14:paraId="0000002B">
      <w:pPr>
        <w:numPr>
          <w:ilvl w:val="1"/>
          <w:numId w:val="11"/>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Màn hình đăng nhập cần có những thành phần gì, đã đủ theo mô tả trong SRS hay chưa.</w:t>
      </w:r>
      <w:r w:rsidDel="00000000" w:rsidR="00000000" w:rsidRPr="00000000">
        <w:rPr>
          <w:rtl w:val="0"/>
        </w:rPr>
      </w:r>
    </w:p>
    <w:p w:rsidR="00000000" w:rsidDel="00000000" w:rsidP="00000000" w:rsidRDefault="00000000" w:rsidRPr="00000000" w14:paraId="0000002C">
      <w:pPr>
        <w:numPr>
          <w:ilvl w:val="1"/>
          <w:numId w:val="11"/>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Các tham số ở đây là gì, dựng các testcase với bộ tham số đầu vào để cover các trường hợp mô tả trong SRS (Đúng username/pass, sai username, sai pass,...).</w:t>
      </w:r>
      <w:r w:rsidDel="00000000" w:rsidR="00000000" w:rsidRPr="00000000">
        <w:rPr>
          <w:rtl w:val="0"/>
        </w:rPr>
      </w:r>
    </w:p>
    <w:p w:rsidR="00000000" w:rsidDel="00000000" w:rsidP="00000000" w:rsidRDefault="00000000" w:rsidRPr="00000000" w14:paraId="0000002D">
      <w:pPr>
        <w:numPr>
          <w:ilvl w:val="1"/>
          <w:numId w:val="11"/>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Kết quả trả về đã đúng theo mô tả hay chưa, có cảnh báo thành công/thất bại hay không, nội dung cảnh báo đã đúng theo mô tả chưa.</w:t>
      </w:r>
      <w:r w:rsidDel="00000000" w:rsidR="00000000" w:rsidRPr="00000000">
        <w:rPr>
          <w:rtl w:val="0"/>
        </w:rPr>
      </w:r>
    </w:p>
    <w:p w:rsidR="00000000" w:rsidDel="00000000" w:rsidP="00000000" w:rsidRDefault="00000000" w:rsidRPr="00000000" w14:paraId="0000002E">
      <w:pPr>
        <w:numPr>
          <w:ilvl w:val="1"/>
          <w:numId w:val="11"/>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 Đăng nhập thành công có chuyển tới màn hình danh sách đồ uống hay không.</w:t>
      </w:r>
      <w:r w:rsidDel="00000000" w:rsidR="00000000" w:rsidRPr="00000000">
        <w:rPr>
          <w:rtl w:val="0"/>
        </w:rPr>
      </w:r>
    </w:p>
    <w:p w:rsidR="00000000" w:rsidDel="00000000" w:rsidP="00000000" w:rsidRDefault="00000000" w:rsidRPr="00000000" w14:paraId="0000002F">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3. Tiến hành cài đặt phần mềm và kiểm thử dựa trên bộ testcase đã tạo</w:t>
      </w:r>
      <w:r w:rsidDel="00000000" w:rsidR="00000000" w:rsidRPr="00000000">
        <w:rPr>
          <w:rtl w:val="0"/>
        </w:rPr>
      </w:r>
    </w:p>
    <w:p w:rsidR="00000000" w:rsidDel="00000000" w:rsidP="00000000" w:rsidRDefault="00000000" w:rsidRPr="00000000" w14:paraId="00000030">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Sau khi dựng được bộ testcase chất lượng có khả năng bao phủ được các chức năng, thành phần, nghiệp vụ được liệt kê trong SRS. Chúng ta sẽ tiến hành cài đặt phần mềm và kiểm thử dựa trên bộ testcase đó.</w:t>
      </w:r>
      <w:r w:rsidDel="00000000" w:rsidR="00000000" w:rsidRPr="00000000">
        <w:rPr>
          <w:rtl w:val="0"/>
        </w:rPr>
      </w:r>
    </w:p>
    <w:p w:rsidR="00000000" w:rsidDel="00000000" w:rsidP="00000000" w:rsidRDefault="00000000" w:rsidRPr="00000000" w14:paraId="00000031">
      <w:pPr>
        <w:numPr>
          <w:ilvl w:val="0"/>
          <w:numId w:val="5"/>
        </w:numPr>
        <w:shd w:fill="ffffff" w:val="clear"/>
        <w:spacing w:after="170" w:before="280" w:lineRule="auto"/>
        <w:ind w:left="72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Cài đặt ứng dụng</w:t>
      </w:r>
      <w:r w:rsidDel="00000000" w:rsidR="00000000" w:rsidRPr="00000000">
        <w:rPr>
          <w:rtl w:val="0"/>
        </w:rPr>
      </w:r>
    </w:p>
    <w:p w:rsidR="00000000" w:rsidDel="00000000" w:rsidP="00000000" w:rsidRDefault="00000000" w:rsidRPr="00000000" w14:paraId="00000032">
      <w:pPr>
        <w:numPr>
          <w:ilvl w:val="0"/>
          <w:numId w:val="5"/>
        </w:numPr>
        <w:shd w:fill="ffffff" w:val="clear"/>
        <w:spacing w:after="170" w:before="0" w:lineRule="auto"/>
        <w:ind w:left="72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Khởi chạy ứng dụng</w:t>
      </w:r>
      <w:r w:rsidDel="00000000" w:rsidR="00000000" w:rsidRPr="00000000">
        <w:rPr>
          <w:rtl w:val="0"/>
        </w:rPr>
      </w:r>
    </w:p>
    <w:p w:rsidR="00000000" w:rsidDel="00000000" w:rsidP="00000000" w:rsidRDefault="00000000" w:rsidRPr="00000000" w14:paraId="00000033">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Dựa trên các testcase đã xây dựng, chúng ta sẽ tiến hành kiểm thử:</w:t>
      </w:r>
      <w:r w:rsidDel="00000000" w:rsidR="00000000" w:rsidRPr="00000000">
        <w:rPr>
          <w:rtl w:val="0"/>
        </w:rPr>
      </w:r>
    </w:p>
    <w:p w:rsidR="00000000" w:rsidDel="00000000" w:rsidP="00000000" w:rsidRDefault="00000000" w:rsidRPr="00000000" w14:paraId="00000034">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   - Kiểm thử giao diện, thành phần</w:t>
      </w:r>
      <w:r w:rsidDel="00000000" w:rsidR="00000000" w:rsidRPr="00000000">
        <w:rPr>
          <w:rtl w:val="0"/>
        </w:rPr>
      </w:r>
    </w:p>
    <w:p w:rsidR="00000000" w:rsidDel="00000000" w:rsidP="00000000" w:rsidRDefault="00000000" w:rsidRPr="00000000" w14:paraId="00000035">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   - Kiểm thử chức năng</w:t>
      </w:r>
      <w:r w:rsidDel="00000000" w:rsidR="00000000" w:rsidRPr="00000000">
        <w:rPr>
          <w:rtl w:val="0"/>
        </w:rPr>
      </w:r>
    </w:p>
    <w:p w:rsidR="00000000" w:rsidDel="00000000" w:rsidP="00000000" w:rsidRDefault="00000000" w:rsidRPr="00000000" w14:paraId="00000036">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   - Kiểm thử luồng nghiệp vụ.</w:t>
      </w:r>
      <w:r w:rsidDel="00000000" w:rsidR="00000000" w:rsidRPr="00000000">
        <w:rPr>
          <w:rtl w:val="0"/>
        </w:rPr>
      </w:r>
    </w:p>
    <w:p w:rsidR="00000000" w:rsidDel="00000000" w:rsidP="00000000" w:rsidRDefault="00000000" w:rsidRPr="00000000" w14:paraId="00000037">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Với mỗi testcase failed, cần capture ảnh từng step hoặc record từng step để làm evidence khi log bug.</w:t>
      </w:r>
      <w:r w:rsidDel="00000000" w:rsidR="00000000" w:rsidRPr="00000000">
        <w:rPr>
          <w:rtl w:val="0"/>
        </w:rPr>
      </w:r>
    </w:p>
    <w:p w:rsidR="00000000" w:rsidDel="00000000" w:rsidP="00000000" w:rsidRDefault="00000000" w:rsidRPr="00000000" w14:paraId="00000038">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rtl w:val="0"/>
        </w:rPr>
        <w:t xml:space="preserve">4. Hoàn thành báo cáo và thực hiện log bug</w:t>
      </w:r>
      <w:r w:rsidDel="00000000" w:rsidR="00000000" w:rsidRPr="00000000">
        <w:rPr>
          <w:rtl w:val="0"/>
        </w:rPr>
      </w:r>
    </w:p>
    <w:p w:rsidR="00000000" w:rsidDel="00000000" w:rsidP="00000000" w:rsidRDefault="00000000" w:rsidRPr="00000000" w14:paraId="00000039">
      <w:pPr>
        <w:numPr>
          <w:ilvl w:val="1"/>
          <w:numId w:val="10"/>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Với mỗi testcase, sau khi kiểm thử xong thì cần cập nhật kết quả PASS/FAIL cho mục đích báo cáo.</w:t>
      </w:r>
      <w:r w:rsidDel="00000000" w:rsidR="00000000" w:rsidRPr="00000000">
        <w:rPr>
          <w:rtl w:val="0"/>
        </w:rPr>
      </w:r>
    </w:p>
    <w:p w:rsidR="00000000" w:rsidDel="00000000" w:rsidP="00000000" w:rsidRDefault="00000000" w:rsidRPr="00000000" w14:paraId="0000003A">
      <w:pPr>
        <w:numPr>
          <w:ilvl w:val="1"/>
          <w:numId w:val="10"/>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Các testcase failed, thực hiện log bug file excel kèm theo evidence lưu ở trên máy cá nhân trong trường hợp cần review kết quả.</w:t>
      </w:r>
      <w:r w:rsidDel="00000000" w:rsidR="00000000" w:rsidRPr="00000000">
        <w:rPr>
          <w:rtl w:val="0"/>
        </w:rPr>
      </w:r>
    </w:p>
    <w:p w:rsidR="00000000" w:rsidDel="00000000" w:rsidP="00000000" w:rsidRDefault="00000000" w:rsidRPr="00000000" w14:paraId="0000003B">
      <w:pPr>
        <w:numPr>
          <w:ilvl w:val="1"/>
          <w:numId w:val="10"/>
        </w:numPr>
        <w:shd w:fill="ffffff" w:val="clear"/>
        <w:spacing w:after="170"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Tên folder cho từng Testcase: đặt theo mã testcase.</w:t>
      </w:r>
      <w:r w:rsidDel="00000000" w:rsidR="00000000" w:rsidRPr="00000000">
        <w:rPr>
          <w:rtl w:val="0"/>
        </w:rPr>
      </w:r>
    </w:p>
    <w:p w:rsidR="00000000" w:rsidDel="00000000" w:rsidP="00000000" w:rsidRDefault="00000000" w:rsidRPr="00000000" w14:paraId="0000003C">
      <w:pPr>
        <w:shd w:fill="ffffff" w:val="clear"/>
        <w:spacing w:after="340" w:before="300" w:lineRule="auto"/>
        <w:rPr>
          <w:rFonts w:ascii="Open Sans" w:cs="Open Sans" w:eastAsia="Open Sans" w:hAnsi="Open Sans"/>
          <w:color w:val="3c3c3c"/>
          <w:sz w:val="24"/>
          <w:szCs w:val="24"/>
        </w:rPr>
      </w:pPr>
      <w:r w:rsidDel="00000000" w:rsidR="00000000" w:rsidRPr="00000000">
        <w:rPr>
          <w:rFonts w:ascii="Arial" w:cs="Arial" w:eastAsia="Arial" w:hAnsi="Arial"/>
          <w:b w:val="1"/>
          <w:color w:val="3c3c3c"/>
          <w:sz w:val="24"/>
          <w:szCs w:val="24"/>
          <w:u w:val="single"/>
          <w:rtl w:val="0"/>
        </w:rPr>
        <w:t xml:space="preserve">Yêu cầu nâng cao:</w:t>
      </w:r>
      <w:r w:rsidDel="00000000" w:rsidR="00000000" w:rsidRPr="00000000">
        <w:rPr>
          <w:rtl w:val="0"/>
        </w:rPr>
      </w:r>
    </w:p>
    <w:p w:rsidR="00000000" w:rsidDel="00000000" w:rsidP="00000000" w:rsidRDefault="00000000" w:rsidRPr="00000000" w14:paraId="0000003D">
      <w:pPr>
        <w:numPr>
          <w:ilvl w:val="1"/>
          <w:numId w:val="2"/>
        </w:numPr>
        <w:shd w:fill="ffffff" w:val="clear"/>
        <w:spacing w:after="170" w:before="28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Trong quá trình đọc tài liệu đặc tả SRS và kiểm thử, có thể đưa ra ít nhất 1 đề xuất chỉnh sửa/cải tiến ứng dụng và giải thích.</w:t>
      </w:r>
      <w:r w:rsidDel="00000000" w:rsidR="00000000" w:rsidRPr="00000000">
        <w:rPr>
          <w:rtl w:val="0"/>
        </w:rPr>
      </w:r>
    </w:p>
    <w:p w:rsidR="00000000" w:rsidDel="00000000" w:rsidP="00000000" w:rsidRDefault="00000000" w:rsidRPr="00000000" w14:paraId="0000003E">
      <w:pPr>
        <w:numPr>
          <w:ilvl w:val="1"/>
          <w:numId w:val="2"/>
        </w:numPr>
        <w:shd w:fill="ffffff" w:val="clear"/>
        <w:spacing w:before="0" w:lineRule="auto"/>
        <w:ind w:left="1440" w:hanging="360"/>
        <w:rPr>
          <w:rFonts w:ascii="Open Sans" w:cs="Open Sans" w:eastAsia="Open Sans" w:hAnsi="Open Sans"/>
          <w:color w:val="3c3c3c"/>
          <w:sz w:val="24"/>
          <w:szCs w:val="24"/>
        </w:rPr>
      </w:pPr>
      <w:r w:rsidDel="00000000" w:rsidR="00000000" w:rsidRPr="00000000">
        <w:rPr>
          <w:rFonts w:ascii="Arial" w:cs="Arial" w:eastAsia="Arial" w:hAnsi="Arial"/>
          <w:color w:val="3c3c3c"/>
          <w:sz w:val="24"/>
          <w:szCs w:val="24"/>
          <w:rtl w:val="0"/>
        </w:rPr>
        <w:t xml:space="preserve">Có thể sử dụng 2 thiết bị có kích thước màn hình khác nhau để thực hiện kiểm thử, từ đó tìm được các lỗi và thấy được sự khác biệt khi kiểm thử trên thiết bị có kích thước màn hình khác nhau (có thể sử dụng trình giả lập).</w:t>
      </w:r>
      <w:r w:rsidDel="00000000" w:rsidR="00000000" w:rsidRPr="00000000">
        <w:rPr>
          <w:rtl w:val="0"/>
        </w:rPr>
      </w:r>
    </w:p>
    <w:p w:rsidR="00000000" w:rsidDel="00000000" w:rsidP="00000000" w:rsidRDefault="00000000" w:rsidRPr="00000000" w14:paraId="0000003F">
      <w:pPr>
        <w:rPr>
          <w:b w:val="1"/>
          <w:highlight w:val="red"/>
        </w:rPr>
      </w:pPr>
      <w:r w:rsidDel="00000000" w:rsidR="00000000" w:rsidRPr="00000000">
        <w:rPr>
          <w:b w:val="1"/>
          <w:highlight w:val="red"/>
          <w:rtl w:val="0"/>
        </w:rPr>
        <w:t xml:space="preserve">USER ĐĂNG NHẬP APP: Tự tạo tại chức năng đăng ký</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inherit"/>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F634AB"/>
    <w:pPr>
      <w:spacing w:after="100" w:afterAutospacing="1" w:before="100" w:beforeAutospacing="1" w:line="240" w:lineRule="auto"/>
      <w:outlineLvl w:val="1"/>
    </w:pPr>
    <w:rPr>
      <w:rFonts w:ascii="Times New Roman" w:cs="Times New Roman" w:eastAsia="Times New Roman" w:hAnsi="Times New Roman"/>
      <w:b w:val="1"/>
      <w:bCs w:val="1"/>
      <w:kern w:val="0"/>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F634AB"/>
    <w:rPr>
      <w:rFonts w:ascii="Times New Roman" w:cs="Times New Roman" w:eastAsia="Times New Roman" w:hAnsi="Times New Roman"/>
      <w:b w:val="1"/>
      <w:bCs w:val="1"/>
      <w:kern w:val="0"/>
      <w:sz w:val="36"/>
      <w:szCs w:val="36"/>
    </w:rPr>
  </w:style>
  <w:style w:type="character" w:styleId="bookmark-text" w:customStyle="1">
    <w:name w:val="bookmark-text"/>
    <w:basedOn w:val="DefaultParagraphFont"/>
    <w:rsid w:val="00F634AB"/>
  </w:style>
  <w:style w:type="paragraph" w:styleId="NormalWeb">
    <w:name w:val="Normal (Web)"/>
    <w:basedOn w:val="Normal"/>
    <w:uiPriority w:val="99"/>
    <w:semiHidden w:val="1"/>
    <w:unhideWhenUsed w:val="1"/>
    <w:rsid w:val="00F634AB"/>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F634AB"/>
    <w:rPr>
      <w:b w:val="1"/>
      <w:bCs w:val="1"/>
    </w:rPr>
  </w:style>
  <w:style w:type="character" w:styleId="Hyperlink">
    <w:name w:val="Hyperlink"/>
    <w:basedOn w:val="DefaultParagraphFont"/>
    <w:uiPriority w:val="99"/>
    <w:semiHidden w:val="1"/>
    <w:unhideWhenUsed w:val="1"/>
    <w:rsid w:val="00F634AB"/>
    <w:rPr>
      <w:color w:val="0000ff"/>
      <w:u w:val="single"/>
    </w:rPr>
  </w:style>
  <w:style w:type="paragraph" w:styleId="ListParagraph">
    <w:name w:val="List Paragraph"/>
    <w:basedOn w:val="Normal"/>
    <w:uiPriority w:val="34"/>
    <w:qFormat w:val="1"/>
    <w:rsid w:val="00F634AB"/>
    <w:pPr>
      <w:ind w:left="720"/>
      <w:contextualSpacing w:val="1"/>
    </w:pPr>
  </w:style>
  <w:style w:type="character" w:styleId="Emphasis">
    <w:name w:val="Emphasis"/>
    <w:basedOn w:val="DefaultParagraphFont"/>
    <w:uiPriority w:val="20"/>
    <w:qFormat w:val="1"/>
    <w:rsid w:val="00F634AB"/>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XTJd9SfX1yR9wod-LoHuStdjFi3Nqtv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w4jG4Ck3flVO7l2YPhBkX2HzA==">CgMxLjA4AHIhMVRxRkZjWnZjeUljUXNLckFTd212ang2Mkc5RFpNWmdz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2023-03-18T10:12:00Z</dcterms:created>
  <dc:creator>Mèo Còi</dc:creator>
</cp:coreProperties>
</file>