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Người ký: CỔNG THÔNG TIN ĐIỆN TỬ CHÍNH PHỦ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subscript"/>
          <w:rtl w:val="0"/>
        </w:rPr>
        <w:t xml:space="preserve">Email: thongtinchinhphu@chinhphu.vn Cơ quan: VĂN PHÒNG CHÍNH PHỦ Thời gian ký: 03.04.2026 17:11:31 +07:00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16" w:right="3940.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233.6000000000001" w:right="5438.4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Giáo viên tiểu học,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223.9999999999998" w:right="4632"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Giáo viên trung học cơ sở;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223.9999999999998" w:right="408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Giáo viên trung học phổ thông;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214.4" w:right="489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 Giáo viên dự bị đại học,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204.8000000000002" w:right="3792.000000000000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 Giáo viên giáo dục thường xuyên;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200" w:right="5659.2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 Giáo viên sơ cấp;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190.4" w:right="4684.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 Giáo viên trung học nghề;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195.1999999999998" w:right="5390.4"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i) Giáo viên trung cấp.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185.6" w:right="472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Các chức danh giảng viên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600" w:right="-335.9999999999991" w:firstLine="0"/>
        <w:jc w:val="righ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Giảng viên cao đẳng: giảng viên, giảng viên chính, giảng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viên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cao cấp; b) Giảng viên đại học: giảng viên, giảng viên chính, giảng viên cao cấp, phó giáo sư, giáo sư;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604.8" w:right="-335.9999999999991" w:hanging="28.799999999999883"/>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Giảng viên đào tạo</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bồi dưỡng: giảng viên, giảng viên chính</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giảng viên cao cấp;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585.6" w:right="-331.199999999998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Giảng viên trường chính trị: giảng viên, giảng viên chính, giảng viên cao cấp.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161.6000000000004" w:right="1036.799999999999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Điều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Bổ nhiệm</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xếp lương,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thay đổi chức danh nhà giáo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585.6" w:right="-316.80000000000064" w:firstLine="19.19999999999994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Việc bổ nhiệm chức danh và xếp lương đối với nhà giáo, trừ trường hợp quy định tại khoản 2 Điều này được thực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hiện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khi tuyển dụng, tiếp nhận và thay đổi vị trí việc làm. Nhà giáo được bổ nhiệm chức danh nào phải đáp ứng chuẩn nghề nghiệp của chức danh đó.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137.6" w:right="873.60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Bổ nhiệm, xếp lương đối với chức danh giáo sư, phó giáo sư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61.5999999999999" w:right="-297.5999999999999" w:firstLine="14.40000000000004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Nhà giáo đáp ứng tiêu chuẩn, điều kiện theo quy định của Bộ trưởng Bộ Giáo dục và Đào tạo được bổ nhiệm chức danh giáo sư, phó giáo sư;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551.9999999999999" w:right="-287.99999999999955" w:firstLine="14.40000000000012"/>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Nhà giáo được bổ nhiệm chức danh giáo sư, phó giáo sư được bổ nhiệm và xếp lương tương ứng chức danh giảng viên cao cấp quy định tại điểm b khoản 2 Điều 3 Nghị định này.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542.4000000000001" w:right="-292.7999999999997" w:firstLine="43.19999999999993"/>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Việc thay đổi chức danh nhà giáo tương ứng với thay đổi vị trí việc làm nhà giáo trong cơ sở giáo dục công lập thực hiện theo quy định của pháp luật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viên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chức về thay đổi vị trí việc làm.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4017.599999999998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652.8" w:right="-374.40000000000055" w:hanging="81.6000000000000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Cơ sở giáo dục ngoài công lập quy định cụ thể về trình tự, thủ tục bổ nhiệm, thay đổi chức danh nhà giáo đối với nhà giáo thuộc quyền quản lý đảm bảo công khai, minh bạch.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648.0000000000001" w:right="-374.40000000000055" w:hanging="76.8000000000001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5. Bộ trưởng Bộ Giáo dục và Đào tạo quy định việc bổ nhiệm và xếp lương đối với các chức danh nhà giáo trong cơ sở giáo dục công lập tại Điều 3 Nghị định này.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643.1999999999999" w:right="-369.60000000000036" w:hanging="57.59999999999991"/>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 Bộ trưởng Bộ Công an, Bộ trưởng Bộ Quốc phòng quy định việc bổ nhiệm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xếp lương đối với các chức danh nhà giáo thuộc thẩm quyền quản lý.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4396.799999999999" w:right="3407.999999999999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III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24.8" w:right="1526.3999999999987"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TUYỂN DỤNG</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TIẾP NHẬN NHÀ GIÁO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1204.8000000000002" w:right="2063.9999999999986"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5. Căn cứ, thẩm quyền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tuyển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dụng nhà giáo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228.8" w:right="4492.7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Căn cứ tuyển dụng nhà giáo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19.1999999999998" w:right="-355.1999999999998" w:hanging="33.5999999999998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Đối với các cơ sở giáo dục công lập: việc tuyển dụng nhà giáo phải căn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cứ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vào chuẩn nghề nghiệp theo chức danh nhà giáo tương ứng với vị trí việc làm dự kiến tuyển dụng và các quy định của pháp luật có liên quan về viên chức;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604.8" w:right="-336.00000000000136" w:hanging="23.99999999999991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Đối với các cơ sở giáo dục ngoài công lập: việc tuyển dụng nhà giáo phải căn cứ vào chuẩn nghề nghiệp theo chức danh nhà giáo tương ứng với vị trí việc làm dự kiến tuyển dụng và quy chế tổ chức và hoạt động của cơ sở giáo dục, đảm bảo công khai, minh bạch.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04.8" w:right="-326.400000000001" w:hanging="33.59999999999992"/>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Thẩm quyền tuyển dụng nhà giáo đối với cơ sở giáo dục nghề nghiệp công lập, cơ sở giáo dục đại học công lập và cơ sở giáo dục ngoài công lập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580.8000000000002" w:right="-316.80000000000064" w:hanging="9.6000000000001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Đối với cơ sở giáo dục nghề nghiệp công lập, cơ sở giáo dục đại học công lập, người đứng đầu cơ sở giáo dục thực hiện tuyển dụng nhà giáo hoặc phân cấp cho các trường, các đơn vị thuộc, trực thuộc và các đơn vị thành viên thực hiện tuyển dụng nhà giáo;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571.2" w:right="-297.5999999999999" w:firstLine="4.799999999999969"/>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Đối với cơ sở giáo dục ngoài công lập, người đứng đầu cơ sở giáo dục thực hiện tuyển dụng nhà giáo theo quy chế tổ chức và hoạt động của cơ sở giáo dục.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128" w:right="2131.1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Điều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Đối tượng được ưu tiên trong tuyển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dụng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566.3999999999999" w:right="-278.40000000000146" w:firstLine="24.00000000000012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Đối tượng được ưu tiên trong tuyển dụng theo quy định tại điểm a khoản 3 Điều 14 Luật Nhà giáo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542.4000000000001" w:right="-268.8000000000011" w:firstLine="33.59999999999992"/>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Là người có thời gian làm nhiệm vụ giảng dạy, giáo dục đúng vị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trí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việc làm cần tuyển dụng hoặc giảng dạy, giáo dục ở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cấp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học, trình độ đào tạo khác nhưng môn học, ngành học giảng dạy phù hợp với vị trí việc làm tuyển dụng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49.6" w:right="3916.7999999999993"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667.2" w:right="-374.40000000000055" w:hanging="657.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từ đủ 03 năm (36 tháng) trở lên, có đóng bảo hiểm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xã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hội bắt buộc theo quy định của pháp luật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nếu không liên tục và chưa nhận trợ cấp bảo hiểm xã hội 01 lần thì được cộng dồn);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643.1999999999999" w:right="-364.8000000000002" w:hanging="62.3999999999999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Được cộng 05 điểm vào kết quả điểm vòng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kỳ thi hoặc xét tuyển dụng nhà giáo.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633.6000000000001" w:right="-355.1999999999998" w:hanging="81.60000000000011"/>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Đối tượng được ưu tiên trong tuyển dụng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quy định tại điểm b khoản 3 Điều 14 Luật Nhà giáo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600" w:right="-335.9999999999991" w:hanging="23.99999999999998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Là người có chứng chỉ kỹ năng nghề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quốc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gia bậc 4 trở lên hoặc người có kinh nghiệm làm việc trong thực tế sản xuất, kinh doanh, dịch vụ phù hợp với ngành, nghề giảng dạy từ đủ 03 năm (36 tháng) trở lên, có đóng bảo hiểm xã hội bắt buộc theo quy định của pháp luật (nếu không liên tục và chưa nhận trợ cấp bảo hiểm xã hội 01 lần thì được cộng dồn);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585.6" w:right="-316.80000000000064" w:hanging="4.80000000000004"/>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Được cộng 05 điểm vào kết quả điểm vòng 2 kỳ thi hoặc xét tuyển dụng nhà giáo.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585.6" w:right="-297.5999999999999" w:hanging="14.40000000000004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Đối tượng được ưu tiên trong tuyển dụng theo quy định tại điểm c khoản 3 Điều 14 Luật Nhà giáo và đối tượng hưởng chế độ ưu đãi người có công với cách mạng thực hiện theo quy định của pháp luật về viên chức, pháp luật về lực lượng vũ trang.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561.5999999999999" w:right="-287.99999999999955" w:firstLine="9.600000000000009"/>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Trường hợp người dự thi tuyển hoặc dự xét tuyển dụng nhà giáo thuộc nhiều đối tượng ưu tiên khác nhau thì chỉ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được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cộng điểm ưu tiên cao nhất vào kết quả điểm vòng 2 kỳ thi hoặc xét tuyển dụng nhà giáo.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137.6" w:right="4828.8"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7. Thi tuyển nhà giáo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128" w:right="1219.199999999999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Thi tuyển nhà giáo được thực hiện theo 02 vòng thi như sau: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556.8000000000001" w:right="-254.40000000000055" w:firstLine="38.39999999999996"/>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Vòng 1: Thi kiểm tra kiến thức chung bằng hình thức trắc nghiệm trên máy vi tính. Nội dung thi gồm 02 phần, cụ thể như sau: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42.4000000000001" w:right="-249.60000000000036" w:firstLine="33.59999999999992"/>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Phần I: Kiến thức chung, 60 câu hỏi hiểu biết về pháp luật nhà giáo, chủ trương, đường lối của Đảng, chính sách, pháp luật về ngành Giáo dục, về vị trí việc làm dự tuyển. Thời gian thi 60 phút.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518.4000000000001" w:right="-249.60000000000036" w:firstLine="57.5999999999999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Phần II: Ngoại ngữ, 30 câu hỏi theo yêu cầu của vị trí việc làm bằng một trong năm thứ tiếng Anh, Nga, Pháp, Đức, Trung Quốc hoặc lựa chọn 01 ngoại ngữ khác theo yêu cầu của vị trí việc làm dự tuyển; hoặc tiếng dân tộc thiểu số đối với vị trí việc làm yêu cầu tiếng dân tộc thiểu số. Thời gian thi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30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phút.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18.4000000000001" w:right="-206.400000000001" w:firstLine="52.79999999999994"/>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Đối với vị trí việc làm không yêu cầu ngoại ngữ hoặc tiếng dân tộc thiểu Số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8.79999999999995" w:right="-220.79999999999927" w:hanging="182.3999999999999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trong bản mô tả công việc và khung năng lực vị trí việc làm thì không phải tổ chức thi Phần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11.2" w:right="4056"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638.4000000000001" w:right="-345.59999999999945" w:hanging="52.80000000000001"/>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Kết quả thi vòng 1 được xác định theo số câu trả lời đúng cho từng phần thi quy định tại điểm a và điểm b khoản này; nếu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trả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lời đúng từ 50% số câu hỏi trở lên cho từng phần thi thì người dự tuyển được thi tiếp vòng 2.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1209.6" w:right="1703.999999999999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Miễn phần thi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ngoại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ngữ đối với các trường hợp sau: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619.1999999999998" w:right="-345.59999999999945" w:firstLine="0"/>
        <w:jc w:val="righ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Có bằng tốt nghiệp chuyên ngành ngoại ngữ (Anh, Nga, Pháp, Đức, Trung Quốc hoặc ngoại ngữ khác theo yêu cầu của vị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trí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việc làm) cùng trình độ đào tạo hoặc ở trình độ đào tạo cao hơn so với trình độ đào tạo chuyên môn, nghiệp theo yêu cầu của vị trí việc làm dự tuyển. Đối với người dự tuyển vào các vị trí giảng viên đại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học</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yêu cầu tối thiểu là bằng cử nhân trở lên chuyên ngành ngoại ngữ phù hợp;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8.8" w:right="8246.4"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vụ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4" w:line="276" w:lineRule="auto"/>
        <w:ind w:left="609.6000000000001" w:right="-345.59999999999945" w:hanging="38.40000000000010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Có bằng tốt nghiệp cùng trình độ đào tạo hoặc ở trình độ đào tạo cao hơn so với trình độ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đào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tạo chuyên môn, nghiệp vụ theo yêu cầu của vị trí việc làm dự tuyển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học tập ở nước ngoài hoặc học bằng tiếng nước ngoài (Anh, Nga, Pháp,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Đức</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Trung Quốc hoặc ngoại ngữ khác theo yêu cầu của vị trí việc làm) ở Việt Nam, được cơ quan có thẩm quyền công nhận hoặc đương nhiên được công nhận theo quy định của pháp luật. Đối với người dự tuyển vào các vị trí giảng viên đại học, bằng tốt nghiệp phải từ trình độ cử nhân trở lên và đáp ứng yêu cầu của vị trí việc làm;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04.8" w:right="-331.2000000000012" w:hanging="38.39999999999989"/>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Có bằng tốt nghiệp chuyên môn, trong đó chuẩn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đầu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ra về ngoại ngữ của chương trình đào tạo theo quy định có giá trị tương đương hoặc cao hơn tiêu chuẩn về ngoại ngữ theo yêu cầu của vị trí việc làm dự tuyển;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90.3999999999999" w:right="-321.6000000000008" w:hanging="14.39999999999990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Có chứng chỉ tiếng dân tộc thiểu số dự tuyển vào vị trí việc làm liên quan trực tiếp đến người dân tộc thiểu số hoặc vị trí việc làm công tác tại vùng dân tộc thiểu số; là người dân tộc thiểu số dự tuyển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vào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vị trí việc làm liên quan trực tiếp đến người dân tộc thiểu số hoặc vị trí việc làm công tác ở vùng dân tộc thiểu số.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595.2" w:right="-302.4000000000001" w:hanging="24.00000000000012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Vòng 2: đánh giá năng lực người đăng ký dự tuyển thông qua thực hành sư phạm.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66.3999999999999" w:right="-283.19999999999936" w:firstLine="4.800000000000111"/>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Hình thức thi: căn cứ vào tính chất, đặc điểm và yêu cầu của vị trí việc làm cần tuyển, người đứng đầu cơ quan có thẩm quyền tuyển dụng quyết định lựa chọn một trong ba hình thức thi: vấn đáp, thực hành giảng dạy hoặc thi viết. Trường hợp tổ chức thi viết thì được thực hiện một trong ba hình thức: Trắc nghiệm, tự luận hoặc trắc nghiệm kết hợp với tự luận;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61.5999999999999" w:right="-273.599999999999" w:firstLine="4.8000000000000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Nội dung thi: kiểm tra kiến thức, kỹ năng thực hành sư phạm theo yêu cầu của vị trí việc làm dự tuyển. Nội dung thi vòng 2 phải căn cứ vào chuẩn nghề nghiệp nhà giáo theo chức danh và phù hợp với yêu cầu của vị trí việc làm cần tuyển. Trong cùng một kỳ thi tuyển, nếu có các vị trí việc làm yêu cầu chuẩn nghề nghiệp khác nhau thì Hội đồng tuyển dụng nhà giáo phải tổ chức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54.400000000001" w:right="3964.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676.8000000000001" w:right="-36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xây dựng các đề thi vòng 2 khác nhau tương ứng với yêu cầu của vị trí việc làm cần tuyển;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643.1999999999999" w:right="-364.8000000000002" w:hanging="57.59999999999991"/>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Thời gian thi: vấn đáp 30 phút (thí sinh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dự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thi có không quá 15 phút chuẩn bị, không tính vào thời gian thi); thi viết 180 phút (không kể thời gian chép đề); thời gian thi thực hành giảng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dạy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người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đứng đầu cơ quan có thẩm quyền tuyển dụng quyết định căn cứ vào tính chất, đặc điểm hoạt động nghề nghiệp của vị trí việc làm cần tuyển;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219.2000000000003" w:right="528.0000000000007"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Thang điểm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vấn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đáp, thực hành giảng dạy, thi viết): 100 điểm.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204.8000000000002" w:right="4761.6"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8. Xét tuyển nhà giáo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200" w:right="1507.2000000000003"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Xét tuyển nhà giáo được thực hiện theo 02 vòng như sau: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19.1999999999998" w:right="-321.59999999999854" w:hanging="14.39999999999990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Vòng 1: kiểm tra điều kiện dự tuyển tại Phiếu đăng ký dự tuyển theo yêu cầu của vị trí việc làm cần tuyển, nếu đáp ứng đủ thì người dự tuyển được tham dự vòng 2.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614.4" w:right="-316.79999999999836" w:hanging="38.3999999999999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Hội đồng tuyển dụng kiểm tra việc đáp ứng yêu cầu ngoại ngữ hoặc tiếng dân tộc thiểu số theo thông tin người dự tuyển kê khai tại Phiếu đăng ký dự tuyển. Sau khi trúng tuyển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người trúng tuyển nộp bản sao văn bằng, chứng chỉ ngoại ngữ hoặc tiếng dân tộc thiểu số theo quy định;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04.8" w:right="-297.5999999999999" w:hanging="28.799999999999883"/>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Trường hợp vị trí việc làm cần tuyển yêu cầu trình độ ngoại ngữ hoặc tiếng dân tộc thiểu số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trong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bản mô tả công việc và khung năng lực vị trí việc làm thì cơ quan có thẩm quyền tuyển dụng phải thông báo cụ thể yêu cầu về văn bằng, chứng chỉ ngoại ngữ hoặc tiếng dân tộc thiểu số;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604.8" w:right="-278.3999999999992" w:hanging="38.39999999999989"/>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Trường hợp thuộc đối tượng được miễn phần thi ngoại ngữ theo quy định tại điểm d khoản 1 Điều 7 Nghị định này được xác định là đáp ứng yêu cầu về ngoại ngữ hoặc tiếng dân tộc thiểu số theo yêu cầu của vị trí việc làm;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71.2" w:right="-273.599999999999" w:firstLine="9.59999999999993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Trường hợp không thuộc đối tượng được miễn phần thi ngoại ngữ theo quy định tại điểm d khoản 1 Điều 7 Nghị định này thì Hội đồng tuyển dụng tổ chức sát hạch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để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đánh giá năng lực ngoại ngữ hoặc tiếng dân tộc thiểu số theo yêu cầu của vị trí tuyển dụng. Việc sát hạch được thực hiện theo quy định tại điểm b khoản 1 Điều 7 Nghị định này.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576" w:right="-263.99999999999864"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Vòng 2 được thực hiện theo quy định tại khoản 2 Điều 7 Nghị định này.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9. Hội đồng tuyển dụng, trình tự</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thủ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tục, nội quy, quy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chế, xác định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người trúng tuyển kỳ tuyển dụng nhà giáo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571.2" w:right="-259.19999999999845" w:firstLine="23.99999999999998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Hội đồng tuyển dụng, trình tự, thủ tục, nội quy, quy chế, xác định người trúng tuyển kỳ tuyển dụng nhà giáo trong các cơ sở giáo dục công lập thực hiện theo quy định của pháp luật về tuyển dụng viên chức.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 w:right="4012.7999999999997" w:firstLine="0"/>
        <w:jc w:val="left"/>
        <w:rPr>
          <w:rFonts w:ascii="Times New Roman" w:cs="Times New Roman" w:eastAsia="Times New Roman" w:hAnsi="Times New Roman"/>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7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 w:line="276" w:lineRule="auto"/>
        <w:ind w:left="619.1999999999998" w:right="-336.00000000000136" w:hanging="43.1999999999998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Cơ sở giáo dục ngoài công lập thực hiện tuyển dụng nhà giáo theo trình tự, thủ tục</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nội quy, quy chế của cơ sở giáo dục và thực hiện đánh giá năng lực người đăng ký dự tuyển thông qua thực hành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sư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phạm theo quy định tại khoản 2 Điều 7 Nghị định này. Việc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xác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định người trúng tuyển do cơ sở giáo dục quyết định theo quy chế tổ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chức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và hoạt động của của cơ sở giáo dục, bảo đảm công khai</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minh bạch.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609.6000000000001" w:right="-316.80000000000064" w:hanging="19.20000000000008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Các công việc liên quan đến việc ra đề thi, chấm thi phải thực hiện bảo mật theo quy định của pháp luật.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604.8" w:right="-336.00000000000136" w:hanging="33.59999999999992"/>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kiện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trình tự, thủ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tục tiếp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nhận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nhà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giáo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trong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cơ sở giáo dục công lập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190.4" w:right="4444.7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Điều kiện tiếp nhận nhà giáo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95.2" w:right="-307.2000000000003" w:hanging="19.20000000000008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Điều kiện tiếp nhận nhà giáo đối với trường hợp được xem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xét,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tiếp nhận vào viên chức: thực hiện theo quy định của pháp luật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về viên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chức;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576" w:right="-307.2000000000003"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Điều kiện tiếp nhận nhà giáo đối với đối tượng hưởng chính sách thu hút, trọng dụng quy định tại điểm đ khoản 1 Điều 15 Nghị định này: đạt chuẩn trình độ được đào tạo của nhà giáo theo cấp học, trình độ đào tạo; tình nguyện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đến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làm việc tại cơ sở giáo dục thuộc vùng đồng bào dân tộc thiểu số, miền núi, biên giới, hải đảo, vùng có điều kiện kinh tế - xã hội đặc biệt khó khăn. Trường hợp tiếp nhận đến làm việc tại vùng đồng bào dân tộc thiểu số thì phải sử dụng được tiếng dân tộc thiểu số;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76" w:right="-302.4000000000001" w:hanging="14.399999999999977"/>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Điều kiện cụ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thể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để tiếp nhận nhà giáo do bộ, ngành, địa phương, cơ sở giáo dục xác định tại Đề án, kế hoạch tuyển dụng, tiếp nhận.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137.6" w:right="3743.999999999998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Trình tự, thủ tục tiếp nhận nhà giáo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551.9999999999999" w:right="-283.20000000000164" w:firstLine="28.80000000000009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Thành lập Hội đồng kiểm tra, sát hạch: người đứng đầu cơ quan có thẩm quyền tuyển dụng nhà giáo thành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lập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Hội đồng kiểm tra, sát hạch. Thành phần Hội đồng kiểm tra, sát hạch được áp dụng thực hiện theo quy định về Hội đồng tuyển dụng viên chức;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128" w:right="1382.3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Hội đồng kiểm tra, sát hạch thực hiện các nhiệm vụ sau: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532.8" w:right="-264.0000000000009" w:firstLine="28.79999999999995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Kiểm tra về các điều kiện, tiêu chuẩn, văn bằng, chứng chỉ của người được đề nghị tiếp nhận theo yêu cầu của vị trí việc làm dự kiến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tiếp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nhận. Việc kiểm tra các văn bằng, chứng chỉ liên quan đến ngoại ngữ, tiếng dân tộc thiểu số thực hiện theo quy định tại khoản 1 Điều 8 Nghị định này.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518.4000000000001" w:right="-240" w:firstLine="62.3999999999999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Tổ chức sát hạch bằng hình thức phỏng vấn hoặc thực hành sư phạm để đánh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giá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năng lực, trình độ chuyên môn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nghiệp vụ của người được đề nghị tiếp nhận.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307.2" w:right="-220.79999999999927"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99999999998" w:line="276" w:lineRule="auto"/>
        <w:ind w:left="652.8" w:right="-355.1999999999998" w:hanging="76.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Hội đồng kiểm tra, sát hạch phải báo cáo người đứng đầu cơ quan có thẩm quyền tuyển dụng thống nhất về hình thức và nội dung sát hạch trước khi thực hiện.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33.6000000000001" w:right="-355.1999999999998" w:hanging="57.60000000000012"/>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Hội đồng kiểm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tra,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sát hạch làm việc theo nguyên tắc tập thể, quyết định theo đa số; trường hợp biểu quyết ngang nhau thì thực hiện theo ý kiến của Chủ tịch Hội đồng kiểm tra, sát hạch đã biểu quyết. Hội đồng kiểm tra, sát hạch quyết định thành lập Tổ thư ký giúp việc trong trường hợp cần thiết.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19.1999999999998" w:right="-335.9999999999991" w:hanging="57.59999999999991"/>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Hội đồng kiểm tra, sát hạch báo cáo người đứng đầu cơ quan có thẩm quyền tuyển dụng về kết quả kiểm tra, sát hạch và tự giải thể sau khi hoàn thành nhiệm vụ;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614.4" w:right="-335.9999999999991" w:hanging="38.39999999999996"/>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Người đứng đầu cơ quan có thẩm quyền tuyển dụng nhà giáo ra quyết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định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tiếp nhận nhà giáo và thực hiện chế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độ</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chính sách đối với nhà giáo.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95.2" w:right="-316.80000000000064" w:hanging="19.20000000000008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Hồ sơ của người được đề nghị tiếp nhận vào làm nhà giáo thực hiện theo quy định của pháp luật về tiếp nhận viên chức. Trường hợp các thành phần hồ sơ đã được cơ quan có thẩm quyền phê duyệt và thông tin có thể khai thác đầy đủ, chính xác trên các cơ sở dữ liệu quốc gia hoặc cơ sở dữ liệu chuyên ngành thì được khai thác, sử dụng để thay thế thành phần hồ sơ giấy tương ứng. Trường hợp hồ sơ chưa hợp lệ; hoặc không khai thác được thông tin hoặc thông tin khai thác không đầy đủ, không chính xác thì cơ quan có thẩm quyền tuyển dụng nhà giáo yêu cầu cá nhân bổ sung, hoàn thiện hồ sơ theo quy định của pháp luật về viên chức; việc nộp, xuất trình, chứng thực bản sao thực hiện theo quy định của pháp luật về chứng thực và giao dịch điện tử.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80.8000000000002" w:right="-278.3999999999992" w:hanging="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Quyết định tiếp nhận nhà giáo phải được cập nhật vào hồ sơ điện tử của nhà giáo theo quy định.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4320" w:right="3460.8"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IV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0.7999999999997" w:right="566.3999999999999"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ĐIỀU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ĐỘNG, THUYỀN CHUYỂN</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DẠY LIÊN TRƯỜNG</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LIÊN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CẤP, ĐÁNH GIÁ ĐỐI VỚI NHÀ GIÁO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128" w:right="576.0000000000002"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11.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Điều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động nhà giáo trong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các cơ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sở giáo dục công lập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152" w:right="5097.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Thẩm quyền điều động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551.9999999999999" w:right="-268.8000000000011" w:firstLine="28.80000000000009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Chủ tịch Ủy ban nhân dân cấp xã thực hiện thẩm quyền điều động đối với nhà giáo, nhà giáo giữ chức vụ cán bộ quản lý cơ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sở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dục từ cơ sở giáo dục công lập này đến cơ sở giáo dục công lập khác thuộc thẩm quyền quản lý;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từ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cơ sở giáo dục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đến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cơ quan quản lý giáo dục cấp xã thuộc thẩm quyền quản lý;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65.599999999999" w:right="-988.800000000001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20.8" w:right="4022.4"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9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648.0000000000001" w:right="-350.39999999999964" w:hanging="67.20000000000013"/>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Giám đốc Sở Giáo dục và Đào tạo thực hiện thẩm quyền điều động đối với nhà giáo, nhà giáo giữ chức vụ cán bộ quản lý cơ sở giáo dục từ cơ sở giáo dục công lập này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đến cơ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sở giáo dục công lập khác thuộc thẩm quyền quản lý; tử cơ sở giáo dục này đến cơ sở giáo dục khác thuộc thẩm quyền quản lý của 02 đơn vị hành chính cấp xã khác nhau; từ cơ sở giáo dục công lập trên địa bàn tỉnh đến cơ quan quản lý giáo dục cấp tỉnh;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648.0000000000001" w:right="-340.7999999999993" w:hanging="72.0000000000001"/>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Bộ trưởng Bộ Quốc phòng, Bộ trưởng Bộ Công an quy định việc điều động nhà giáo trong trường của lực lượng vũ trang nhân dân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643.1999999999999" w:right="-350.39999999999964" w:hanging="76.79999999999993"/>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Đối với các cơ sở giáo dục không thuộc trường hợp quy định tại các điểm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và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khoản này, cơ quan có thẩm quyền quản lý cơ sở giáo dục quyết định về thẩm quyền điều động nhà giáo thuộc quyền quản lý;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628.8" w:right="-350.39999999999964" w:hanging="52.7999999999999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Ủy ban nhân dân cấp tỉnh căn cứ quy định tại Điều này, quy định của pháp luật có liên quan và điều kiện thực tế của địa phương, ban hành quy ché điều động nhà giáo để tổ chức thực hiện điều động nhà giáo đối với các trường hợp quy định tại điểm a và điểm b khoản này. Quy chế điều động nhà giáo quy định cụ thể về đối tượng, thời hạn, thời điểm điều động nhà giáo và các nội dung liên quan khác phù hợp với điều kiện thực tế.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609.6000000000001" w:right="-326.400000000001" w:hanging="24.00000000000005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 Cơ quan có thẩm quyền điều động nhà giáo quy định tại điểm d khoản này quy định cụ thể về đối tượng, thời hạn, thời điểm điều động nhà giáo và các nội dung liên quan khác phù hợp với điều kiện thực tế.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176.0000000000002" w:right="5356.7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Đối tượng điều động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600" w:right="-292.7999999999997" w:hanging="23.999999999999986"/>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Nhà giáo thuộc danh sách biên chế dôi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dư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khi thực hiện sắp xếp lại cơ sở giáo dục hoặc do biến động về quy mô lớp học, môn học, ngành, nghề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7670.4"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đào tạo;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585.6" w:right="-292.7999999999997" w:hanging="14.40000000000004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Nhà giáo có nguyện vọng được điều động đến công tác tại vùng đồng bào dân tộc thiểu số, miền núi, biên giới, hải đảo và vùng có điều kiện kinh tế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748.8" w:right="5582.4"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xã hội đặc biệt khó khăn;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556.8000000000001" w:right="-283.19999999999936" w:firstLine="19.19999999999994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Nhà giáo đã hoàn thành thời gian được điều động đến công tác tại vùng đồng bào dân tộc thiểu số, miền núi, biên giới, hải đảo và vùng có điều kiện kinh tế - xã hội đặc biệt khó khăn theo quyết định điều động của cơ quan có thẩm quyền;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556.8000000000001" w:right="-254.40000000000055" w:firstLine="19.19999999999994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Nhà giáo có năng lực chuyên môn, nghiệp vụ tốt, có nhiều kinh nghiệm trong giảng dạy, giáo dục hoặc quản lý, có khả năng hỗ trợ nâng cao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chất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lượng cho cơ sở giáo dục hoặc hỗ trợ chuyên môn cho cơ quan quản lý giáo dục;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01.599999999999" w:right="3859.2"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671.9999999999999" w:right="-403.19999999999936" w:hanging="95.9999999999998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 Nhà giáo được quy hoạch hoặc bổ nhiệm chức vụ cán bộ quản lý cơ sở giáo dục được điều động nhằm bố trí</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sắp xếp đội ngũ phù hợp với yêu cầu nhiệm vụ hoặc nhằm bảo đảm không giữ chức vụ quá thời hạn theo quy định của pháp luật chuyên ngành;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643.1999999999999" w:right="-374.40000000000055" w:hanging="52.79999999999994"/>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Nhà giáo không thuộc đối tượng tại điểm a, b, c, d và đ khoản này được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cơ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quan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8.0000000000001" w:right="-379.2000000000007" w:firstLine="311.9999999999999"/>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có thẩm quyền điều động có thời hạn để hỗ trợ các cơ sở giáo dục đang thiếu nhà giáo hoặc đáp ứng yêu cầu, nhiệm vụ chuyên môn của cơ quan quản lý giáo dục.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209.6" w:right="849.6000000000004"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Chế độ, chính sách đối với nhà giáo khi thực hiện điều động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33.6000000000001" w:right="-355.1999999999998" w:hanging="67.20000000000013"/>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a)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Nhà giáo giữ chức vụ cán bộ quản lý cơ sở giáo dục được điều động đến vị trí công tác khác mà phụ cấp chức vụ mới thấp hơn phụ cấp chức vụ hiện đảm nhiệm thì được bảo lưu phụ cấp chức vụ theo quy định của pháp luật;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619.1999999999998" w:right="-335.9999999999991" w:hanging="43.1999999999998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Nhà giáo được điều động thực hiện ký kết hợp đồng làm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việc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với cơ sở giáo dục công lập. Trường hợp được điều động đến cơ quan quản lý giáo dục, nhà giáo được bố trí vào vị trí việc làm theo quy định;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604.8" w:right="-316.80000000000064" w:hanging="33.59999999999992"/>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Chế độ, chính sách đối với nhà giáo khi thực hiện điều động được tính theo chế độ, chính sách của nơi nhà giáo được điều động đến. Trường hợp chế độ, chính sách nhà giáo đang được hưởng cao hơn thì được bảo lưu theo định của pháp luật;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24" w:right="-326.4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quy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595.2" w:right="-316.80000000000064" w:hanging="19.20000000000008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Ngoài các quy định tại các điểm a, b và c khoản này, nhà giáo được hưởng các chế độ, chính sách đối với điều động viên chức theo quy định của pháp luật về viên chức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các chế độ, chính sách đặc thù của địa phương,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cơ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sở giáo dục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nếu có).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147.2000000000003" w:right="3945.599999999999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Hồ SO, trình tự, thủ tục điều động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61.5999999999999" w:right="-297.5999999999999" w:firstLine="9.600000000000009"/>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Hồ sơ điều động nhà giáo gồm: văn bản thông báo chủ trương, chỉ tiêu điều động của cơ quan có thẩm quyền điều động nhà giáo; văn bản đề xuất nhu cầu điều động của cơ sở giáo dục công lập hoặc cơ quan quản lý giáo dục; hồ sơ nhà giáo theo quy định của pháp luật về viên chức; các tài liệu có liên quan khác (nếu có).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42.4000000000001" w:right="-278.3999999999992" w:firstLine="33.59999999999992"/>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Trường hợp hồ sơ nhà giáo quy định tại điểm này đã được cơ quan có thẩm quyền phê duyệt và thông tin đã được cập nhật trong cơ sở dữ liệu quốc gia về cán bộ, công chức, viên chức hoặc cơ sở dữ liệu chuyên ngành thì được khai thác, sử dụng để thay thế thành phần hồ sơ giấy tương ứng. Trường hợp không khai thác được thông tin hoặc thông tin khai thác được không đầy đủ, không chính xác thì cơ sở giáo dục công lập hoặc cơ quan quản lý giáo dục, nhà giáo có trách nhiệm bổ sung, hoàn thiện hồ sơ theo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11.2" w:right="1233.60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quy định;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6.799999999999" w:right="3931.1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11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999999999999" w:line="276" w:lineRule="auto"/>
        <w:ind w:left="-403.19999999999993" w:right="9523.1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2.8" w:right="-384.0000000000009" w:hanging="86.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Trình tự thực hiện: cơ quan có thẩm quyền điều động nhà giáo thông báo chủ trương, chỉ tiêu điều động nhà giáo; cơ sở giáo dục công lập hoặc cơ quan quản lý giáo dục có nhu cầu điều động nhà giáo lập hồ sơ đề xuất theo quy định gửi cơ quan có thẩm quyền điều động theo quy định tại khoản 1 Điều này. Trong thời hạn 30 ngày làm việc tính từ ngày nhận đủ hồ sơ hợp lệ, cơ quan có thẩm quyền điều động nhà giáo xem xét điều kiện, tiêu chuẩn của nhà giáo theo quy định và ra quyết định điều động nhà giáo. Trường hợp không đồng ý điều động nhà giáo, cơ quan có thẩm quyền điều động trả lời bằng văn bản cho cơ sở giáo dục công lập hoặc cơ quan quản lý giáo dục và nêu rõ lý do;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643.1999999999999" w:right="-364.8000000000002" w:hanging="71.99999999999996"/>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Khi điều động nhà giáo để bổ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nhiệm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giữ chức vụ cán bộ quản lý cơ sở giáo dục thì thực hiện theo quy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trình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bổ nhiệm đối với nguồn nhân sự từ nơi khác;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633.6000000000001" w:right="-355.1999999999998" w:hanging="62.40000000000016"/>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Quyết định điều động nhà giáo phải được cập nhật vào hồ sơ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điện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tử của nhà giáo theo quy định.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185.6" w:right="345.5999999999994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12. Thuyên chuyển nhà giáo trong cơ sở giáo dục công lập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Đối tượng, nguyên tắc thuyên chuyển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14.4" w:right="-331.2000000000012" w:hanging="38.39999999999996"/>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Đối tượng thuyên chuyển: nhà giáo,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giữ chức vụ cán bộ quản lý cơ sở giáo dục trong các cơ sở giáo dục công lập có nguyện vọng thuyên chuyển,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95.2" w:right="-326.400000000001" w:hanging="14.40000000000012"/>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Nguyên tắc thuyên chuyển: việc thuyên chuyển nhà giáo được thực hiện khi nhà giáo có nhu cầu, phải được sự đồng ý của cơ sở giáo dục, cơ quan, đơn vị nơi nhà giáo chuyển đi và chuyển đến, đồng thời phù hợp với điều kiện thực tế của cơ sở giáo dục, cơ quan, đơn vị về vị trí việc làm; tuân thủ hướng dẫn và các quy định về thuyên chuyển của cơ quan có thẩm quyền.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156.8000000000002" w:right="3465.599999999999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Thẩm quyền thuyên chuyển nhà giáo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76" w:right="-307.2000000000003"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Chủ tịch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Ủy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ban nhân dân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cấp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xã thực hiện thuyên chuyển đối với nhà giáo, nhà giáo giữ chức vụ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bộ quản lý cơ sở giáo dục từ cơ sở giáo dục công lập này đến cơ sở giáo dục công lập khác thuộc thẩm quyền quản lý hoặc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từ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cơ sở giáo dục đến cơ quan, đơn vị khác thuộc thẩm quyền quản lý;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42.4000000000001" w:right="-283.20000000000164" w:firstLine="28.799999999999883"/>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Giám đốc Sở Giáo dục và Đào tạo thực hiện thuyên chuyển đối với nhà giáo, nhà giáo giữ chức vụ cán bộ quản lý cơ sở giáo dục từ cơ sở giáo dục công lập này đến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cơ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sở giáo dục công lập khác thuộc thẩm quyền quản lý; hoặc từ cơ sở giáo dục công lập này đến cơ sở giáo dục công lập khác thuộc thẩm quyền quản lý của 02 đơn vị hành chính cấp xã khác nhau trong tỉnh, thành phố; hoặc từ cơ sở giáo dục công lập thuộc thẩm quyền quản lý đến cơ sở giáo dục công lập thuộc thẩm quyền quản lý của Ủy ban nhân dân cấp xã trong tỉnh, thành phố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ngược lại; hoặc từ cơ sở giáo dục công lập đến cơ quan, đơn vị khác thuộc thẩm quyền quản lý của Ủy ban nhân dân cấp tỉnh; hoặc từ cơ sở giáo dục công lập thuộc thẩm quyền quản lý của Ủy ban nhân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82.4" w:right="3926.4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657.5999999999999" w:right="-331.1999999999989" w:hanging="64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dân cấp tỉnh đến cơ sở giáo dục, cơ quan, đơn vị thuộc tỉnh, thành phố trực thuộc Trung ương khác và ngược lại;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643.1999999999999" w:right="-331.1999999999989" w:hanging="57.59999999999991"/>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Người đứng đầu cơ sở giáo dục nghề nghiệp, cơ sở giáo dục đại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học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công lập ban hành quy chế thuyên chuyển nhà giáo và thực hiện thuyên chuyển nhà giáo thuộc thẩm quyền quản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lý</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33.6000000000001" w:right="-326.3999999999987" w:hanging="57.60000000000012"/>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Bộ trưởng Bộ Quốc phòng, Bộ trưởng Bộ Công an quy định việc thuyên chuyển nhà giáo trong trường của lực lượng vũ trang nhân dân;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628.8" w:right="-311.9999999999982" w:hanging="57.5999999999999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 Đối với các cơ sở giáo dục không thuộc trường hợp quy định tại các điểm a, b, c và d khoản này, cơ quan có thẩm quyền quản lý cơ sở giáo dục quyết định về thuyên chuyển nhà giáo;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 w:line="276" w:lineRule="auto"/>
        <w:ind w:left="8544" w:right="168.00000000000182"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quy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4.4" w:right="-311.9999999999982" w:hanging="47.9999999999999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 Ủy ban nhân dân cấp tỉnh căn cứ quy định tại Điều này, quy định của pháp luật có liên quan và điều kiện thực tế của địa phương ban hành ché thuyên chuyển nhà giáo để tổ chức thực hiện thuyên chuyển nhà giáo đối với các trường hợp quy định tại điểm a và điểm b khoản này. Quy chế thuyên chuyển nhà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giáo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quy định cụ thể về đối tượng, thời điểm thuyên chuyển nhà giáo và các nội dung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liên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quan khác phù hợp với điều kiện thực tế.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180.7999999999997" w:right="2304.0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Hồ sơ, trình tự, thủ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tục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thuyên chuyển nhà giáo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00" w:right="-278.3999999999992" w:hanging="38.40000000000003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Hồ sơ đề nghị thuyên chuyển: đơn đề nghị thuyên chuyển của nhà giáo có xác nhận của người đứng đầu cơ sở giáo dục (theo Mẫu số 01 tại Phụ lục kèm theo Nghị định này</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văn bản đồng ý cho liên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hệ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công tác của cơ sở giáo dục cơ quan, đơn vị nơi nhà giáo chuyển đi; văn bản đồng ý tiếp nhận của cơ sở giáo dục, cơ quan, đơn vị nơi nhà giáo xin chuyển đến; hồ sơ nhà giáo theo quy định của pháp luật về viên chức; các tài liệu có liên quan khác (nếu có).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561.5999999999999" w:right="-259.19999999999845" w:firstLine="14.40000000000004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Trường hợp hồ sơ nhà giáo quy định tại điểm này đã được cơ quan có thẩm quyền phê duyệt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và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thông tin đã được cập nhật trong cơ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sở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dữ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liệu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quốc gia về cán bộ, công chức, viên chức hoặc cơ sở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dữ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liệu chuyên ngành thì được khai thác, sử dụng để thay thế thành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phần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hồ sơ giấy tương ứng. Trường hợp không khai thác được thông tin hoặc thông tin khai thác không đầy đủ, không chính xác thì cơ sở giáo dục công lập hoặc cơ quan quản lý giáo dục, nhà giáo có trách nhiệm bổ sung, hoàn thiện hồ sơ theo quy định;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47.2" w:right="-249.60000000000036" w:firstLine="28.80000000000002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Đối với trường hợp thuyên chuyển thuộc thẩm quyền của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cơ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quan quy định tại điểm a và điểm b khoản 2 Điều này, nhà giáo gửi 01 bộ hồ sơ theo quy định tại điểm a khoản này trực tuyến trên Cổng Dịch vụ công quốc gia hoặc qua dịch vụ bưu chính hoặc trực tiếp đến Trung tâm Phục vụ hành chính công của cấp có thẩm quyền;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551.9999999999999" w:right="-235.19999999999982" w:firstLine="24.00000000000012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Đối với trường hợp thuyên chuyển thuộc thẩm quyền của cơ quan quy định tại điểm c và điểm đ khoản 2 Điều này thì việc tiếp nhận hồ sơ được thực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63.200000000001" w:right="3940.8"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00000000001" w:line="276" w:lineRule="auto"/>
        <w:ind w:left="643.1999999999999" w:right="-345.5999999999994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hiện trực tiếp tại cơ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sở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dục hoặc thông qua hệ thống thông tin, cổng dịch vụ công của cơ sở giáo dục (nếu có);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628.8" w:right="-355.1999999999998" w:hanging="52.7999999999999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Trong thời hạn 30 ngày làm việc tính từ ngày nhận đủ hồ sơ hợp lệ, cơ quan có thẩm quyền thuyên chuyển nhà giáo xem xét hồ sơ theo quy định và ra quyết định thuyên chuyển nhà giáo. Trường hợp không đồng ý thuyên chuyển nhà giáo</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cơ quan có thẩm quyền trả lời bằng văn bản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nhà giáo và nêu rõ lý do;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624" w:right="-335.9999999999991" w:hanging="57.6000000000000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 Quyết định thuyên chuyển nhà giáo phải được cập nhật vào hồ sơ điện tử của nhà giáo theo quy định;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14.4" w:right="-350.39999999999964" w:hanging="38.3999999999999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Trình tự, thủ tục thuyên chuyển nhà giáo được thực hiện theo quy định tại khoản này. Cơ quan có thẩm quyền tổ chức thực hiện thuyên chuyển nhà giáo đảm bảo công khai</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minh bạch và phù hợp với điều kiện thực tế.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14.4" w:right="-345.59999999999945" w:hanging="52.80000000000001"/>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13. Dạy liên trường, liên cấp đối với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nhà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giáo trong các cơ sở giáo dục công lập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204.8000000000002" w:right="1281.600000000000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Nguyên tắc phân công nhà giáo dạy liên trường, liên cấp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595.2" w:right="-326.3999999999987" w:hanging="19.20000000000008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Việc phân công nhà giáo giảng dạy liên trường, liên cấp được thực hiện trên cơ sở xem xét tính hợp lý về điều kiện địa lý, hoàn cảnh thực tế của nhà giáo và ý kiến của người đứng đầu cơ sở giáo dục có thẩm quyền quản lý nhà giáo và cơ sở giáo dục nơi nhà giáo được phân công giảng dạy liên trường, liên cấp;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585.6" w:right="-326.3999999999987" w:hanging="9.600000000000009"/>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Cơ sở giáo dục có thẩm quyền quản lý nhà giáo và cơ sở giáo dục nơi nhà giáo được phân công giảng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dạy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liên trường, liên cấp phối hợp, tạo điều kiện về thời gian, bố trí phân công các nhiệm vụ khác phù hợp để nhà giáo hoàn thành nhiệm vụ giảng dạy liên trường, liên cấp.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1156.8000000000002" w:right="-62.4000000000000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Thẩm quyền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trình tự phân công nhà giáo dạy liên trường, liên cấp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571.2" w:right="-311.9999999999982" w:hanging="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Đối với cơ sở giáo dục thuộc thẩm quyền quản lý của Ủy ban nhân dân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cấp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xã và Sở Giáo dục và Đào tạo: căn cứ nhu cầu giảng dạy, cơ sở giáo dục nơi có nhu cầu tiếp nhận nhà giáo dạy liên trường, liên cấp phối hợp với cơ sở giáo dục quản lý nhà giáo xây dựng, thống nhất kế hoạch phân công nhà giáo dạy liên trường, liên cấp, báo cáo Ủy ban nhân dân cấp xã hoặc Sở Giáo dục và Đào tạo để ra quyết định phân công;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551.9999999999999" w:right="-297.5999999999999" w:firstLine="28.80000000000009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Đối với cơ sở giáo dục đại học, cơ sở giáo dục nghề nghiệp có nhiều cấp học, trình độ đào tạo, nhiều trường trực thuộc, đơn vị trực thuộc, đơn vị thành viên: người đứng đầu cơ sở giáo dục quyết định phân công hoặc ủy quyền việc quyết định phân công nhà giáo dạy liên trường, liên cấp trên cơ sở đề nghị, thống nhất của trường trực thuộc, đơn vị trực thuộc, đơn vị thành viên;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8.800000000001" w:line="276" w:lineRule="auto"/>
        <w:ind w:left="-1435.2" w:right="10526.4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 w:line="276" w:lineRule="auto"/>
        <w:ind w:left="-1430.3999999999999" w:right="10531.1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Microsoft Himalaya" w:cs="Microsoft Himalaya" w:eastAsia="Microsoft Himalaya" w:hAnsi="Microsoft Himalaya"/>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87.200000000001" w:right="3902.4"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652.8" w:right="-360" w:hanging="91.2000000000000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Bộ trưởng Bộ Quốc phòng, Bộ trưởng Bộ Công an quy định việc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dạy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liên trường, liên cấp đối với nhà giáo trong cơ sở giáo dục thuộc thẩm quyền quản lý (nếu có);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643.1999999999999" w:right="-355.1999999999998" w:hanging="67.19999999999992"/>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Quyết định phân công dạy liên trường, liên cấp phải xác định rõ thời gian, khối lượng giảng dạy, trách nhiệm phối hợp giữa các cơ sở giáo dục và được cập nhật vào hồ sơ điện tử của nhà giáo theo quy định.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204.8000000000002" w:right="787.2000000000003"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Chế độ, chính sách đối với nhà giáo dạy liên trường, liên cấp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619.1999999999998" w:right="-345.59999999999945" w:hanging="38.39999999999989"/>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Số tiết dạy hoặc giờ dạy của nhà giáo theo chế độ làm việc là tổng số tiết dạy hoặc giờ dạy ở các cơ sở giáo dục, các cấp học</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trình độ đào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tạo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nhà giáo được phân công dạy liên trường, liên cấp;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609.6000000000001" w:right="-345.59999999999945" w:hanging="52.800000000000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Việc đánh giá nhà giáo dạy liên trường, liên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cấp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do người đứng đầu cơ sở giáo dục có thẩm quyền quản lý nhà giáo thực hiện trên cơ sở nhận xét về mức độ hoàn thành nhiệm vụ của người đứng đầu cơ sở giáo dục nơi nhà giáo đến dạy liên trường, liên cấp theo sự phân công;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600" w:right="-321.6000000000008" w:hanging="38.40000000000003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Lương và các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chế độ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theo lương của nhà giáo dạy liên trường, liên cấp do cơ sở giáo dục có thẩm quyền quản lý nhà giáo chi trả. Tiền lương dạy thêm giờ (nếu có) và phụ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cấp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lưu động, chi phí khác nếu có thực hiện theo quy định của pháp luật. Kinh phí thực hiện các chính sách tại điểm này đối với nhà giáo trong thời gian được phân công dạy liên trường, liên cấp do ngân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600" w:right="5774.4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sách nhà nước bảo đảm.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147.2000000000003" w:right="1814.400000000000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Điều 14.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Đánh giá nhà giáo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theo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chuẩn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nghề nghiệp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180.7999999999997" w:right="2899.2"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Đánh giá nhà giáo theo chuẩn nghề nghiệp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561.5999999999999" w:right="-292.7999999999997" w:firstLine="4.8000000000000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Nội dung đánh giá nhà giáo trong cơ sở giáo dục công lập, cơ sở giáo dục ngoài công lập theo chuẩn nghề nghiệp gồm: đạo đức nhà giáo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việc chấp hành quy tắc ứng xử của nhà giáo; trình độ đào tạo, bồi dưỡng; năng lực chuyên môn, nghiệp vụ theo yêu cầu của chức danh gắn với vị trí việc làm;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542.4000000000001" w:right="-283.19999999999936" w:firstLine="28.799999999999883"/>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Kết quả đánh giá nhà giáo tại điểm a khoản này được sử dụng làm căn cứ để thực hiện đánh giá nhà giáo theo quy định tại khoản 1 Điều 22 Luật Nhà giáo.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123.1999999999998" w:right="3518.400000000000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Tiêu chí xếp loại chất lượng nhà giáo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542.4000000000001" w:right="-268.8000000000011" w:firstLine="33.59999999999992"/>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Đối với nhà giáo trong cơ sở giáo dục công lập: đáp ứng các tiêu chí chung về đánh giá, xếp loại chất lượng viên chức, tiêu chí xếp loại chất lượng viên chức theo quy định của pháp luật về viên chức;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68" w:right="3931.200000000001"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648.0000000000001" w:right="-364.8000000000002" w:hanging="67.20000000000013"/>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Đối với nhà giáo trong cơ sở giáo dục ngoài công lập: đáp ứng các tiêu chí đánh giá, xếp loại nhà giáo theo quy chế đánh giá, xếp loại chất lượng nhà giáo của cơ sở giáo dục.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628.8" w:right="-355.1999999999998" w:hanging="52.7999999999999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Trình tự, thủ tục đánh giá, xếp loại và việc sử dụng kết quả đánh giá, xếp loại nhà giáo trong cơ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sở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dục công lập được thực hiện theo quy định của pháp luật về viên chức và pháp luật có liên quan; trình tự, thủ tục đánh giá, xếp loại và việc sử dụng kết quả đánh giá, xếp loại nhà giáo trong cơ sở giáo dục ngoài công lập thực hiện theo quy chế đánh giá, xếp loại nhà giáo do cơ sở giáo dục ban hành.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4444.8" w:right="3465.6000000000004"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V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6.8000000000002" w:right="38.400000000001455"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CHÍNH SÁCH THU HÚT</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TRỌNG DỤNG ĐỐI VỚI NHÀ GIÁO, CHẾ ĐỘ NGHỈ HƯU Ở TUỔI CAO HƠN ĐỐI VỚI NHÀ GIÁO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628.8" w:right="-350.39999999999964" w:hanging="67.19999999999999"/>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Điều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Đối tượng hưởng chính sách thu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hút,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trọng dụng đối với nhà giáo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614.4" w:right="-345.59999999999945" w:hanging="9.600000000000009"/>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Đối tượng được hưởng chính sách thu hút, trọng dụng đối với nhà giáo quy định khoản 1 Điều 25 Luật Nhà giáo gồm: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614.4" w:right="-335.9999999999991" w:hanging="47.9999999999999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Người có tài năng theo quy định tại Điều 4 Nghị định số 179/2024/NĐ-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ngày 31 tháng 12 năm 2024 của Chính phủ quy định về chính sách thu hút, trọng dụng người có tài năng làm việc trong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cơ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quan, tổ chức, đơn vị của Đảng Cộng sản Việt Nam, Nhà nước, Mặt trận Tổ quốc Việt Nam và các tổ chức chính trị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xã hội,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609.6000000000001" w:right="-326.3999999999987" w:hanging="38.40000000000010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Giáo sư, phó giáo sư hoặc người được công nhận đạt tiêu chuẩn chức danh giáo sư, phó giáo sư;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04.8" w:right="-316.79999999999836" w:hanging="33.59999999999992"/>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Người đạt thành tích cao cấp quốc gia, quốc tế trong các lĩnh vực văn hóa, nghệ thuật, thể dục thể thao, các ngành</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nghề truyền thống;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580.8000000000002" w:right="-316.79999999999836" w:hanging="14.40000000000012"/>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Là Nghệ nhân ưu tú, Nghệ sĩ ưu tú, Thầy thuốc ưu tú</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Nghệ nhân nhân dân, Nghệ sĩ nhân dân, Thầy thuốc nhân dân; người có chứng chỉ kỹ năng nghề quốc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gia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bậc 4 trở lên hoặc có chứng nhận kỹ năng nghề xuất sắc, đạt giải nhất, nhì, ba, khuyến khích tại các kỳ thi, cuộc thi kỹ năng nghề khu vực, quốc tế;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576" w:right="-292.7999999999997"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 Người đến làm việc tại vùng đồng bào dân tộc thiểu số, miền núi, biên giới, hải đảo và vùng có điều kiện kinh tế - xã hội đặc biệt khó khăn;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76" w:right="-297.5999999999999" w:hanging="14.399999999999977"/>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 Nhà giáo làm nhiệm vụ giảng dạy, giáo dục, nghiên cứu khoa học trong một số lĩnh vực trọng yếu, thiết yếu theo nhu cầu phát triển kinh tế - xã hội;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82.4" w:right="3863.9999999999986"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16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652.8" w:right="-374.40000000000055" w:hanging="72.00000000000003"/>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Nhà giáo giảng dạy các ngành, nghề học khó tuyển sinh nhưng xã hội có nhu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cầu</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các ngành, nghề đặc thù thuộc lĩnh vực nghệ thuật, thể thao, y tế, quốc phòng và an ninh.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624" w:right="-384.0000000000009" w:hanging="43.20000000000007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Căn cứ quy định tại khoản 1 Điều này và mục tiêu, chiến lược phát triển, điều kiện thực tế, các địa phương, cơ sở giáo dục xác định cụ thể đối tượng hưởng chính sách thu hút, trọng dụng đối với nhà giáo theo từng giai đoạn phù hợp.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190.4" w:right="1094.3999999999994"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16. Chính sách thu hút, trọng dụng đối với nhà giáo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00" w:right="-364.8000000000002"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Chính sách và tiêu chuẩn, điều kiện hưởng chính sách thu hút, trọng dụng đối với đối tượng quy định tại các điểm a, b, c, d</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 và g khoản 1 Điều 15 Nghị định này được áp dụng thực hiện theo quy định tại Nghị định số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628.8" w:right="6451.1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179/2024/NĐ-CP.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590.3999999999999" w:right="-345.6000000000017" w:hanging="19.199999999999946"/>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Chính sách và tiêu chuẩn, điều kiện hưởng chính sách thu hút, trọng dụng đối với đối tượng quy định tại điểm đ khoản 1 Điều 15 Nghị định này: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571.2" w:right="-326.400000000001" w:firstLine="4.799999999999969"/>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Được tuyển dụng theo hình thức tiếp nhận nhà giáo và không yêu cầu đáp ứng điều kiện về thời gian công tác theo quy định của pháp luật về tiếp nhận viên chức;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566.3999999999999" w:right="-307.2000000000003" w:firstLine="9.6000000000001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Được hưởng chính sách đối với cán bộ, công chức, viên chức, người lao động và người hưởng lương trong lực lượng vũ trang công tác ở vùng có điều kiện kinh tế - xã hội đặc biệt khó khăn theo quy định.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551.9999999999999" w:right="-297.5999999999999" w:firstLine="24.00000000000012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Ngoài các chính sách quy định tại khoản 1 và khoản 2 Điều này, đối tượng hưởng chính sách thu hút, trọng dụng đối với nhà giáo còn được hưởng các chế độ, chính sách khác theo quy định của địa phương, cơ sở giáo dục và các quy định của pháp luật khác có liên quan.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113.6000000000001" w:right="3225.599999999999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17. Thời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gian nghỉ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hè của nhà giáo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137.6" w:right="4204.7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Thời gian nghỉ hè của nhà giáo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13.6000000000001" w:right="-273.6000000000013" w:firstLine="62.3999999999998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Thời gian nghỉ hè hằng năm của nhà giáo trong các cơ sở giáo dục mầm non, cơ sở giáo dục phổ thông, trường chuyên biệt là 08 tuần, bao gồm cả nghỉ phép hằng năm;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13.6000000000001" w:right="-254.40000000000055" w:firstLine="62.3999999999998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Thời gian nghỉ hè hằng năm của nhà giáo trong các cơ sở giáo dục thường xuyên tối thiểu là 04 tuần, tối đa là 08 tuần, bao gồm cả nghỉ phép hằng năm;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82.4" w:right="3907.2000000000003"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17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648.0000000000001" w:right="-364.8000000000002" w:hanging="86.4000000000001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Thời gian nghỉ hè hằng năm của nhà giáo trong trường dự bị đại học là 08 tuần, bao gồm cả nghỉ phép hằng năm;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624" w:right="-345.59999999999945" w:hanging="38.40000000000003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Thời gian nghỉ hè hằng năm của nhà giáo giảng dạy chương trình giáo dục trung học nghề, giảng dạy trình độ trung cấp và giảng dạy trình độ cao đẳng là 06 tuần; của nhà giáo giảng dạy trình độ sơ cấp là 04 tuần, bao gồm cả nghỉ phép hằng năm;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604.8" w:right="-345.59999999999945" w:hanging="19.19999999999987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Thời gian nghỉ hè hằng năm của nhà giáo trong cơ sở giáo dục đại học, trường chính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trị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và các cơ sở đào tạo, bồi dưỡng được thực hiện theo quy ché tổ chức và hoạt động của cơ sở giáo dục;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90.3999999999999" w:right="-316.79999999999836" w:hanging="19.19999999999994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 Trong trường hợp đột xuất, khẩn cấp để phòng chống thiên tai, dịch bệnh hoặc trường hợp cấp bách, thời gian nghỉ hè của nhà giáo quy định tại điểm a, điểm b khoản này do Bộ trưởng Bộ Giáo dục và Đào tạo quyết định theo thẩm quyền; thời gian nghỉ hè của nhà giáo quy định tại điểm c, d, đ khoản này do người đứng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đầu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cơ sở giáo dục quyết định;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85.6" w:right="-311.9999999999982" w:hanging="4.80000000000004"/>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Trong thời gian nghỉ hè, nhà giáo được hưởng nguyên lương và phụ cấp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quy định.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76" w:right="-307.2000000000003"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Ngoài thời gian nghỉ hè theo quy định tại khoản 1 Điều này, nhà giáo được nghỉ lễ, tết và các ngày nghỉ khác theo quy định của Bộ luật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Lao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động.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66.3999999999999" w:right="-307.2000000000003"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Căn cứ kế hoạch thời gian năm học do Bộ Giáo dục và Đào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tạo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ban hành và điều kiện cụ thể của địa phương, Chủ tịch Ủy ban nhân dân cấp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tỉnh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quyết định thời điểm nghỉ hè của nhà giáo trong cơ sở giáo dục mầm non, cơ sở giáo dục phổ thông,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cơ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sở giáo dục thường xuyên, trường chuyên biệt trên địa bàn.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551.9999999999999" w:right="-287.99999999999955" w:firstLine="28.80000000000009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Căn cứ quy định tại các điểm c, d và đ khoản 1 Điều này, người đứng đầu cơ sở giáo dục đại học, cơ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sở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dục nghề nghiệp, trung tâm giáo dục nghề nghiệp, trường dự bị đại học, trường chính trị và cơ sở đào tạo, bồi dưỡng quyết định thời điểm nghỉ hè của nhà giáo phù hợp với kế hoạch đào tạo và điều kiện cụ thể của từng cơ sở giáo dục.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532.8" w:right="-263.99999999999864" w:firstLine="38.3999999999999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5. Việc nghỉ hè của nhà giáo trong cơ sở giáo dục thuộc Bộ Quốc phòng, Bộ Công an thực hiện theo quy định của Bộ trưởng Bộ Quốc phòng, Bộ trưởng Bộ Công an.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94.4" w:right="1838.4000000000003"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18. Quy trình</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thủ tục nghỉ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hưu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ở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tuổi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cao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hơn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23.1999999999999" w:right="-240" w:firstLine="81.6000000000000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Hằng năm,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cơ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sở giáo dục công lập căn cứ định hướng phát triển, tình hình nhân lực của tổ chức và yêu cầu của vị trí việc làm, thông báo chủ trương, nhu cầu sử dụng nhà giáo nghỉ hưu ở tuổi cao hơn.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80.8" w:right="4099.2"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18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36.8000000000002" w:right="2851.2"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Hồ sơ đề nghị được nghỉ hưu ở tuổi cao hơn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70.3999999999999" w:right="-163.19999999999936" w:firstLine="105.6000000000001"/>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Đơn đề nghị được nghỉ hưu ở tuổi cao hơn (theo Mẫu số 02 tại Phụ lục kèm theo Nghị định này);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056" w:right="1305.599999999999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Hồ sơ nhà giáo theo quy định của pháp luật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về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viên chức;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065.6" w:right="105.5999999999994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Các tài liệu, minh chứng đáp ứng điều kiện nghỉ hưu ở tuổi cao hơn.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499.1999999999999" w:right="-192.00000000000045" w:firstLine="76.8000000000001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Nhà giáo đáp ứng các điều kiện theo quy định gửi 01 bộ hồ sơ trực tiếp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tại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cơ sở giáo dục công lập hoặc trực tuyến thông qua hệ thống thông tin, cổng dịch vụ công của cơ sở giáo dục công lập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(nếu có</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trước thời điểm nghỉ hưu ít nhất 06 tháng.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499.1999999999999" w:right="-201.60000000000082" w:firstLine="81.60000000000011"/>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Trong thời hạn 30 ngày làm việc kể từ ngày nhận đủ hồ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sơ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hợp lệ, cơ sở giáo dục công lập xem xét, đánh giá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điều kiện của nhà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giáo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có nguyện vọng được nghỉ hưu ở tuổi cao hơn và chủ trương</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nhu cầu của cơ sở giáo dục công lập để xem xét, quyết định việc nghỉ hưu ở tuổi cao hơn, thời gian được nghỉ hưu ở tuổi cao hơn đối với từng trường hợp nhà giáo.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518.4000000000001" w:right="-187.20000000000027" w:firstLine="47.99999999999997"/>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Trường hợp không đồng ý kéo dài thời gian công tác,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cơ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sở giáo dục công lập trả lời bằng văn bản cho nhà giáo và nêu rõ lý do.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513.6000000000001" w:right="-201.60000000000082" w:firstLine="57.5999999999998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Quyết định nghỉ hưu ở tuổi cao hơn đối với nhà giáo được gửi cho tổ chức, cá nhân có liên quan trước thời điểm nghỉ hưu ít nhất 03 tháng và được cập nhật vào hồ sơ điện tử của nhà giáo theo quy định.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513.6000000000001" w:right="-211.1999999999989" w:firstLine="57.5999999999998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5. Căn cứ quyết định nghỉ hưu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ở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tuổi cao hơn của nhà giáo</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cơ sở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giáo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dục công lập thực hiện ký kết văn bản thỏa thuận hoặc phụ lục hợp đồng làm việc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với nhà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về các chế độ, chính sách đối với nhà giáo theo quy định của pháp luật.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28.0000000000001" w:right="-240" w:firstLine="28.799999999999883"/>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19. Việc nghỉ hưu ở tuổi cao hơn đối với nhà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làm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việc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trong ngành, lĩnh vực chuyên sâu đặc thù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518.4000000000001" w:right="-244.80000000000018" w:firstLine="86.39999999999993"/>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Đối với nhà giáo làm việc trong ngành, lĩnh vực chuyên sâu đặc thù thuộc lĩnh vực y tế, văn hóa, nghệ thuật, thể dục, thể thao, trường hợp không có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chức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danh giáo sư, phó giáo sư hoặc không có trình độ tiến sĩ nhưng có trình độ chuyên môn, nghiệp vụ phù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hợp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với đặc thù của ngành, lĩnh vực có thể được hưởng chế độ nghỉ hưu ở tuổi cao hơn.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18.4000000000001" w:right="-220.79999999999927" w:firstLine="57.5999999999999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Thời gian nghỉ hưu ở tuổi cao hơn đối với nhà giáo trong ngành, lĩnh vực chuyên sâu đặc thù thuộc lĩnh vực y tế</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văn hóa, nghệ thuật, thể dục, thể thao không quá 05 tuổi.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 w:right="3912.000000000000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19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638.4000000000001" w:right="-360" w:hanging="57.6000000000000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Bộ trưởng Bộ Y tế, Bộ trưởng Bộ Văn hóa, Thể thao và Du lịch quy định chi tiết yêu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cầu về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đối tượng, tiêu chuẩn, điều kiện đối với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được hưởng chế độ nghỉ hưu ở tuổi cao hơn theo quy định tại Điều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này</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387.200000000001" w:right="3398.400000000000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VI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16.8000000000002" w:right="528.0000000000007"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TRÌNH ĐỘ CHUẨN ĐƯỢC ĐÀO TẠO CỦA NHÀ GIÁO, ĐÀO TẠO, BỒI DƯỠNG ĐỐI VỚI NHÀ GIÁO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185.6" w:right="1785.6000000000006"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Điều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 Trình độ chuẩn được đào tạo của nhà giáo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04.8" w:right="-326.3999999999987" w:firstLine="9.600000000000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Trình độ chuẩn được đào tạo của nhà giáo thực hiện theo quy định tại khoản 1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28 Luật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trừ trường hợp quy định tại các khoản 2, 3, 4, 5, 6, 7 Điều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này</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80.8000000000002" w:right="-326.3999999999987" w:firstLine="4.79999999999989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Trình độ chuẩn được đào tạo của nhà giáo dạy môn Mĩ thuật, môn Âm nhạc</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môn Nghệ thuật (Âm nhạc, Mĩ thuật</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môn Ngoại ngữ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cấp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tiểu học, môn Tin học và Công nghệ trong cơ sở giáo dục phổ thông, cơ sở giáo dục thường xuyên, trường chuyên biệt: có bằng tốt nghiệp cao đẳng trở lên thuộc ngành đào tạo giáo viên phù hợp với môn học đặc thù hoặc có bằng tốt nghiệp cao đẳng trở lên các ngành đào tạo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phù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hợp với môn học đặc thù và có chứng chỉ bồi dưỡng nghiệp vụ sư phạm đối với giáo viên tương ứng với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cấp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học giảng dạy theo quy định.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576" w:right="-287.99999999999955" w:firstLine="9.6000000000000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Trình độ chuẩn được đào tạo của nhà giáo dạy tiếng dân tộc thiểu số trong các cơ sở giáo dục đại học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76" w:right="-302.4000000000001" w:hanging="14.399999999999977"/>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Nhà giáo dạy tiếng dân tộc thiểu số trong các cơ sở giáo dục đại học đáp ứng một trong các yêu cầu sau: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556.8000000000001" w:right="-297.5999999999999" w:firstLine="28.799999999999955"/>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Có bằng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tốt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nghiệp đại học trở lên ngành đào tạo giáo viên về tiếng dân tộc thiểu số phù hợp môn học giảng dạy;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561.5999999999999" w:right="-283.19999999999936"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Có bằng tốt nghiệp thạc sĩ trở lên các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ngành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đào tạo giáo viên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có chứng chỉ tiếng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dân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tộc thiểu số phù hợp môn học giảng dạy theo chương trình do Bộ Giáo dục và Đào tạo ban hành;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47.2" w:right="-278.3999999999992" w:firstLine="33.599999999999994"/>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Có bằng tốt nghiệp đại học trở lên các ngành ngôn ngữ tiếng dân tộc thiểu số phù hợp môn học giảng dạy;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42.4000000000001" w:right="-278.3999999999992" w:firstLine="33.59999999999992"/>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Có bằng tốt nghiệp đại học trở lên ngành đào tạo giáo viên hoặc ngành văn hóa các dân tộc thiểu số Việt Nam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là người dân tộc thiểu số, sử dụng được tiếng dân tộc thiểu số phù hợp với môn học giảng dạy.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523.1999999999999" w:right="-249.60000000000036" w:firstLine="52.8000000000000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Trình độ chuẩn được đào tạo của nhà giáo dạy tiếng dân tộc thiểu số trong các cơ sở giáo dục phổ thông, giáo dục nghề nghiệp, giáo dục thường xuyên, trưởng cao đẳng sư phạm, trường chuyên biệt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63.200000000001" w:right="3902.400000000001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20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671.9999999999999" w:right="-355.1999999999998" w:hanging="115.19999999999989"/>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Nhà giáo dạy tiếng dân tộc thiểu số trong các cơ sở giáo dục phổ thông, giáo dục nghề nghiệp, giáo dục thường xuyên, trường cao đẳng sư phạm, trường chuyên biệt đáp ứng một trong các yêu cầu sau: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62.4000000000001" w:right="-360" w:hanging="86.4000000000000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Có bằng tốt nghiệp cao đẳng trở lên ngành đào tạo giáo viên về tiếng dân tộc thiểu số phù hợp môn học giảng dạy;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652.8" w:right="-350.39999999999964" w:hanging="86.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Có bằng tốt nghiệp cao đẳng trở lên ngành ngôn ngữ tiếng dân tộc thiểu số phù hợp môn học giảng dạy và có chứng chỉ nghiệp vụ sư phạm, năng lực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sư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phạm dành cho nhà giáo theo từng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cấp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học, trình độ đào tạo;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33.6000000000001" w:right="-345.59999999999945" w:hanging="52.8000000000001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Có bằng tốt nghiệp cao đẳng trở lên ngành đào tạo giáo viên về tiếng dân tộc thiểu số khác môn học giảng dạy hoặc ngành ngôn ngữ tiếng dân tộc thiểu số khác môn học giảng dạy hoặc ngành văn hóa các dân tộc thiểu số Việt Nam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có chứng chỉ tiếng dân tộc thiểu số phù hợp môn học giảng dạy theo chương trình do Bộ Giáo dục và Đào tạo ban hành. Trường hợp không có bằng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tốt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nghiệp cao đẳng trở lên ngành đào tạo giáo viên thì phải có chứng chỉ nghiệp vụ sư phạm, năng lực sư phạm dành cho nhà giáo theo từng cấp học, trình độ đào tạo;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624" w:right="-302.4000000000001" w:hanging="48.0000000000000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Có bằng tốt nghiệp đại học trở lên các ngành đào tạo giáo viên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có chứng chỉ tiếng dân tộc thiểu số phù hợp môn học giảng dạy theo chương trình do Bộ Giáo dục và Đào tạo ban hành;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14.4" w:right="-302.4000000000001" w:hanging="43.2"/>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 Có bằng tốt nghiệp cao đẳng trở lên ngành đào tạo giáo viên hoặc ngành văn hóa các dân tộc thiểu số Việt Nam và là người dân tộc thiểu số, biết tiếng dân tộc thiểu số phù hợp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với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môn học giảng dạy. Trường hợp không có bằng tốt nghiệp cao đẳng trở lên ngành đào tạo giáo viên thì phải có chứng chỉ nghiệp vụ sư phạm, năng lực sư phạm dành cho nhà giáo theo từng cấp học</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trình độ đào tạo.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04.8" w:right="-297.5999999999999" w:hanging="28.799999999999883"/>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5. Trình độ chuẩn được đào tạo của nhà giáo giảng dạy môn học Giáo dục quốc phòng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an ninh trong các cơ sở giáo dục đại học, cơ sở giáo dục nghề nghiệp thực hiện theo quy định của Luật Giáo dục quốc phòng và an ninh.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80.8000000000002" w:right="-287.99999999999955" w:hanging="14.40000000000012"/>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6. Trình độ chuẩn được đào tạo của nhà giáo làm nhiệm vụ đào tạo, bồi dưỡng trong trường của cơ quan nhà nước, tổ chức chính trị: có bằng tốt nghiệp đại học trở lên phù hợp với vị trí việc làm, chuyên môn, chuyên ngành giảng dạy.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571.2" w:right="-302.4000000000001" w:firstLine="14.39999999999997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7. Trình độ chuẩn được đào tạo của nhà giáo giảng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dạy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ngành, nghề đặc thù trong lĩnh vực sức khỏe, văn hóa, nghệ thuật, thể dục, thể thao thực hiện theo quy định của Bộ trưởng Bộ Y tế, Bộ trưởng Bộ Văn hóa, Thể thao và Du lịch.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61.5999999999999" w:right="-278.3999999999992" w:firstLine="24.00000000000005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8. Trường hợp quy định tại khoản 2; các điểm a</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và d khoản 3; các điểm a, b, c và đ khoản 4 Điều này, sau khi được tuyển dụng, nhà giáo phải tham gia đào tạo đáp ứng trình độ chuẩn được đào tạo tương ứng với cấp học, trình độ đào tạo quy định tại khoản 1 Điều 28 Luật Nhà giáo theo kế hoạch của địa phương và cơ sở giáo dục.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8.8" w:right="3936"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204.8000000000002" w:right="3475.2000000000007"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Điều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Đào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tạo</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bồi dưỡng nhà giáo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238.3999999999996" w:right="-345.5999999999994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Đào tạo đáp ứng trình độ chuẩn,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đào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tạo nâng cao trình độ của nhà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giáo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619.1999999999998" w:right="-350.39999999999964" w:hanging="38.39999999999989"/>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Việc đào tạo đáp ứng trình độ chuẩn được đào tạo của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thực hiện theo lộ trình của Chính phủ;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614.4" w:right="-345.59999999999945" w:hanging="38.3999999999999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Việc đào tạo nâng cao trình độ chuẩn được đào tạo của nhà giáo thực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hiện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theo nguyện vọng cá nhân, nhu cầu, điều kiện thực tế của cơ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sở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dục và kế hoạch phát triển đội ngũ nhà giáo của cấp có thẩm quyền;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604.8" w:right="-326.3999999999987" w:hanging="28.799999999999883"/>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Trong thời gian thực hiện đào tạo quy định tại điểm a, điểm b khoản này, nhà giáo được bố trí giảng dạy, giáo dục và hưởng các chế độ, chính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sách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theo quy định.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180.7999999999997" w:right="3724.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Bồi dưỡng theo chuẩn nghề nghiệp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595.2" w:right="-307.2000000000003" w:hanging="19.20000000000008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Chương trình bồi dưỡng chuẩn nghề nghiệp được xây dựng, ban hành tương ứng với chức danh nhà giáo quy định tại Điều 3 Nghị định này;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585.6" w:right="-316.79999999999836" w:hanging="4.80000000000004"/>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Thời gian thực hiện mỗi chương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trình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bồi dưỡng chuẩn nghề nghiệp tối đa là 06 tuần.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171.2" w:right="336.0000000000013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Bồi dưỡng theo tiêu chuẩn, chức danh, chức vụ lãnh đạo, quản lý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85.6" w:right="-316.79999999999836" w:hanging="19.20000000000001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Nhà giáo trong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cơ sở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dục công lập được quy hoạch, bổ nhiệm chức vụ cán bộ quản lý cơ sở giáo dục thực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hiện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chương trình bồi dưỡng theo tiêu chuẩn, chức danh, chức vụ lãnh đạo, quản lý theo quy định của pháp luật về viên chức và chương trình bồi dưỡng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điểm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khoản này;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576" w:right="-307.2000000000003" w:hanging="4.799999999999969"/>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trong cơ sở giáo dục ngoài công lập được quy hoạch, bổ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nhiệm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chức vụ cán bộ quản lý cơ sở giáo dục thực hiện chương trình bồi dưỡng theo quy chế tổ chức và hoạt động của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cơ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sở giáo dục và chương trình bồi dưỡng quy định tại điểm c khoản này;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561.5999999999999" w:right="-297.5999999999999" w:firstLine="9.600000000000009"/>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Chương trình bồi dưỡng nghiệp vụ quản lý giáo dục thực hiện đối với nhà giáo được quy hoạch, bổ nhiệm giữ chức vụ lãnh đạo, quản lý trong các cơ sở giáo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dục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thuộc hệ thống giáo dục quốc dân; thời gian thực hiện chương trình bồi dưỡng tối đa là 01 tuần.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128" w:right="4891.2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Bồi dưỡng thường xuyên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542.4000000000001" w:right="-259.19999999999845" w:firstLine="47.9999999999999"/>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Chương trình bồi dưỡng thường xuyên được thực hiện hằng năm đối với nhà giáo nhằm cập nhật kiến thức</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kỹ năng phục vụ hoạt động nghề nghiệp, đáp ứng yêu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cầu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vị trí việc làm tương ứng với chức danh nhà giáo;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06.4" w:right="3859.2"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00000000001" w:line="276" w:lineRule="auto"/>
        <w:ind w:left="691.2" w:right="-384.0000000000009" w:hanging="115.20000000000003"/>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Thời gian thực hiện chương trình bồi dưỡng thường xuyên mỗi năm học tối đa là 03 tuần.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267.2000000000003" w:right="-403.19999999999936"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22. Thẩm quyền quản lý chương trình đào tạo, bồi dưỡng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nhà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giáo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681.5999999999999" w:right="-393.599999999999" w:hanging="76.8"/>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Bộ trưởng Bộ Giáo dục và Đào tạo xây dựng, ban hành và hướng dẫn việc tổ chức chương trình bồi dưỡng chuẩn nghề nghiệp nhà giáo, chương trình bồi dưỡng thường xuyên nhà giáo theo các chức danh nhà giáo quy định tại Điều 3 Nghị định này và chương trình bồi dưỡng nghiệp vụ quản lý giáo dục đối với nhà giáo trong các cơ sở giáo dục trừ quy định khoản 2 Điều này.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671.9999999999999" w:right="-379.2000000000007" w:hanging="95.99999999999987"/>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Bộ trưởng Bộ Công an, Bộ trưởng Bộ Quốc phòng xây dựng, ban hành và quản lý các chương trình bồi dưỡng nhà giáo thuộc thẩm quyền quản lý.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233.6000000000001" w:right="2352.000000000000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23. Kinh phí đào tạo</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bồi dưỡng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nhà giáo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252.7999999999997" w:right="691.2"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Kinh phí đào tạo, bồi dưỡng nhà giáo được quy định như sau: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633.6000000000001" w:right="-355.1999999999998" w:hanging="62.4000000000001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Nhà nước hỗ trợ kinh phí đào tạo, bồi dưỡng quy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định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tại Điều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Nghị định này theo quy hoạch, kế hoạch và lộ trình của cơ sở giáo dục được cấp có thẩm quyền phê duyệt phù hợp với quy định về phân cấp ngân sách nhà nước. Nguồn kinh phí được dự toán trong ngân sách chi sự nghiệp giáo dục của các bộ, ngành và địa phương;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24" w:right="-355.1999999999998" w:hanging="48.0000000000000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Khuyến khích cơ sở giáo dục sử dụng Quỹ phát triển hoạt động sự nghiệp và các nguồn thu hợp pháp khác để hỗ trợ kinh phí đào tạo nâng cao trình độ và bồi dưỡng thường xuyên cho nhà giáo;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619.1999999999998" w:right="-331.1999999999989" w:hanging="43.19999999999986"/>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 Khuyến khích các tổ chức, cá nhân tài trợ kinh phí cho hoạt động đào tạo, bồi dưỡng nhà giáo theo quy định của pháp luật;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609.6000000000001" w:right="-326.400000000001" w:hanging="33.60000000000006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 Nhà giáo tự chi trả kinh phí đối với các chương trình học tập theo nhu cầu cá nhân không nằm trong quy hoạch, kế hoạch đào tạo, bồi dưỡng của cơ quan, đơn vị.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576" w:right="-316.80000000000064" w:firstLine="24.000000000000057"/>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Chế độ, chính sách và trách nhiệm của nhà giáo khi được cử đi đào tạo, bồi dưỡng: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80.8000000000002" w:right="-326.400000000001" w:hanging="4.800000000000111"/>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a)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Nhà giáo được cử đi đào tạo, bồi dưỡng được hưởng nguyên lương, phụ cấp (nếu có) và các chế độ, chính sách khác theo quy định hiện hành. Thời gian tham gia đào tạo, bồi dưỡng được tính vào thời gian công tác liên tục;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571.2" w:right="-302.4000000000001" w:firstLine="9.59999999999993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Nhà giáo được cử đi đào tạo, bồi dưỡng bằng ngân sách nhà nước hoặc nguồn tài chính của cơ sở giáo dục nhưng tự ý bỏ học, thôi việc hoặc không phục vụ đủ thời gian cam kết thì phải đền bù chi phí đào tạo, bồi dưỡng theo quy định của Chính phủ về đào tạo, bồi dưỡng cán bộ, công chức, viên chức.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8.8" w:right="417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23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3.199999999999" w:line="276" w:lineRule="auto"/>
        <w:ind w:left="-1372.8" w:right="10459.2"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44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08.8" w:right="3580.8"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VII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68" w:right="2640.000000000001"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ĐIỀU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KHOẢN THI HÀNH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974.4" w:right="5011.200000000001"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24.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Hiệu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lực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hành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403.19999999999993" w:right="-95.99999999999909" w:firstLine="192.0000000000001"/>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Nghị định này có hiệu lực thi hành kể từ ngày ký ban hành, trừ trường hợp quy định tại khoản 2 và khoản 3 Điều này.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93.60000000000014" w:right="-91.19999999999891" w:firstLine="163.1999999999998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Việc đánh giá mức độ hoàn thành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nhiệm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vụ theo chuẩn nghề nghiệp tương ứng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chức danh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nhà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quy định tại Điều 3 Nghị định này được thực hiện từ năm học 2026 - 2027.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000000000001" w:line="276" w:lineRule="auto"/>
        <w:ind w:left="398.40000000000003" w:right="8323.2"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quy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3.19999999999993" w:right="-110.39999999999964" w:firstLine="0"/>
        <w:jc w:val="righ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Việc bồi dưỡng theo tiêu chuẩn, chức danh, chức vụ lãnh đạo, quản lý định tại khoản 3 Điều 21 Nghị định này được thực hiện đối với nhà giáo được quy hoạch, bổ nhiệm giữ chức vụ lãnh đạo, quản lý trong các cơ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sở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giáo dục kể từ ngày Nghị định này có hiệu lực thi hành. Người được bổ nhiệm giữ chức vụ lãnh đạo, quản lý có trách nhiệm hoàn thành việc bồi dưỡng trong vòng 24 tháng kể từ ngày có quyết định bổ nhiệm của cấp có thẩm quyền.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964.8" w:right="4281.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25. Điều khoản chuyển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tiếp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88.79999999999995" w:right="-105.59999999999945" w:firstLine="211.2000000000000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Trường hợp đã được cấp có thẩm quyền phê duyệt đề án, kế hoạch tổ chức tuyển dụng, tiếp nhận nhà giáo, xét thăng hạng chức danh nghề nghiệp nhà giáo trước ngày 30 tháng 6 năm 2026 thì được tiếp tục thực hiện theo đề án, kế hoạch đã được phê duyệt đến hết ngày 31 tháng 12 năm 2026. Trong đó, các tiêu chuẩn về chức danh nghề nghiệp, thăng hạng chức danh nghề nghiệp, chuẩn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nghề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nghiệp giáo viên, chuẩn chuyên môn, nghiệp vụ của nhà giáo thực hiện theo quy định của Bộ trưởng Bộ Giáo dục và Đào tạo, Bộ trưởng Bộ Lao động - Thương binh và Xã hội đã ban hành.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393.60000000000014" w:right="-120" w:firstLine="163.19999999999987"/>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Trường hợp nhà giáo đã được cơ quan có thẩm quyền điều động, thuyên chuyển, phân công dạy liên trường, liên cấp kể từ ngày 01 tháng 01 năm 2026 thì được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tiếp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tục thực hiện theo quyết định đã được cấp có thẩm quyền ban hành và được hưởng các chế độ, chính sách theo quy định tại Nghị định này kể từ ngày 01 tháng 01 năm 2026.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379.1999999999999" w:right="-105.59999999999945" w:firstLine="206.40000000000015"/>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Trường hợp nhà giáo đáp ứng đủ các điều kiện để nghỉ hưu ở tuổi cao hơn từ ngày 01 tháng 4 năm 2026 đến ngày 30 tháng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năm 2026 mà chưa thông báo về việc nghỉ hưu ở tuổi cao hơn thì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cấp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có thẩm quyền theo phân cấp quản lý ban hành Quyết định kéo dài thời gian công tác của nhà giáo kể từ ngày Nghị định này có hiệu lực thi hành.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384.00000000000006" w:right="-110.39999999999964" w:firstLine="191.99999999999994"/>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Trong thời gian chưa có hướng dẫn mới về xếp lương theo vị trí việc làm của cấp có thẩm quyền, việc xếp lương đối với các chức danh nhà giáo quy định tại Điều 3 Nghị định này được thực hiện theo hạng, chức danh theo hướng dẫn của Bộ trưởng Bộ Giáo dục và Đào tạo.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37.6" w:right="4094.399999999999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24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6" w:line="276" w:lineRule="auto"/>
        <w:ind w:left="350.3999999999999" w:right="8712"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4.7999999999999" w:right="8563.1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6.8000000000002" w:right="4396.799999999999"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Điều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26. Trách nhiệm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hành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465.6" w:right="-153.60000000000127" w:firstLine="71.9999999999999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Bộ trưởng, Thủ trưởng cơ quan ngang bộ, Thủ trưởng cơ quan thuộc Chính phủ, Chủ tịch Ủy ban nhân dân các tỉnh, thành phố trực thuộc trung ương, Thủ trưởng cơ quan quản lý giáo dục và đào tạo, đơn vị sử dụng nhà giáo chịu trách nhiệm thi hành Nghị định này.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484.7999999999999" w:right="7579.199999999999"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Nơi nhận: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89.6000000000001" w:right="5817.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Ban Bí thư Trung ương Đảng;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94.4" w:right="4718.4"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Thủ tướng, các Phó Thủ tướng Chính phủ;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614.4" w:right="3796.7999999999993"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Các bộ, cơ quan ngang bộ, cơ quan thuộc Chính phủ;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4.4" w:right="3350.399999999999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HĐND, UBND các tỉnh, thành phố trực thuộc trung ương;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19.1999999999998" w:right="4435.1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Văn phòng Trung ương và các Ban của Đảng;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4.7999999999999" w:right="6316.79999999999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Văn phòng Tổng Bí thư: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494.4" w:right="6139.1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Văn phòng Chủ tịch nước;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9.1999999999998" w:right="4310.4"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Hội đồng Dân tộc và các Ủy ban của Quốc hội;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4.7999999999999" w:right="6623.99999999999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Văn phòng Quốc hội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5.2000000000001" w:right="6316.79999999999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Tòa án nhân dân tối cao,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3999999999999" w:right="856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4.8" w:right="5692.7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Viện kiểm sát nhân dân tối cao;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5.2000000000001" w:right="6719.9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Kiểm toán nhà nước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09.6000000000001" w:right="4185.5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Ủy ban Trung ương Mặt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trận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Tổ quốc Việt Nam;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3743.999999999998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Cơ quan trung ương của các tổ chức chính trị - xã hội;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0.8000000000001" w:right="3494.399999999999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VPCP: BTCN, các PCN, Trợ lý TTg, TGĐ Cổng TTĐT,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2.8" w:right="4828.7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các Vụ, Cục, đơn vị trực thuộc, Công báo;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70.3999999999999" w:right="6383.99999999999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Laru: VT, KGVX (2) 70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NƯỚC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PHÚ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45.599999999999" w:right="-28.80000000000109"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TM. CHÍNH PHỦ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KT</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THỦ TƯỚNG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55.2" w:right="-86.400000000001"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CÔNG PHỦ </w:t>
      </w:r>
      <w:r w:rsidDel="00000000" w:rsidR="00000000" w:rsidRPr="00000000">
        <w:rPr>
          <w:rFonts w:ascii="Times New Roman" w:cs="Times New Roman" w:eastAsia="Times New Roman" w:hAnsi="Times New Roman"/>
          <w:i w:val="0"/>
          <w:iCs w:val="0"/>
          <w:smallCaps w:val="0"/>
          <w:strike w:val="0"/>
          <w:color w:val="ffff00"/>
          <w:sz w:val="28"/>
          <w:szCs w:val="28"/>
          <w:u w:val="none"/>
          <w:shd w:fill="auto" w:val="clear"/>
          <w:vertAlign w:val="baseline"/>
          <w:rtl w:val="0"/>
        </w:rPr>
        <w:t xml:space="preserve">THỦ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TƯỚNG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6000000000001" w:line="276" w:lineRule="auto"/>
        <w:ind w:left="7147.200000000001" w:right="1406.3999999999987"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AKYN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7118.400000000001" w:right="177.5999999999999"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Lê Thành Long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5.2" w:line="276" w:lineRule="auto"/>
        <w:ind w:left="-1368" w:right="10464"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i w:val="0"/>
          <w:iCs w:val="0"/>
          <w:smallCaps w:val="0"/>
          <w:strike w:val="0"/>
          <w:color w:val="000000"/>
          <w:sz w:val="28"/>
          <w:szCs w:val="28"/>
          <w:u w:val="none"/>
          <w:shd w:fill="auto" w:val="clear"/>
          <w:vertAlign w:val="baseline"/>
          <w:rtl w:val="0"/>
        </w:rPr>
        <w:t xml:space="preserve">拿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4" w:right="7176.000000000002"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ĐỘC CÔNG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CHUẨN PHỔ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5.2000000000001" w:right="7833.600000000001"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mẫu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20" w:right="6456.000000000002"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HOAX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57.6" w:right="3984.000000000001"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Phụ lục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2913.6000000000004" w:right="2044.8000000000002" w:firstLine="0"/>
        <w:jc w:val="center"/>
        <w:rPr>
          <w:rFonts w:ascii="Times New Roman" w:cs="Times New Roman" w:eastAsia="Times New Roman" w:hAnsi="Times New Roman"/>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theo Nghị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định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số 93/2026/NĐ-CP </w:t>
      </w:r>
      <w:r w:rsidDel="00000000" w:rsidR="00000000" w:rsidRPr="00000000">
        <w:rPr>
          <w:rFonts w:ascii="Times New Roman" w:cs="Times New Roman" w:eastAsia="Times New Roman" w:hAnsi="Times New Roman"/>
          <w:i w:val="0"/>
          <w:iCs w:val="0"/>
          <w:smallCaps w:val="0"/>
          <w:strike w:val="0"/>
          <w:color w:val="ffff00"/>
          <w:sz w:val="28"/>
          <w:szCs w:val="28"/>
          <w:u w:val="none"/>
          <w:shd w:fill="auto" w:val="clear"/>
          <w:vertAlign w:val="baseline"/>
          <w:rtl w:val="0"/>
        </w:rPr>
        <w:t xml:space="preserve">311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tháng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3 năm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2026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của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Chính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phủ)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ffff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ff00"/>
          <w:sz w:val="28"/>
          <w:szCs w:val="28"/>
          <w:u w:val="none"/>
          <w:shd w:fill="auto" w:val="clear"/>
          <w:vertAlign w:val="baseline"/>
          <w:rtl w:val="1"/>
        </w:rPr>
        <w:t xml:space="preserve">ענע</w:t>
      </w:r>
      <w:r w:rsidDel="00000000" w:rsidR="00000000" w:rsidRPr="00000000">
        <w:rPr>
          <w:rFonts w:ascii="Times New Roman" w:cs="Times New Roman" w:eastAsia="Times New Roman" w:hAnsi="Times New Roman"/>
          <w:i w:val="0"/>
          <w:iCs w:val="0"/>
          <w:smallCaps w:val="0"/>
          <w:strike w:val="0"/>
          <w:color w:val="ffff00"/>
          <w:sz w:val="28"/>
          <w:szCs w:val="28"/>
          <w:u w:val="none"/>
          <w:shd w:fill="auto" w:val="clear"/>
          <w:vertAlign w:val="baseline"/>
          <w:rtl w:val="1"/>
        </w:rPr>
        <w:t xml:space="preserve"> </w:t>
      </w:r>
      <w:r w:rsidDel="00000000" w:rsidR="00000000" w:rsidRPr="00000000">
        <w:rPr>
          <w:rFonts w:ascii="Times New Roman" w:cs="Times New Roman" w:eastAsia="Times New Roman" w:hAnsi="Times New Roman"/>
          <w:i w:val="0"/>
          <w:iCs w:val="0"/>
          <w:smallCaps w:val="0"/>
          <w:strike w:val="0"/>
          <w:color w:val="ffff00"/>
          <w:sz w:val="28"/>
          <w:szCs w:val="28"/>
          <w:u w:val="none"/>
          <w:shd w:fill="auto" w:val="clear"/>
          <w:vertAlign w:val="baseline"/>
          <w:rtl w:val="1"/>
        </w:rPr>
        <w:t xml:space="preserve">איין</w:t>
      </w:r>
      <w:r w:rsidDel="00000000" w:rsidR="00000000" w:rsidRPr="00000000">
        <w:rPr>
          <w:rFonts w:ascii="Times New Roman" w:cs="Times New Roman" w:eastAsia="Times New Roman" w:hAnsi="Times New Roman"/>
          <w:i w:val="0"/>
          <w:iCs w:val="0"/>
          <w:smallCaps w:val="0"/>
          <w:strike w:val="0"/>
          <w:color w:val="ffff00"/>
          <w:sz w:val="28"/>
          <w:szCs w:val="28"/>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187.2" w:right="4459.2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Mẫu số 01 |Đơn đề nghị thuyên chuyển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85.599999999999" w:right="3254.400000000000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Nội dung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77.5999999999999" w:right="2784.0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Mẫu số 02 |Đơn đề nghị được nghỉ hưu ở tuổi cao hơn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19999999999993" w:right="4603.200000000001"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Mẫu số 01. Đơn đề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nghị thuyên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chuyển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74.400000000001" w:right="4425.6"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 w:line="276" w:lineRule="auto"/>
        <w:ind w:left="1929.6" w:right="1785.6000000000006"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CỘNG HOÀ XÃ HỘI CHỦ NGHĨA VIỆT NAM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Độc lập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Tự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do - Hạnh phúc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2419.2000000000003" w:right="2289.6000000000004"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ĐƠN ĐỀ NGHỊ THUYÊN CHUYỂN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 w:line="276" w:lineRule="auto"/>
        <w:ind w:left="1833.6000000000001" w:right="6235.2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Kính gửi: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748.8" w:right="5164.8"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THÔNG TIN CÁ NHÂN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758.4000000000001" w:right="7224.0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Họ và tên: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758.4000000000001" w:right="5769.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Ngày, tháng, năm sinh: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8.8" w:right="3254.400000000000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6000000000001" w:line="276" w:lineRule="auto"/>
        <w:ind w:left="772.8" w:right="4483.2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Số định danh cá nhân/CCCD: .......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1.599999999999" w:right="1305.600000000000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Ngày cấp: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763.1999999999999" w:right="5625.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Chức danh nghề nghiệp: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763.1999999999999" w:right="5448.0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Chức vụ quản lý (nếu có):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768.0000000000001" w:right="4929.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Trình độ đào tạo, chuyên môn: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763.1999999999999" w:right="5481.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Đơn vị công tác hiện nay: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758.4000000000001" w:right="4872"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Cơ quan quản lý trực tiếp: ......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768.0000000000001" w:right="6662.4"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Địa chỉ liên hệ: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777.5999999999999" w:right="6820.8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Số điện thoại: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41.599999999999" w:right="2745.6000000000004"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Email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nếu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có):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758.4000000000001" w:right="2745.6000000000004"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 NỘI DUNG ĐỀ NGHỊ THUYÊN CHUYỂN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787.2" w:right="2155.2000000000007"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Cơ sở giáo dục, cơ quan, đơn vị đề nghị chuyển đến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 w:line="276" w:lineRule="auto"/>
        <w:ind w:left="768.0000000000001" w:right="4473.6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Vị trí việc làm dự kiến (nếu có):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768.0000000000001" w:right="4732.8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Lý do đề nghị thuyên chuyển: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2" w:line="276" w:lineRule="auto"/>
        <w:ind w:left="768.0000000000001" w:right="6556.800000000001"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III, CAM KẾT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753.6000000000001" w:right="6964.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Tôi cam kết: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77.5999999999999" w:right="57.5999999999999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Thực hiện đầy đủ trách nhiệm của nhà giáo theo quy định của pháp luật.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777.5999999999999" w:right="758.4000000000003"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Chấp hành quyết định của cơ quan có thẩm quyền thuyên chuyển.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816" w:right="-163.1999999999993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Thực hiện việc bàn giao công việc, hồ sơ, tài sản (nếu có) theo quy định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8.000000000000114" w:right="4588.8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trước khi nhận nhiệm vụ tại đơn vị mới.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777.5999999999999" w:right="-134.39999999999827"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Cung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cấp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thông tin trung thực, đầy đủ trong hồ sơ đề nghị thuyên chuyển. - Nội dung khác liên quan (nếu có)..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82.4" w:right="3868.8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có):.......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88.8" w:right="4411.2"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748.8" w:right="633.60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Kính đề nghị Quý cơ quan, đơn vị xem xét, giải quyết theo quy định. Trân trọng cảm ơn!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999999999995" w:line="276" w:lineRule="auto"/>
        <w:ind w:left="5596.799999999999" w:right="753.6000000000001" w:firstLine="0"/>
        <w:jc w:val="left"/>
        <w:rPr>
          <w:rFonts w:ascii="Times New Roman" w:cs="Times New Roman" w:eastAsia="Times New Roman" w:hAnsi="Times New Roman"/>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ngày</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tháng</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năm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91.9999999999999" w:right="4598.400000000001"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Xác nhận của người đứng đầu cơ sở giáo dục nơi nhà giáo chuyển đi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923.200000000001" w:right="1142.4" w:firstLine="0"/>
        <w:jc w:val="center"/>
        <w:rPr>
          <w:rFonts w:ascii="Times New Roman" w:cs="Times New Roman" w:eastAsia="Times New Roman" w:hAnsi="Times New Roman"/>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Người đề nghị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Ký, ghi rõ họ tên)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9.2" w:line="276" w:lineRule="auto"/>
        <w:ind w:left="105.60000000000002" w:right="8227.2"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Ghi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chú</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00.80000000000013" w:right="974.400000000000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Cơ quan, người có thẩm quyền thuyên chuyển theo quy định tại khoản 2 Điều 12 Nghị định này,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96.800000000001" w:right="-134.4000000000005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69.6" w:right="4430.400000000001"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19.199999999999875" w:right="2668.800000000001"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Mẫu số 02. Đơn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đề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nghị được nghỉ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hưu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ở tuổi cao hơn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920" w:right="1776.0000000000002" w:firstLine="0"/>
        <w:jc w:val="center"/>
        <w:rPr>
          <w:rFonts w:ascii="Times New Roman" w:cs="Times New Roman" w:eastAsia="Times New Roman" w:hAnsi="Times New Roman"/>
          <w:i w:val="0"/>
          <w:iCs w:val="0"/>
          <w:smallCaps w:val="0"/>
          <w:strike w:val="0"/>
          <w:color w:val="ffff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CỘNG HÒA XÃ HỘI CHỦ NGHĨA VIỆT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NAM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Độc </w:t>
      </w:r>
      <w:r w:rsidDel="00000000" w:rsidR="00000000" w:rsidRPr="00000000">
        <w:rPr>
          <w:rFonts w:ascii="Times New Roman" w:cs="Times New Roman" w:eastAsia="Times New Roman" w:hAnsi="Times New Roman"/>
          <w:i w:val="0"/>
          <w:iCs w:val="0"/>
          <w:smallCaps w:val="0"/>
          <w:strike w:val="0"/>
          <w:color w:val="ffff00"/>
          <w:sz w:val="28"/>
          <w:szCs w:val="28"/>
          <w:u w:val="none"/>
          <w:shd w:fill="auto" w:val="clear"/>
          <w:vertAlign w:val="baseline"/>
          <w:rtl w:val="0"/>
        </w:rPr>
        <w:t xml:space="preserve">lập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Tự </w:t>
      </w:r>
      <w:r w:rsidDel="00000000" w:rsidR="00000000" w:rsidRPr="00000000">
        <w:rPr>
          <w:rFonts w:ascii="Times New Roman" w:cs="Times New Roman" w:eastAsia="Times New Roman" w:hAnsi="Times New Roman"/>
          <w:b w:val="1"/>
          <w:bCs w:val="1"/>
          <w:i w:val="0"/>
          <w:iCs w:val="0"/>
          <w:smallCaps w:val="0"/>
          <w:strike w:val="0"/>
          <w:color w:val="ffff00"/>
          <w:sz w:val="28"/>
          <w:szCs w:val="28"/>
          <w:u w:val="none"/>
          <w:shd w:fill="auto" w:val="clear"/>
          <w:vertAlign w:val="baseline"/>
          <w:rtl w:val="0"/>
        </w:rPr>
        <w:t xml:space="preserve">do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ffff00"/>
          <w:sz w:val="28"/>
          <w:szCs w:val="28"/>
          <w:u w:val="none"/>
          <w:shd w:fill="auto" w:val="clear"/>
          <w:vertAlign w:val="baseline"/>
          <w:rtl w:val="0"/>
        </w:rPr>
        <w:t xml:space="preserve">Hạnh phúc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 w:line="276" w:lineRule="auto"/>
        <w:ind w:left="1104" w:right="1185.6000000000006"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ĐƠN ĐỀ NGHỊ ĐƯỢC NGHỈ HƯU Ở TUỔI CAO HƠN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1358.3999999999996" w:right="6696.000000000002"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Kính gửi: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739.1999999999998" w:right="5169.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THÔNG TIN CÁ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NHÂN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715.2" w:right="7248.0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Họ và tên: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720" w:right="5788.8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Ngày, tháng, năm sinh: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739.1999999999998" w:right="5059.2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Số định danh cá nhân/CCCD: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729.6000000000001" w:right="5644.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Chức danh nghề nghiệp: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734.4" w:right="5457.6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Chức vụ quản lý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nếu có):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39.1999999999998" w:right="4924.8"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Trình độ đào tạo</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chuyên môn: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734.4" w:right="5596.8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Đơn vị công tác hiện nay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739.1999999999998" w:right="5620.8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Đơn vị quản lý trực tiếp: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734.4" w:right="6681.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Địa chỉ liên hệ: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744" w:right="6825.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Số điện thoại: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92" w:right="1785.6000000000006"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Ngày cấp: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 w:line="276" w:lineRule="auto"/>
        <w:ind w:left="4641.599999999999" w:right="2745.6000000000004"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Email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nếu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có</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8.000000000000114" w:right="-172.79999999999973" w:firstLine="0"/>
        <w:jc w:val="righ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 NỘI DUNG ĐỀ NGHỊ ĐƯỢC NGHỈ HƯU Ở TUỔI CAO HƠN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Ngày... tháng . nām tôi đến tuổi nghỉ hưu theo quy định của pháp luật về lao động và pháp luật về bảo hiểm xã hội.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43.19999999999993" w:right="-177.5999999999999" w:firstLine="657.6"/>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Căn cứ vào sức khỏe, năng lực giảng dạy và nghiên cứu khoa học của bản thân,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tôi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làm đơn này đề nghị kéo dài/tiếp tục kéo dài thời gian công tác để được nghỉ hưu ở tuổi cao hơn theo quy định của Luật Nhà giáo số 73/2025/QH15 và Quy chế về công tác cán bộ của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388.79999999999995" w:right="8260.8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năm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62.4" w:right="3465.6000000000004"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3.6000000000001" w:right="-182.4000000000001" w:firstLine="6431.999999999999"/>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hiện hành. Thời gian đề nghị kéo dài/tiếp tục kéo dài thời gian công tác từ ngày ... tháng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70.4" w:right="3868.8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đến ngày ... tháng ... năm.......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772.8" w:right="6547.200000000001"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III. CAM KẾT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758.4000000000001" w:right="6940.800000000001"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Tôi cam kết: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777.5999999999999" w:right="38.40000000000145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Thực hiện đầy đủ trách nhiệm của nhà giáo theo quy định của pháp luật.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2.40000000000009" w:right="-201.59999999999854" w:firstLine="662.4"/>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Chấp hành quyết định của cơ quan, đơn vị có thẩm quyền về nghỉ hưu ở tuổi cao hơn.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7.19999999999999" w:right="-182.4000000000001" w:firstLine="652.8"/>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Cung cấp thông tin trung thực, đầy đủ trong hồ sơ đề nghị được nghỉ hưu ở tuổi cao hơn.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45.599999999999" w:right="4411.1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5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710.3999999999999" w:right="4171.1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Nội dung khác liên quan (nếu có):...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700.8000000000002" w:right="662.3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Kính đề nghị Quý cơ quan, đơn vị xem xét, giải quyết theo quy định.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705.6" w:right="6215.9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Trân trọng cảm ơn!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563.200000000001" w:right="969.5999999999992" w:firstLine="0"/>
        <w:jc w:val="left"/>
        <w:rPr>
          <w:rFonts w:ascii="Times New Roman" w:cs="Times New Roman" w:eastAsia="Times New Roman" w:hAnsi="Times New Roman"/>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ngày...</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tháng</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năm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2.4" w:line="276" w:lineRule="auto"/>
        <w:ind w:left="100.80000000000013" w:right="8208"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Ghi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chú: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00.80000000000013" w:right="3398.399999999999"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Tên cơ sở giáo dục theo quy định tại khoản 1 Điều 18 Nghị định này. (2) Tên cơ sở giáo dục theo quy định tại khoản 1 Điều 18 Nghị định này,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38.400000000001" w:right="1492.7999999999986"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Người đề nghị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875.2" w:right="1324.799999999999" w:firstLine="0"/>
        <w:jc w:val="left"/>
        <w:rPr>
          <w:rFonts w:ascii="Times New Roman" w:cs="Times New Roman" w:eastAsia="Times New Roman" w:hAnsi="Times New Roman"/>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(Ký</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ghi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rõ </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họ tên)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4" w:line="276" w:lineRule="auto"/>
        <w:ind w:left="9139.2" w:right="-67.20000000000027"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i w:val="0"/>
          <w:iCs w:val="0"/>
          <w:smallCaps w:val="0"/>
          <w:strike w:val="0"/>
          <w:color w:val="000000"/>
          <w:sz w:val="28"/>
          <w:szCs w:val="28"/>
          <w:u w:val="none"/>
          <w:shd w:fill="auto" w:val="clear"/>
          <w:vertAlign w:val="baseline"/>
          <w:rtl w:val="0"/>
        </w:rPr>
        <w:t xml:space="preserve">す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44" w:right="-820.8000000000015"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&amp;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Microsoft Himalay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