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D0E" w:rsidRPr="000D5542" w:rsidRDefault="00D02D0E" w:rsidP="00124639">
      <w:pPr>
        <w:shd w:val="clear" w:color="auto" w:fill="FFFFFF"/>
        <w:spacing w:before="120" w:after="0" w:line="240" w:lineRule="auto"/>
        <w:jc w:val="both"/>
        <w:rPr>
          <w:rFonts w:ascii="Times New Roman" w:eastAsia="Times New Roman" w:hAnsi="Times New Roman" w:cs="Times New Roman"/>
          <w:color w:val="000000"/>
          <w:sz w:val="2"/>
          <w:szCs w:val="28"/>
        </w:rPr>
      </w:pPr>
    </w:p>
    <w:tbl>
      <w:tblPr>
        <w:tblW w:w="9322" w:type="dxa"/>
        <w:tblInd w:w="108" w:type="dxa"/>
        <w:tblLayout w:type="fixed"/>
        <w:tblLook w:val="0000" w:firstRow="0" w:lastRow="0" w:firstColumn="0" w:lastColumn="0" w:noHBand="0" w:noVBand="0"/>
      </w:tblPr>
      <w:tblGrid>
        <w:gridCol w:w="3402"/>
        <w:gridCol w:w="5920"/>
      </w:tblGrid>
      <w:tr w:rsidR="00DA3FB0" w:rsidRPr="00DA3FB0" w:rsidTr="00921064">
        <w:tc>
          <w:tcPr>
            <w:tcW w:w="3402" w:type="dxa"/>
          </w:tcPr>
          <w:p w:rsidR="00DA3FB0" w:rsidRPr="00DA3FB0" w:rsidRDefault="00DA3FB0" w:rsidP="00DA3FB0">
            <w:pPr>
              <w:widowControl w:val="0"/>
              <w:spacing w:before="120" w:after="120" w:line="240" w:lineRule="auto"/>
              <w:jc w:val="center"/>
              <w:rPr>
                <w:rFonts w:ascii="Times New Roman" w:eastAsia="Times New Roman" w:hAnsi="Times New Roman" w:cs="Times New Roman"/>
                <w:sz w:val="24"/>
                <w:szCs w:val="28"/>
              </w:rPr>
            </w:pPr>
            <w:r w:rsidRPr="00DA3FB0">
              <w:rPr>
                <w:rFonts w:ascii="Times New Roman" w:eastAsia="Times New Roman" w:hAnsi="Times New Roman" w:cs="Times New Roman"/>
                <w:b/>
                <w:sz w:val="24"/>
                <w:szCs w:val="28"/>
              </w:rPr>
              <w:t>TÒA ÁN NHÂN DÂN</w:t>
            </w:r>
          </w:p>
          <w:p w:rsidR="00DA3FB0" w:rsidRPr="00DA3FB0" w:rsidRDefault="00DA3FB0" w:rsidP="00DA3FB0">
            <w:pPr>
              <w:widowControl w:val="0"/>
              <w:spacing w:before="120" w:after="120" w:line="240" w:lineRule="auto"/>
              <w:jc w:val="center"/>
              <w:rPr>
                <w:rFonts w:ascii="Times New Roman" w:eastAsia="Times New Roman" w:hAnsi="Times New Roman" w:cs="Times New Roman"/>
                <w:b/>
                <w:sz w:val="24"/>
                <w:szCs w:val="28"/>
              </w:rPr>
            </w:pPr>
            <w:r w:rsidRPr="00DA3FB0">
              <w:rPr>
                <w:rFonts w:ascii="Times New Roman" w:eastAsia="Times New Roman" w:hAnsi="Times New Roman" w:cs="Times New Roman"/>
                <w:b/>
                <w:sz w:val="24"/>
                <w:szCs w:val="28"/>
              </w:rPr>
              <w:t>{</w:t>
            </w:r>
            <w:r w:rsidRPr="00DA3FB0">
              <w:rPr>
                <w:rFonts w:ascii="Times New Roman" w:eastAsia="Times New Roman" w:hAnsi="Times New Roman" w:cs="Times New Roman"/>
                <w:b/>
                <w:sz w:val="24"/>
                <w:szCs w:val="24"/>
              </w:rPr>
              <w:t>TenToaAnInHoa</w:t>
            </w:r>
            <w:r w:rsidRPr="00DA3FB0">
              <w:rPr>
                <w:rFonts w:ascii="Times New Roman" w:eastAsia="Times New Roman" w:hAnsi="Times New Roman" w:cs="Times New Roman"/>
                <w:b/>
                <w:sz w:val="24"/>
                <w:szCs w:val="28"/>
              </w:rPr>
              <w:t>}</w:t>
            </w:r>
          </w:p>
          <w:p w:rsidR="00DA3FB0" w:rsidRPr="00DA3FB0" w:rsidRDefault="00DA3FB0" w:rsidP="00DA3FB0">
            <w:pPr>
              <w:widowControl w:val="0"/>
              <w:spacing w:before="120" w:after="120" w:line="240" w:lineRule="auto"/>
              <w:jc w:val="center"/>
              <w:rPr>
                <w:rFonts w:ascii="Times New Roman" w:eastAsia="Times New Roman" w:hAnsi="Times New Roman" w:cs="Times New Roman"/>
                <w:b/>
                <w:sz w:val="24"/>
                <w:szCs w:val="28"/>
              </w:rPr>
            </w:pPr>
            <w:r w:rsidRPr="00DA3FB0">
              <w:rPr>
                <w:rFonts w:ascii="Times New Roman" w:eastAsia="Times New Roman" w:hAnsi="Times New Roman" w:cs="Times New Roman"/>
                <w:b/>
                <w:sz w:val="24"/>
                <w:szCs w:val="28"/>
              </w:rPr>
              <w:t>{ToaAnTinh}</w:t>
            </w:r>
          </w:p>
          <w:p w:rsidR="00DA3FB0" w:rsidRPr="00522C3B" w:rsidRDefault="00522C3B" w:rsidP="00DA3FB0">
            <w:pPr>
              <w:widowControl w:val="0"/>
              <w:spacing w:after="0" w:line="240" w:lineRule="auto"/>
              <w:jc w:val="center"/>
              <w:rPr>
                <w:rFonts w:ascii="Times New Roman" w:eastAsia="Times New Roman" w:hAnsi="Times New Roman" w:cs="Times New Roman"/>
                <w:b/>
                <w:strike/>
                <w:sz w:val="16"/>
                <w:szCs w:val="16"/>
              </w:rPr>
            </w:pPr>
            <w:r>
              <w:rPr>
                <w:rFonts w:ascii="Times New Roman" w:eastAsia="Times New Roman" w:hAnsi="Times New Roman" w:cs="Times New Roman"/>
                <w:b/>
                <w:strike/>
                <w:sz w:val="16"/>
                <w:szCs w:val="16"/>
              </w:rPr>
              <w:t>------------------</w:t>
            </w:r>
            <w:r w:rsidR="00DA3FB0" w:rsidRPr="00522C3B">
              <w:rPr>
                <w:rFonts w:ascii="Times New Roman" w:eastAsia="Times New Roman" w:hAnsi="Times New Roman" w:cs="Times New Roman"/>
                <w:b/>
                <w:strike/>
                <w:sz w:val="16"/>
                <w:szCs w:val="16"/>
              </w:rPr>
              <w:t>-----</w:t>
            </w:r>
          </w:p>
          <w:p w:rsidR="00DA3FB0" w:rsidRPr="00DA3FB0" w:rsidRDefault="00DA3FB0" w:rsidP="00DA3FB0">
            <w:pPr>
              <w:widowControl w:val="0"/>
              <w:spacing w:before="120" w:after="120" w:line="240" w:lineRule="auto"/>
              <w:jc w:val="center"/>
              <w:rPr>
                <w:rFonts w:ascii="Times New Roman" w:eastAsia="Times New Roman" w:hAnsi="Times New Roman" w:cs="Times New Roman"/>
                <w:sz w:val="28"/>
                <w:szCs w:val="28"/>
                <w:lang w:val="pt-BR"/>
              </w:rPr>
            </w:pPr>
            <w:r w:rsidRPr="00DA3FB0">
              <w:rPr>
                <w:rFonts w:ascii="Times New Roman" w:eastAsia="Times New Roman" w:hAnsi="Times New Roman" w:cs="Times New Roman"/>
                <w:sz w:val="26"/>
                <w:szCs w:val="26"/>
                <w:lang w:val="pt-BR"/>
              </w:rPr>
              <w:t>Số: {SoThuLy}/{NamThuLy}</w:t>
            </w:r>
            <w:r>
              <w:rPr>
                <w:rFonts w:ascii="Times New Roman" w:eastAsia="Times New Roman" w:hAnsi="Times New Roman" w:cs="Times New Roman"/>
                <w:sz w:val="26"/>
                <w:szCs w:val="26"/>
                <w:lang w:val="pt-BR"/>
              </w:rPr>
              <w:t>/TB</w:t>
            </w:r>
            <w:r w:rsidR="003904A2">
              <w:rPr>
                <w:rFonts w:ascii="Times New Roman" w:eastAsia="Times New Roman" w:hAnsi="Times New Roman" w:cs="Times New Roman"/>
                <w:sz w:val="26"/>
                <w:szCs w:val="26"/>
                <w:lang w:val="pt-BR"/>
              </w:rPr>
              <w:t>-</w:t>
            </w:r>
            <w:r>
              <w:rPr>
                <w:rFonts w:ascii="Times New Roman" w:eastAsia="Times New Roman" w:hAnsi="Times New Roman" w:cs="Times New Roman"/>
                <w:sz w:val="26"/>
                <w:szCs w:val="26"/>
                <w:lang w:val="pt-BR"/>
              </w:rPr>
              <w:t>TLHS</w:t>
            </w:r>
          </w:p>
          <w:p w:rsidR="00DA3FB0" w:rsidRPr="00DA3FB0" w:rsidRDefault="00DA3FB0" w:rsidP="00DA3FB0">
            <w:pPr>
              <w:widowControl w:val="0"/>
              <w:spacing w:before="120" w:after="120" w:line="240" w:lineRule="auto"/>
              <w:jc w:val="center"/>
              <w:rPr>
                <w:rFonts w:ascii="Times New Roman" w:eastAsia="Times New Roman" w:hAnsi="Times New Roman" w:cs="Times New Roman"/>
                <w:sz w:val="28"/>
                <w:szCs w:val="28"/>
                <w:lang w:val="pt-BR"/>
              </w:rPr>
            </w:pPr>
          </w:p>
        </w:tc>
        <w:tc>
          <w:tcPr>
            <w:tcW w:w="5920" w:type="dxa"/>
          </w:tcPr>
          <w:p w:rsidR="00DA3FB0" w:rsidRPr="00DA3FB0" w:rsidRDefault="00DA3FB0" w:rsidP="00DA3FB0">
            <w:pPr>
              <w:widowControl w:val="0"/>
              <w:spacing w:before="120" w:after="120" w:line="240" w:lineRule="auto"/>
              <w:ind w:firstLine="34"/>
              <w:jc w:val="center"/>
              <w:outlineLvl w:val="0"/>
              <w:rPr>
                <w:rFonts w:ascii="Times New Roman" w:eastAsia="Times New Roman" w:hAnsi="Times New Roman" w:cs="Times New Roman"/>
                <w:b/>
                <w:bCs/>
                <w:iCs/>
                <w:sz w:val="24"/>
                <w:szCs w:val="28"/>
                <w:lang w:val="pt-BR"/>
              </w:rPr>
            </w:pPr>
            <w:r w:rsidRPr="00DA3FB0">
              <w:rPr>
                <w:rFonts w:ascii="Times New Roman" w:eastAsia="Times New Roman" w:hAnsi="Times New Roman" w:cs="Times New Roman"/>
                <w:b/>
                <w:bCs/>
                <w:iCs/>
                <w:sz w:val="24"/>
                <w:szCs w:val="28"/>
                <w:lang w:val="pt-BR"/>
              </w:rPr>
              <w:t>CỘNG HÒA XÃ HỘI CHỦ NGHĨA VIỆT NAM</w:t>
            </w:r>
          </w:p>
          <w:p w:rsidR="00DA3FB0" w:rsidRPr="00DA3FB0" w:rsidRDefault="00DA3FB0" w:rsidP="00DA3FB0">
            <w:pPr>
              <w:widowControl w:val="0"/>
              <w:spacing w:before="120" w:after="0" w:line="240" w:lineRule="auto"/>
              <w:ind w:firstLine="34"/>
              <w:jc w:val="center"/>
              <w:rPr>
                <w:rFonts w:ascii="Times New Roman" w:eastAsia="Times New Roman" w:hAnsi="Times New Roman" w:cs="Times New Roman"/>
                <w:b/>
                <w:sz w:val="28"/>
                <w:szCs w:val="28"/>
              </w:rPr>
            </w:pPr>
            <w:r w:rsidRPr="00DA3FB0">
              <w:rPr>
                <w:rFonts w:ascii="Times New Roman" w:eastAsia="Times New Roman" w:hAnsi="Times New Roman" w:cs="Times New Roman"/>
                <w:b/>
                <w:sz w:val="28"/>
                <w:szCs w:val="28"/>
              </w:rPr>
              <w:t>Độc lập - Tự do - Hạnh phúc</w:t>
            </w:r>
          </w:p>
          <w:p w:rsidR="00DA3FB0" w:rsidRPr="00202559" w:rsidRDefault="00DA3FB0" w:rsidP="00DA3FB0">
            <w:pPr>
              <w:widowControl w:val="0"/>
              <w:spacing w:after="0" w:line="240" w:lineRule="auto"/>
              <w:jc w:val="center"/>
              <w:rPr>
                <w:rFonts w:ascii="Times New Roman" w:eastAsia="Times New Roman" w:hAnsi="Times New Roman" w:cs="Times New Roman"/>
                <w:b/>
                <w:strike/>
                <w:sz w:val="16"/>
                <w:szCs w:val="16"/>
              </w:rPr>
            </w:pPr>
            <w:r w:rsidRPr="00202559">
              <w:rPr>
                <w:rFonts w:ascii="Times New Roman" w:eastAsia="Times New Roman" w:hAnsi="Times New Roman" w:cs="Times New Roman"/>
                <w:b/>
                <w:strike/>
                <w:sz w:val="16"/>
                <w:szCs w:val="16"/>
              </w:rPr>
              <w:t>--------------------------------------------</w:t>
            </w:r>
            <w:r w:rsidR="00202559">
              <w:rPr>
                <w:rFonts w:ascii="Times New Roman" w:eastAsia="Times New Roman" w:hAnsi="Times New Roman" w:cs="Times New Roman"/>
                <w:b/>
                <w:strike/>
                <w:sz w:val="16"/>
                <w:szCs w:val="16"/>
              </w:rPr>
              <w:t>-----</w:t>
            </w:r>
            <w:r w:rsidRPr="00202559">
              <w:rPr>
                <w:rFonts w:ascii="Times New Roman" w:eastAsia="Times New Roman" w:hAnsi="Times New Roman" w:cs="Times New Roman"/>
                <w:b/>
                <w:strike/>
                <w:sz w:val="16"/>
                <w:szCs w:val="16"/>
              </w:rPr>
              <w:t>----------</w:t>
            </w:r>
          </w:p>
          <w:p w:rsidR="00DA3FB0" w:rsidRPr="00DA3FB0" w:rsidRDefault="00DA3FB0" w:rsidP="00DA3FB0">
            <w:pPr>
              <w:widowControl w:val="0"/>
              <w:spacing w:before="120" w:after="120" w:line="240" w:lineRule="auto"/>
              <w:ind w:firstLine="34"/>
              <w:jc w:val="center"/>
              <w:rPr>
                <w:rFonts w:ascii="Times New Roman" w:eastAsia="Times New Roman" w:hAnsi="Times New Roman" w:cs="Times New Roman"/>
                <w:sz w:val="28"/>
                <w:szCs w:val="28"/>
                <w:vertAlign w:val="superscript"/>
              </w:rPr>
            </w:pPr>
            <w:r w:rsidRPr="00DA3FB0">
              <w:rPr>
                <w:rFonts w:ascii="Times New Roman" w:eastAsia="Times New Roman" w:hAnsi="Times New Roman" w:cs="Times New Roman"/>
                <w:i/>
                <w:sz w:val="28"/>
                <w:szCs w:val="28"/>
              </w:rPr>
              <w:t>{TinhThanh}, {</w:t>
            </w:r>
            <w:r w:rsidR="00D00AC1" w:rsidRPr="00D00AC1">
              <w:rPr>
                <w:rFonts w:ascii="Times New Roman" w:eastAsia="Times New Roman" w:hAnsi="Times New Roman" w:cs="Times New Roman"/>
                <w:i/>
                <w:sz w:val="28"/>
                <w:szCs w:val="28"/>
              </w:rPr>
              <w:t>NgayNopDon</w:t>
            </w:r>
            <w:r w:rsidR="0059459D">
              <w:rPr>
                <w:rFonts w:ascii="Times New Roman" w:eastAsia="Times New Roman" w:hAnsi="Times New Roman" w:cs="Times New Roman"/>
                <w:i/>
                <w:sz w:val="28"/>
                <w:szCs w:val="28"/>
              </w:rPr>
              <w:t>TaiTA</w:t>
            </w:r>
            <w:r w:rsidRPr="00DA3FB0">
              <w:rPr>
                <w:rFonts w:ascii="Times New Roman" w:eastAsia="Times New Roman" w:hAnsi="Times New Roman" w:cs="Times New Roman"/>
                <w:i/>
                <w:sz w:val="28"/>
                <w:szCs w:val="28"/>
              </w:rPr>
              <w:t>}</w:t>
            </w:r>
          </w:p>
        </w:tc>
      </w:tr>
    </w:tbl>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lang w:val="vi-VN"/>
        </w:rPr>
        <w:t>THÔNG BÁO</w:t>
      </w:r>
    </w:p>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b/>
          <w:bCs/>
          <w:color w:val="000000"/>
          <w:sz w:val="28"/>
          <w:szCs w:val="28"/>
        </w:rPr>
      </w:pPr>
      <w:r w:rsidRPr="000D5542">
        <w:rPr>
          <w:rFonts w:ascii="Times New Roman" w:eastAsia="Times New Roman" w:hAnsi="Times New Roman" w:cs="Times New Roman"/>
          <w:b/>
          <w:bCs/>
          <w:color w:val="000000"/>
          <w:sz w:val="28"/>
          <w:szCs w:val="28"/>
        </w:rPr>
        <w:t>V</w:t>
      </w:r>
      <w:r w:rsidRPr="000D5542">
        <w:rPr>
          <w:rFonts w:ascii="Times New Roman" w:eastAsia="Times New Roman" w:hAnsi="Times New Roman" w:cs="Times New Roman"/>
          <w:b/>
          <w:bCs/>
          <w:color w:val="000000"/>
          <w:sz w:val="28"/>
          <w:szCs w:val="28"/>
          <w:lang w:val="vi-VN"/>
        </w:rPr>
        <w:t xml:space="preserve">ề việc thụ lý hồ sơ đề nghị xem xét, quyết định áp dụng biện pháp </w:t>
      </w:r>
    </w:p>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lang w:val="vi-VN"/>
        </w:rPr>
        <w:t>xử lý hành chính</w:t>
      </w:r>
    </w:p>
    <w:p w:rsidR="00D02D0E" w:rsidRDefault="00D02D0E" w:rsidP="00B71FA2">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Kính gửi: </w:t>
      </w:r>
      <w:r w:rsidRPr="000D5542">
        <w:rPr>
          <w:rFonts w:ascii="Times New Roman" w:eastAsia="Times New Roman" w:hAnsi="Times New Roman" w:cs="Times New Roman"/>
          <w:color w:val="000000"/>
          <w:sz w:val="28"/>
          <w:szCs w:val="28"/>
        </w:rPr>
        <w:t xml:space="preserve"> </w:t>
      </w:r>
      <w:r w:rsidR="00DE51CB" w:rsidRPr="00DE51CB">
        <w:rPr>
          <w:rFonts w:ascii="Times New Roman" w:eastAsia="Times New Roman" w:hAnsi="Times New Roman" w:cs="Times New Roman"/>
          <w:color w:val="000000"/>
          <w:sz w:val="28"/>
          <w:szCs w:val="28"/>
        </w:rPr>
        <w:t>Viện kiểm sát nhân dân {TenToaAn}.</w:t>
      </w:r>
    </w:p>
    <w:p w:rsidR="00DE51CB" w:rsidRPr="000D5542" w:rsidRDefault="00811033" w:rsidP="00B71FA2">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811033">
        <w:rPr>
          <w:rFonts w:ascii="Times New Roman" w:eastAsia="Times New Roman" w:hAnsi="Times New Roman" w:cs="Times New Roman"/>
          <w:color w:val="000000"/>
          <w:sz w:val="28"/>
          <w:szCs w:val="28"/>
        </w:rPr>
        <w:t>{DanhSachDuongSu}</w:t>
      </w:r>
    </w:p>
    <w:p w:rsidR="00D00AC1" w:rsidRDefault="00811033" w:rsidP="00B71FA2">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{NgayNopDon}</w:t>
      </w:r>
      <w:r w:rsidR="00D02D0E" w:rsidRPr="000D5542">
        <w:rPr>
          <w:rFonts w:ascii="Times New Roman" w:eastAsia="Times New Roman" w:hAnsi="Times New Roman" w:cs="Times New Roman"/>
          <w:color w:val="000000"/>
          <w:sz w:val="28"/>
          <w:szCs w:val="28"/>
          <w:lang w:val="vi-VN"/>
        </w:rPr>
        <w:t>, Tòa án nhân dân</w:t>
      </w:r>
      <w:r w:rsidR="00D02D0E" w:rsidRPr="000D5542">
        <w:rPr>
          <w:rFonts w:ascii="Times New Roman" w:eastAsia="Times New Roman" w:hAnsi="Times New Roman" w:cs="Times New Roman"/>
          <w:color w:val="000000"/>
          <w:sz w:val="28"/>
          <w:szCs w:val="28"/>
        </w:rPr>
        <w:t> </w:t>
      </w:r>
      <w:r w:rsidR="00D00AC1" w:rsidRPr="00D00AC1">
        <w:rPr>
          <w:rFonts w:ascii="Times New Roman" w:eastAsia="Times New Roman" w:hAnsi="Times New Roman" w:cs="Times New Roman"/>
          <w:color w:val="000000"/>
          <w:sz w:val="28"/>
          <w:szCs w:val="28"/>
        </w:rPr>
        <w:t>{TenToaAn}</w:t>
      </w:r>
      <w:r w:rsidR="00D02D0E" w:rsidRPr="000D5542">
        <w:rPr>
          <w:rFonts w:ascii="Times New Roman" w:eastAsia="Times New Roman" w:hAnsi="Times New Roman" w:cs="Times New Roman"/>
          <w:color w:val="000000"/>
          <w:sz w:val="28"/>
          <w:szCs w:val="28"/>
        </w:rPr>
        <w:t> </w:t>
      </w:r>
      <w:r w:rsidR="00D02D0E" w:rsidRPr="000D5542">
        <w:rPr>
          <w:rFonts w:ascii="Times New Roman" w:eastAsia="Times New Roman" w:hAnsi="Times New Roman" w:cs="Times New Roman"/>
          <w:color w:val="000000"/>
          <w:sz w:val="28"/>
          <w:szCs w:val="28"/>
          <w:lang w:val="vi-VN"/>
        </w:rPr>
        <w:t>đã thụ lý hồ sơ của</w:t>
      </w:r>
      <w:r w:rsidR="00D00AC1">
        <w:rPr>
          <w:rFonts w:ascii="Times New Roman" w:eastAsia="Times New Roman" w:hAnsi="Times New Roman" w:cs="Times New Roman"/>
          <w:color w:val="000000"/>
          <w:sz w:val="28"/>
          <w:szCs w:val="28"/>
        </w:rPr>
        <w:t xml:space="preserve"> {</w:t>
      </w:r>
      <w:r w:rsidR="00D00AC1" w:rsidRPr="00D00AC1">
        <w:rPr>
          <w:rFonts w:ascii="Times New Roman" w:eastAsia="Times New Roman" w:hAnsi="Times New Roman" w:cs="Times New Roman"/>
          <w:color w:val="000000"/>
          <w:sz w:val="28"/>
          <w:szCs w:val="28"/>
        </w:rPr>
        <w:t>TenCoQuanDeNghi</w:t>
      </w:r>
      <w:r w:rsidR="00D00AC1">
        <w:rPr>
          <w:rFonts w:ascii="Times New Roman" w:eastAsia="Times New Roman" w:hAnsi="Times New Roman" w:cs="Times New Roman"/>
          <w:color w:val="000000"/>
          <w:sz w:val="28"/>
          <w:szCs w:val="28"/>
        </w:rPr>
        <w:t>}</w:t>
      </w:r>
      <w:r w:rsidR="00D02D0E" w:rsidRPr="000D5542">
        <w:rPr>
          <w:rFonts w:ascii="Times New Roman" w:eastAsia="Times New Roman" w:hAnsi="Times New Roman" w:cs="Times New Roman"/>
          <w:color w:val="000000"/>
          <w:sz w:val="28"/>
          <w:szCs w:val="28"/>
        </w:rPr>
        <w:t> </w:t>
      </w:r>
      <w:r w:rsidR="00D02D0E" w:rsidRPr="000D5542">
        <w:rPr>
          <w:rFonts w:ascii="Times New Roman" w:eastAsia="Times New Roman" w:hAnsi="Times New Roman" w:cs="Times New Roman"/>
          <w:color w:val="000000"/>
          <w:sz w:val="28"/>
          <w:szCs w:val="28"/>
          <w:lang w:val="vi-VN"/>
        </w:rPr>
        <w:t>đề nghị xem xét, quyết định áp dụng biện pháp xử lý hành chính</w:t>
      </w:r>
      <w:r w:rsidR="00396DD9">
        <w:rPr>
          <w:rFonts w:ascii="Times New Roman" w:eastAsia="Times New Roman" w:hAnsi="Times New Roman" w:cs="Times New Roman"/>
          <w:color w:val="000000"/>
          <w:sz w:val="28"/>
          <w:szCs w:val="28"/>
        </w:rPr>
        <w:t xml:space="preserve"> {</w:t>
      </w:r>
      <w:r w:rsidR="00396DD9" w:rsidRPr="00396DD9">
        <w:rPr>
          <w:rFonts w:ascii="Times New Roman" w:eastAsia="Times New Roman" w:hAnsi="Times New Roman" w:cs="Times New Roman"/>
          <w:color w:val="000000"/>
          <w:sz w:val="28"/>
          <w:szCs w:val="28"/>
        </w:rPr>
        <w:t>BienPhapXuLyHanhChinh</w:t>
      </w:r>
      <w:r w:rsidR="00396DD9">
        <w:rPr>
          <w:rFonts w:ascii="Times New Roman" w:eastAsia="Times New Roman" w:hAnsi="Times New Roman" w:cs="Times New Roman"/>
          <w:color w:val="000000"/>
          <w:sz w:val="28"/>
          <w:szCs w:val="28"/>
        </w:rPr>
        <w:t>}</w:t>
      </w:r>
      <w:r w:rsidR="00B71FA2">
        <w:rPr>
          <w:rFonts w:ascii="Times New Roman" w:eastAsia="Times New Roman" w:hAnsi="Times New Roman" w:cs="Times New Roman"/>
          <w:color w:val="000000"/>
          <w:sz w:val="28"/>
          <w:szCs w:val="28"/>
        </w:rPr>
        <w:t>.</w:t>
      </w:r>
      <w:r w:rsidR="00D00AC1">
        <w:rPr>
          <w:rFonts w:ascii="Times New Roman" w:eastAsia="Times New Roman" w:hAnsi="Times New Roman" w:cs="Times New Roman"/>
          <w:color w:val="000000"/>
          <w:sz w:val="28"/>
          <w:szCs w:val="28"/>
        </w:rPr>
        <w:t xml:space="preserve"> </w:t>
      </w:r>
    </w:p>
    <w:p w:rsidR="00D02D0E" w:rsidRPr="00396DD9" w:rsidRDefault="00D02D0E" w:rsidP="00B71FA2">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Đối với</w:t>
      </w:r>
      <w:r w:rsidR="00396DD9">
        <w:rPr>
          <w:rFonts w:ascii="Times New Roman" w:eastAsia="Times New Roman" w:hAnsi="Times New Roman" w:cs="Times New Roman"/>
          <w:color w:val="000000"/>
          <w:sz w:val="28"/>
          <w:szCs w:val="28"/>
        </w:rPr>
        <w:t>: {NguoiBiDeNghi}</w:t>
      </w:r>
    </w:p>
    <w:p w:rsidR="00D02D0E" w:rsidRPr="000D5542" w:rsidRDefault="00D02D0E" w:rsidP="00B71FA2">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Số thụ lý:</w:t>
      </w:r>
      <w:r w:rsidRPr="000D5542">
        <w:rPr>
          <w:rFonts w:ascii="Times New Roman" w:eastAsia="Times New Roman" w:hAnsi="Times New Roman" w:cs="Times New Roman"/>
          <w:color w:val="000000"/>
          <w:sz w:val="28"/>
          <w:szCs w:val="28"/>
        </w:rPr>
        <w:t> </w:t>
      </w:r>
      <w:r w:rsidR="00487184">
        <w:rPr>
          <w:rFonts w:ascii="Times New Roman" w:eastAsia="Times New Roman" w:hAnsi="Times New Roman" w:cs="Times New Roman"/>
          <w:color w:val="000000"/>
          <w:sz w:val="28"/>
          <w:szCs w:val="28"/>
        </w:rPr>
        <w:t>{SoThuLy}/{NamThuLy}/</w:t>
      </w:r>
      <w:r w:rsidR="009E38D0" w:rsidRPr="009E38D0">
        <w:t xml:space="preserve"> </w:t>
      </w:r>
      <w:r w:rsidR="009E38D0" w:rsidRPr="009E38D0">
        <w:rPr>
          <w:rFonts w:ascii="Times New Roman" w:eastAsia="Times New Roman" w:hAnsi="Times New Roman" w:cs="Times New Roman"/>
          <w:color w:val="000000"/>
          <w:sz w:val="28"/>
          <w:szCs w:val="28"/>
        </w:rPr>
        <w:t>TLHS-ADBPXLHC</w:t>
      </w:r>
      <w:r w:rsidR="0059459D">
        <w:rPr>
          <w:rFonts w:ascii="Times New Roman" w:eastAsia="Times New Roman" w:hAnsi="Times New Roman" w:cs="Times New Roman"/>
          <w:color w:val="000000"/>
          <w:sz w:val="28"/>
          <w:szCs w:val="28"/>
        </w:rPr>
        <w:t xml:space="preserve"> {</w:t>
      </w:r>
      <w:r w:rsidR="0059459D" w:rsidRPr="0059459D">
        <w:rPr>
          <w:rFonts w:ascii="Times New Roman" w:eastAsia="Times New Roman" w:hAnsi="Times New Roman" w:cs="Times New Roman"/>
          <w:color w:val="000000"/>
          <w:sz w:val="28"/>
          <w:szCs w:val="28"/>
        </w:rPr>
        <w:t>NgayNopDonTaiTA</w:t>
      </w:r>
      <w:r w:rsidR="0059459D">
        <w:rPr>
          <w:rFonts w:ascii="Times New Roman" w:eastAsia="Times New Roman" w:hAnsi="Times New Roman" w:cs="Times New Roman"/>
          <w:color w:val="000000"/>
          <w:sz w:val="28"/>
          <w:szCs w:val="28"/>
        </w:rPr>
        <w:t>}</w:t>
      </w:r>
      <w:r w:rsidR="00065B85">
        <w:rPr>
          <w:rFonts w:ascii="Times New Roman" w:eastAsia="Times New Roman" w:hAnsi="Times New Roman" w:cs="Times New Roman"/>
          <w:color w:val="000000"/>
          <w:sz w:val="28"/>
          <w:szCs w:val="28"/>
        </w:rPr>
        <w:t>.</w:t>
      </w:r>
    </w:p>
    <w:p w:rsidR="00D02D0E" w:rsidRPr="000D5542" w:rsidRDefault="00D02D0E" w:rsidP="00B71FA2">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Kể từ ngày nhận được thông báo thụ lý cho đến thời điểm Tòa án mở phiên họp, người bị đề nghị, cha mẹ hoặc người giám hộ của người bị đề nghị là người chưa thành niên</w:t>
      </w:r>
      <w:r w:rsidR="00990DE9" w:rsidRPr="000D5542">
        <w:rPr>
          <w:rFonts w:ascii="Times New Roman" w:eastAsia="Times New Roman" w:hAnsi="Times New Roman" w:cs="Times New Roman"/>
          <w:color w:val="000000"/>
          <w:sz w:val="28"/>
          <w:szCs w:val="28"/>
        </w:rPr>
        <w:t xml:space="preserve">, </w:t>
      </w:r>
      <w:r w:rsidRPr="000D5542">
        <w:rPr>
          <w:rFonts w:ascii="Times New Roman" w:eastAsia="Times New Roman" w:hAnsi="Times New Roman" w:cs="Times New Roman"/>
          <w:color w:val="000000"/>
          <w:sz w:val="28"/>
          <w:szCs w:val="28"/>
          <w:lang w:val="vi-VN"/>
        </w:rPr>
        <w:t>người bảo vệ quyền, lợi ích </w:t>
      </w:r>
      <w:r w:rsidRPr="000D5542">
        <w:rPr>
          <w:rFonts w:ascii="Times New Roman" w:eastAsia="Times New Roman" w:hAnsi="Times New Roman" w:cs="Times New Roman"/>
          <w:color w:val="000000"/>
          <w:sz w:val="28"/>
          <w:szCs w:val="28"/>
          <w:shd w:val="clear" w:color="auto" w:fill="FFFFFF"/>
          <w:lang w:val="vi-VN"/>
        </w:rPr>
        <w:t>hợp pháp</w:t>
      </w:r>
      <w:r w:rsidRPr="000D5542">
        <w:rPr>
          <w:rFonts w:ascii="Times New Roman" w:eastAsia="Times New Roman" w:hAnsi="Times New Roman" w:cs="Times New Roman"/>
          <w:color w:val="000000"/>
          <w:sz w:val="28"/>
          <w:szCs w:val="28"/>
          <w:lang w:val="vi-VN"/>
        </w:rPr>
        <w:t> của người bị đề nghị có quyền cung cấp tài liệu, chứng cứ cho Tòa án đã thụ lý.</w:t>
      </w:r>
    </w:p>
    <w:p w:rsidR="00D02D0E" w:rsidRPr="000D5542" w:rsidRDefault="00D02D0E" w:rsidP="00124639">
      <w:pPr>
        <w:shd w:val="clear" w:color="auto" w:fill="FFFFFF"/>
        <w:spacing w:before="120" w:after="0" w:line="240" w:lineRule="auto"/>
        <w:jc w:val="both"/>
        <w:rPr>
          <w:rFonts w:ascii="Times New Roman" w:eastAsia="Times New Roman" w:hAnsi="Times New Roman" w:cs="Times New Roman"/>
          <w:color w:val="000000"/>
          <w:sz w:val="2"/>
          <w:szCs w:val="28"/>
        </w:rPr>
      </w:pPr>
    </w:p>
    <w:tbl>
      <w:tblPr>
        <w:tblW w:w="0" w:type="auto"/>
        <w:tblCellSpacing w:w="0" w:type="dxa"/>
        <w:tblCellMar>
          <w:left w:w="0" w:type="dxa"/>
          <w:right w:w="0" w:type="dxa"/>
        </w:tblCellMar>
        <w:tblLook w:val="04A0" w:firstRow="1" w:lastRow="0" w:firstColumn="1" w:lastColumn="0" w:noHBand="0" w:noVBand="1"/>
      </w:tblPr>
      <w:tblGrid>
        <w:gridCol w:w="4879"/>
        <w:gridCol w:w="4879"/>
      </w:tblGrid>
      <w:tr w:rsidR="00D02D0E" w:rsidRPr="000D5542" w:rsidTr="00990DE9">
        <w:trPr>
          <w:trHeight w:val="1870"/>
          <w:tblCellSpacing w:w="0" w:type="dxa"/>
        </w:trPr>
        <w:tc>
          <w:tcPr>
            <w:tcW w:w="4879" w:type="dxa"/>
            <w:tcMar>
              <w:top w:w="0" w:type="dxa"/>
              <w:left w:w="108" w:type="dxa"/>
              <w:bottom w:w="0" w:type="dxa"/>
              <w:right w:w="108" w:type="dxa"/>
            </w:tcMar>
            <w:hideMark/>
          </w:tcPr>
          <w:p w:rsidR="00D02D0E" w:rsidRPr="000D5542" w:rsidRDefault="00990DE9" w:rsidP="00124639">
            <w:pPr>
              <w:spacing w:before="120" w:after="0" w:line="240" w:lineRule="auto"/>
              <w:rPr>
                <w:rFonts w:ascii="Times New Roman" w:eastAsia="Times New Roman" w:hAnsi="Times New Roman" w:cs="Times New Roman"/>
                <w:sz w:val="26"/>
                <w:szCs w:val="26"/>
              </w:rPr>
            </w:pPr>
            <w:r w:rsidRPr="000D5542">
              <w:rPr>
                <w:rFonts w:ascii="Times New Roman" w:eastAsia="Times New Roman" w:hAnsi="Times New Roman" w:cs="Times New Roman"/>
                <w:sz w:val="26"/>
                <w:szCs w:val="26"/>
              </w:rPr>
              <w:t xml:space="preserve">    </w:t>
            </w:r>
            <w:r w:rsidR="00D02D0E" w:rsidRPr="00C429AE">
              <w:rPr>
                <w:rFonts w:ascii="Times New Roman" w:eastAsia="Times New Roman" w:hAnsi="Times New Roman" w:cs="Times New Roman"/>
                <w:b/>
                <w:bCs/>
                <w:i/>
                <w:iCs/>
                <w:sz w:val="24"/>
                <w:szCs w:val="24"/>
                <w:lang w:val="vi-VN"/>
              </w:rPr>
              <w:t>Nơi nhận:</w:t>
            </w:r>
            <w:r w:rsidR="00D02D0E" w:rsidRPr="00C429AE">
              <w:rPr>
                <w:rFonts w:ascii="Times New Roman" w:eastAsia="Times New Roman" w:hAnsi="Times New Roman" w:cs="Times New Roman"/>
                <w:b/>
                <w:bCs/>
                <w:i/>
                <w:iCs/>
                <w:sz w:val="24"/>
                <w:szCs w:val="24"/>
                <w:lang w:val="vi-VN"/>
              </w:rPr>
              <w:br/>
            </w:r>
            <w:r w:rsidR="00E56DE8">
              <w:rPr>
                <w:rFonts w:ascii="Times New Roman" w:eastAsia="Times New Roman" w:hAnsi="Times New Roman" w:cs="Times New Roman"/>
                <w:sz w:val="26"/>
                <w:szCs w:val="26"/>
              </w:rPr>
              <w:t xml:space="preserve">  </w:t>
            </w:r>
            <w:r w:rsidR="00D02D0E" w:rsidRPr="000D5542">
              <w:rPr>
                <w:rFonts w:ascii="Times New Roman" w:eastAsia="Times New Roman" w:hAnsi="Times New Roman" w:cs="Times New Roman"/>
                <w:sz w:val="26"/>
                <w:szCs w:val="26"/>
                <w:lang w:val="vi-VN"/>
              </w:rPr>
              <w:t xml:space="preserve">- </w:t>
            </w:r>
            <w:r w:rsidR="00D02D0E" w:rsidRPr="00C429AE">
              <w:rPr>
                <w:rFonts w:ascii="Times New Roman" w:eastAsia="Times New Roman" w:hAnsi="Times New Roman" w:cs="Times New Roman"/>
                <w:lang w:val="vi-VN"/>
              </w:rPr>
              <w:t>Như trên;</w:t>
            </w:r>
            <w:r w:rsidR="00D02D0E" w:rsidRPr="00C429AE">
              <w:rPr>
                <w:rFonts w:ascii="Times New Roman" w:eastAsia="Times New Roman" w:hAnsi="Times New Roman" w:cs="Times New Roman"/>
                <w:lang w:val="vi-VN"/>
              </w:rPr>
              <w:br/>
            </w:r>
            <w:r w:rsidRPr="00C429AE">
              <w:rPr>
                <w:rFonts w:ascii="Times New Roman" w:eastAsia="Times New Roman" w:hAnsi="Times New Roman" w:cs="Times New Roman"/>
              </w:rPr>
              <w:t xml:space="preserve">   </w:t>
            </w:r>
            <w:r w:rsidR="00D02D0E" w:rsidRPr="00C429AE">
              <w:rPr>
                <w:rFonts w:ascii="Times New Roman" w:eastAsia="Times New Roman" w:hAnsi="Times New Roman" w:cs="Times New Roman"/>
                <w:lang w:val="vi-VN"/>
              </w:rPr>
              <w:t>- Lưu hồ sơ.</w:t>
            </w:r>
          </w:p>
        </w:tc>
        <w:tc>
          <w:tcPr>
            <w:tcW w:w="4879" w:type="dxa"/>
            <w:tcMar>
              <w:top w:w="0" w:type="dxa"/>
              <w:left w:w="108" w:type="dxa"/>
              <w:bottom w:w="0" w:type="dxa"/>
              <w:right w:w="108" w:type="dxa"/>
            </w:tcMar>
            <w:hideMark/>
          </w:tcPr>
          <w:p w:rsidR="00D02D0E" w:rsidRDefault="00D02D0E" w:rsidP="0059459D">
            <w:pPr>
              <w:spacing w:before="120" w:after="0" w:line="240" w:lineRule="auto"/>
              <w:jc w:val="center"/>
              <w:rPr>
                <w:rFonts w:ascii="Times New Roman" w:eastAsia="Times New Roman" w:hAnsi="Times New Roman" w:cs="Times New Roman"/>
                <w:b/>
                <w:bCs/>
                <w:sz w:val="26"/>
                <w:szCs w:val="26"/>
              </w:rPr>
            </w:pPr>
            <w:r w:rsidRPr="001A78E8">
              <w:rPr>
                <w:rFonts w:ascii="Times New Roman" w:eastAsia="Times New Roman" w:hAnsi="Times New Roman" w:cs="Times New Roman"/>
                <w:b/>
                <w:bCs/>
                <w:sz w:val="26"/>
                <w:szCs w:val="26"/>
                <w:lang w:val="vi-VN"/>
              </w:rPr>
              <w:t>TH</w:t>
            </w:r>
            <w:r w:rsidRPr="001A78E8">
              <w:rPr>
                <w:rFonts w:ascii="Times New Roman" w:eastAsia="Times New Roman" w:hAnsi="Times New Roman" w:cs="Times New Roman"/>
                <w:b/>
                <w:bCs/>
                <w:sz w:val="26"/>
                <w:szCs w:val="26"/>
              </w:rPr>
              <w:t>Ẩ</w:t>
            </w:r>
            <w:r w:rsidRPr="001A78E8">
              <w:rPr>
                <w:rFonts w:ascii="Times New Roman" w:eastAsia="Times New Roman" w:hAnsi="Times New Roman" w:cs="Times New Roman"/>
                <w:b/>
                <w:bCs/>
                <w:sz w:val="26"/>
                <w:szCs w:val="26"/>
                <w:lang w:val="vi-VN"/>
              </w:rPr>
              <w:t>M PHÁN</w:t>
            </w:r>
          </w:p>
          <w:p w:rsidR="0059459D" w:rsidRDefault="0059459D" w:rsidP="0059459D">
            <w:pPr>
              <w:spacing w:before="120" w:after="0" w:line="240" w:lineRule="auto"/>
              <w:jc w:val="center"/>
              <w:rPr>
                <w:rFonts w:ascii="Times New Roman" w:eastAsia="Times New Roman" w:hAnsi="Times New Roman" w:cs="Times New Roman"/>
                <w:b/>
                <w:bCs/>
                <w:sz w:val="26"/>
                <w:szCs w:val="26"/>
              </w:rPr>
            </w:pPr>
          </w:p>
          <w:p w:rsidR="0059459D" w:rsidRDefault="0059459D" w:rsidP="0059459D">
            <w:pPr>
              <w:spacing w:before="120" w:after="0" w:line="240" w:lineRule="auto"/>
              <w:jc w:val="center"/>
              <w:rPr>
                <w:rFonts w:ascii="Times New Roman" w:eastAsia="Times New Roman" w:hAnsi="Times New Roman" w:cs="Times New Roman"/>
                <w:b/>
                <w:bCs/>
                <w:sz w:val="26"/>
                <w:szCs w:val="26"/>
              </w:rPr>
            </w:pPr>
          </w:p>
          <w:p w:rsidR="0059459D" w:rsidRDefault="0059459D" w:rsidP="0059459D">
            <w:pPr>
              <w:spacing w:before="120" w:after="0" w:line="240" w:lineRule="auto"/>
              <w:jc w:val="center"/>
              <w:rPr>
                <w:rFonts w:ascii="Times New Roman" w:eastAsia="Times New Roman" w:hAnsi="Times New Roman" w:cs="Times New Roman"/>
                <w:b/>
                <w:bCs/>
                <w:sz w:val="26"/>
                <w:szCs w:val="26"/>
              </w:rPr>
            </w:pPr>
          </w:p>
          <w:p w:rsidR="0059459D" w:rsidRDefault="0059459D" w:rsidP="0059459D">
            <w:pPr>
              <w:spacing w:before="120" w:after="0" w:line="240" w:lineRule="auto"/>
              <w:jc w:val="center"/>
              <w:rPr>
                <w:rFonts w:ascii="Times New Roman" w:eastAsia="Times New Roman" w:hAnsi="Times New Roman" w:cs="Times New Roman"/>
                <w:b/>
                <w:bCs/>
                <w:sz w:val="26"/>
                <w:szCs w:val="26"/>
              </w:rPr>
            </w:pPr>
          </w:p>
          <w:p w:rsidR="0059459D" w:rsidRPr="0059459D" w:rsidRDefault="0059459D" w:rsidP="0059459D">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{HoTenNguoiKy}</w:t>
            </w:r>
          </w:p>
        </w:tc>
      </w:tr>
    </w:tbl>
    <w:p w:rsidR="001667D0" w:rsidRDefault="001667D0" w:rsidP="00124639">
      <w:pPr>
        <w:shd w:val="clear" w:color="auto" w:fill="FFFFFF"/>
        <w:spacing w:before="120" w:after="0" w:line="240" w:lineRule="auto"/>
        <w:jc w:val="both"/>
        <w:rPr>
          <w:rFonts w:ascii="Times New Roman" w:eastAsia="Times New Roman" w:hAnsi="Times New Roman" w:cs="Times New Roman"/>
          <w:color w:val="000000"/>
          <w:sz w:val="28"/>
          <w:szCs w:val="28"/>
        </w:rPr>
      </w:pPr>
      <w:bookmarkStart w:id="0" w:name="_GoBack"/>
      <w:bookmarkEnd w:id="0"/>
    </w:p>
    <w:sectPr w:rsidR="001667D0" w:rsidSect="00D02D0E">
      <w:headerReference w:type="default" r:id="rId8"/>
      <w:pgSz w:w="12240" w:h="15840"/>
      <w:pgMar w:top="1134" w:right="1134"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BCF" w:rsidRDefault="00F55BCF" w:rsidP="00D02D0E">
      <w:pPr>
        <w:spacing w:after="0" w:line="240" w:lineRule="auto"/>
      </w:pPr>
      <w:r>
        <w:separator/>
      </w:r>
    </w:p>
  </w:endnote>
  <w:endnote w:type="continuationSeparator" w:id="0">
    <w:p w:rsidR="00F55BCF" w:rsidRDefault="00F55BCF" w:rsidP="00D0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BCF" w:rsidRDefault="00F55BCF" w:rsidP="00D02D0E">
      <w:pPr>
        <w:spacing w:after="0" w:line="240" w:lineRule="auto"/>
      </w:pPr>
      <w:r>
        <w:separator/>
      </w:r>
    </w:p>
  </w:footnote>
  <w:footnote w:type="continuationSeparator" w:id="0">
    <w:p w:rsidR="00F55BCF" w:rsidRDefault="00F55BCF" w:rsidP="00D0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4E6" w:rsidRPr="000664E6" w:rsidRDefault="000664E6">
    <w:pPr>
      <w:pStyle w:val="Header"/>
      <w:rPr>
        <w:rFonts w:ascii="Times New Roman" w:hAnsi="Times New Roman" w:cs="Times New Roman"/>
        <w:sz w:val="24"/>
      </w:rPr>
    </w:pPr>
    <w:r w:rsidRPr="000664E6">
      <w:rPr>
        <w:rFonts w:ascii="Times New Roman" w:hAnsi="Times New Roman" w:cs="Times New Roman"/>
        <w:sz w:val="24"/>
      </w:rPr>
      <w:t>Hồ sơ: {MaHoSo}</w:t>
    </w:r>
  </w:p>
  <w:p w:rsidR="000664E6" w:rsidRDefault="000664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B14CC"/>
    <w:multiLevelType w:val="hybridMultilevel"/>
    <w:tmpl w:val="19D8BBEE"/>
    <w:lvl w:ilvl="0" w:tplc="47EA2CA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6D0B46"/>
    <w:multiLevelType w:val="multilevel"/>
    <w:tmpl w:val="2A9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923D7"/>
    <w:multiLevelType w:val="multilevel"/>
    <w:tmpl w:val="673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B463A"/>
    <w:multiLevelType w:val="hybridMultilevel"/>
    <w:tmpl w:val="AE6878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82674A"/>
    <w:multiLevelType w:val="hybridMultilevel"/>
    <w:tmpl w:val="C862DC86"/>
    <w:lvl w:ilvl="0" w:tplc="3794A9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2D0E"/>
    <w:rsid w:val="000103D8"/>
    <w:rsid w:val="000200F5"/>
    <w:rsid w:val="00065B85"/>
    <w:rsid w:val="00066465"/>
    <w:rsid w:val="000664E6"/>
    <w:rsid w:val="000B582E"/>
    <w:rsid w:val="000D436D"/>
    <w:rsid w:val="000D5542"/>
    <w:rsid w:val="00105519"/>
    <w:rsid w:val="001239D5"/>
    <w:rsid w:val="00124639"/>
    <w:rsid w:val="001667D0"/>
    <w:rsid w:val="00174106"/>
    <w:rsid w:val="001867FA"/>
    <w:rsid w:val="001A78E8"/>
    <w:rsid w:val="001A7B83"/>
    <w:rsid w:val="00202559"/>
    <w:rsid w:val="00260874"/>
    <w:rsid w:val="002B1580"/>
    <w:rsid w:val="002D1BBC"/>
    <w:rsid w:val="003275FD"/>
    <w:rsid w:val="00344AFD"/>
    <w:rsid w:val="003904A2"/>
    <w:rsid w:val="00396DD9"/>
    <w:rsid w:val="00487184"/>
    <w:rsid w:val="00494A1D"/>
    <w:rsid w:val="00496B5E"/>
    <w:rsid w:val="004A3D37"/>
    <w:rsid w:val="004A7559"/>
    <w:rsid w:val="004C1E10"/>
    <w:rsid w:val="004D0C6F"/>
    <w:rsid w:val="00522C3B"/>
    <w:rsid w:val="0055228B"/>
    <w:rsid w:val="00591289"/>
    <w:rsid w:val="0059459D"/>
    <w:rsid w:val="005A2FF8"/>
    <w:rsid w:val="005B5FFF"/>
    <w:rsid w:val="005D4045"/>
    <w:rsid w:val="00605175"/>
    <w:rsid w:val="00650F23"/>
    <w:rsid w:val="00660166"/>
    <w:rsid w:val="00661E68"/>
    <w:rsid w:val="006741E5"/>
    <w:rsid w:val="00676390"/>
    <w:rsid w:val="00692A59"/>
    <w:rsid w:val="006939FF"/>
    <w:rsid w:val="00696D44"/>
    <w:rsid w:val="006B234F"/>
    <w:rsid w:val="006B7578"/>
    <w:rsid w:val="006D23AD"/>
    <w:rsid w:val="0075654C"/>
    <w:rsid w:val="007A3586"/>
    <w:rsid w:val="007D5AE7"/>
    <w:rsid w:val="007E7E92"/>
    <w:rsid w:val="007F0978"/>
    <w:rsid w:val="00806A53"/>
    <w:rsid w:val="00811033"/>
    <w:rsid w:val="0081335E"/>
    <w:rsid w:val="0088684C"/>
    <w:rsid w:val="008B1880"/>
    <w:rsid w:val="008B76BC"/>
    <w:rsid w:val="008E2A87"/>
    <w:rsid w:val="0094258A"/>
    <w:rsid w:val="009863EB"/>
    <w:rsid w:val="009876CF"/>
    <w:rsid w:val="00990DE9"/>
    <w:rsid w:val="009C5CBE"/>
    <w:rsid w:val="009E38D0"/>
    <w:rsid w:val="00A6749C"/>
    <w:rsid w:val="00A96BE1"/>
    <w:rsid w:val="00AA1F0C"/>
    <w:rsid w:val="00AB1273"/>
    <w:rsid w:val="00B4498D"/>
    <w:rsid w:val="00B71FA2"/>
    <w:rsid w:val="00BA1E69"/>
    <w:rsid w:val="00C075D9"/>
    <w:rsid w:val="00C12371"/>
    <w:rsid w:val="00C429AE"/>
    <w:rsid w:val="00CA5471"/>
    <w:rsid w:val="00CC0CB5"/>
    <w:rsid w:val="00CD637E"/>
    <w:rsid w:val="00CE667D"/>
    <w:rsid w:val="00D00AC1"/>
    <w:rsid w:val="00D02D0E"/>
    <w:rsid w:val="00D04F7B"/>
    <w:rsid w:val="00D330BD"/>
    <w:rsid w:val="00D9530B"/>
    <w:rsid w:val="00DA3FB0"/>
    <w:rsid w:val="00DB3470"/>
    <w:rsid w:val="00DD19E9"/>
    <w:rsid w:val="00DE51CB"/>
    <w:rsid w:val="00E56DE8"/>
    <w:rsid w:val="00E6239E"/>
    <w:rsid w:val="00EE1314"/>
    <w:rsid w:val="00EE6B31"/>
    <w:rsid w:val="00EE7DA9"/>
    <w:rsid w:val="00F133A6"/>
    <w:rsid w:val="00F55BCF"/>
    <w:rsid w:val="00FC61F2"/>
    <w:rsid w:val="00FD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2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D0E"/>
    <w:rPr>
      <w:color w:val="0000FF"/>
      <w:u w:val="single"/>
    </w:rPr>
  </w:style>
  <w:style w:type="paragraph" w:styleId="BalloonText">
    <w:name w:val="Balloon Text"/>
    <w:basedOn w:val="Normal"/>
    <w:link w:val="BalloonTextChar"/>
    <w:uiPriority w:val="99"/>
    <w:semiHidden/>
    <w:unhideWhenUsed/>
    <w:rsid w:val="00D02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0E"/>
    <w:rPr>
      <w:rFonts w:ascii="Tahoma" w:hAnsi="Tahoma" w:cs="Tahoma"/>
      <w:sz w:val="16"/>
      <w:szCs w:val="16"/>
    </w:rPr>
  </w:style>
  <w:style w:type="paragraph" w:styleId="Header">
    <w:name w:val="header"/>
    <w:basedOn w:val="Normal"/>
    <w:link w:val="HeaderChar"/>
    <w:uiPriority w:val="99"/>
    <w:unhideWhenUsed/>
    <w:rsid w:val="00D0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D0E"/>
  </w:style>
  <w:style w:type="paragraph" w:styleId="Footer">
    <w:name w:val="footer"/>
    <w:basedOn w:val="Normal"/>
    <w:link w:val="FooterChar"/>
    <w:unhideWhenUsed/>
    <w:rsid w:val="00D02D0E"/>
    <w:pPr>
      <w:tabs>
        <w:tab w:val="center" w:pos="4680"/>
        <w:tab w:val="right" w:pos="9360"/>
      </w:tabs>
      <w:spacing w:after="0" w:line="240" w:lineRule="auto"/>
    </w:pPr>
  </w:style>
  <w:style w:type="character" w:customStyle="1" w:styleId="FooterChar">
    <w:name w:val="Footer Char"/>
    <w:basedOn w:val="DefaultParagraphFont"/>
    <w:link w:val="Footer"/>
    <w:rsid w:val="00D02D0E"/>
  </w:style>
  <w:style w:type="paragraph" w:styleId="ListParagraph">
    <w:name w:val="List Paragraph"/>
    <w:basedOn w:val="Normal"/>
    <w:uiPriority w:val="34"/>
    <w:qFormat/>
    <w:rsid w:val="00D02D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80984">
      <w:bodyDiv w:val="1"/>
      <w:marLeft w:val="0"/>
      <w:marRight w:val="0"/>
      <w:marTop w:val="0"/>
      <w:marBottom w:val="0"/>
      <w:divBdr>
        <w:top w:val="none" w:sz="0" w:space="0" w:color="auto"/>
        <w:left w:val="none" w:sz="0" w:space="0" w:color="auto"/>
        <w:bottom w:val="none" w:sz="0" w:space="0" w:color="auto"/>
        <w:right w:val="none" w:sz="0" w:space="0" w:color="auto"/>
      </w:divBdr>
      <w:divsChild>
        <w:div w:id="1331568226">
          <w:marLeft w:val="0"/>
          <w:marRight w:val="0"/>
          <w:marTop w:val="0"/>
          <w:marBottom w:val="0"/>
          <w:divBdr>
            <w:top w:val="none" w:sz="0" w:space="0" w:color="auto"/>
            <w:left w:val="none" w:sz="0" w:space="0" w:color="auto"/>
            <w:bottom w:val="none" w:sz="0" w:space="0" w:color="auto"/>
            <w:right w:val="none" w:sz="0" w:space="0" w:color="auto"/>
          </w:divBdr>
          <w:divsChild>
            <w:div w:id="1522008586">
              <w:marLeft w:val="0"/>
              <w:marRight w:val="0"/>
              <w:marTop w:val="0"/>
              <w:marBottom w:val="0"/>
              <w:divBdr>
                <w:top w:val="single" w:sz="12" w:space="0" w:color="F89B1A"/>
                <w:left w:val="single" w:sz="6" w:space="0" w:color="C8D4DB"/>
                <w:bottom w:val="none" w:sz="0" w:space="0" w:color="auto"/>
                <w:right w:val="single" w:sz="6" w:space="0" w:color="C8D4DB"/>
              </w:divBdr>
              <w:divsChild>
                <w:div w:id="1014039034">
                  <w:marLeft w:val="0"/>
                  <w:marRight w:val="0"/>
                  <w:marTop w:val="0"/>
                  <w:marBottom w:val="0"/>
                  <w:divBdr>
                    <w:top w:val="none" w:sz="0" w:space="0" w:color="auto"/>
                    <w:left w:val="none" w:sz="0" w:space="0" w:color="auto"/>
                    <w:bottom w:val="none" w:sz="0" w:space="0" w:color="auto"/>
                    <w:right w:val="none" w:sz="0" w:space="0" w:color="auto"/>
                  </w:divBdr>
                  <w:divsChild>
                    <w:div w:id="1290742041">
                      <w:marLeft w:val="0"/>
                      <w:marRight w:val="0"/>
                      <w:marTop w:val="0"/>
                      <w:marBottom w:val="0"/>
                      <w:divBdr>
                        <w:top w:val="none" w:sz="0" w:space="0" w:color="auto"/>
                        <w:left w:val="none" w:sz="0" w:space="0" w:color="auto"/>
                        <w:bottom w:val="none" w:sz="0" w:space="0" w:color="auto"/>
                        <w:right w:val="none" w:sz="0" w:space="0" w:color="auto"/>
                      </w:divBdr>
                      <w:divsChild>
                        <w:div w:id="1327629003">
                          <w:marLeft w:val="0"/>
                          <w:marRight w:val="225"/>
                          <w:marTop w:val="0"/>
                          <w:marBottom w:val="0"/>
                          <w:divBdr>
                            <w:top w:val="none" w:sz="0" w:space="0" w:color="auto"/>
                            <w:left w:val="none" w:sz="0" w:space="0" w:color="auto"/>
                            <w:bottom w:val="none" w:sz="0" w:space="0" w:color="auto"/>
                            <w:right w:val="none" w:sz="0" w:space="0" w:color="auto"/>
                          </w:divBdr>
                          <w:divsChild>
                            <w:div w:id="2056193713">
                              <w:marLeft w:val="0"/>
                              <w:marRight w:val="0"/>
                              <w:marTop w:val="0"/>
                              <w:marBottom w:val="0"/>
                              <w:divBdr>
                                <w:top w:val="none" w:sz="0" w:space="0" w:color="auto"/>
                                <w:left w:val="none" w:sz="0" w:space="0" w:color="auto"/>
                                <w:bottom w:val="none" w:sz="0" w:space="0" w:color="auto"/>
                                <w:right w:val="none" w:sz="0" w:space="0" w:color="auto"/>
                              </w:divBdr>
                              <w:divsChild>
                                <w:div w:id="2051686751">
                                  <w:marLeft w:val="0"/>
                                  <w:marRight w:val="0"/>
                                  <w:marTop w:val="0"/>
                                  <w:marBottom w:val="0"/>
                                  <w:divBdr>
                                    <w:top w:val="none" w:sz="0" w:space="0" w:color="auto"/>
                                    <w:left w:val="none" w:sz="0" w:space="0" w:color="auto"/>
                                    <w:bottom w:val="none" w:sz="0" w:space="0" w:color="auto"/>
                                    <w:right w:val="none" w:sz="0" w:space="0" w:color="auto"/>
                                  </w:divBdr>
                                  <w:divsChild>
                                    <w:div w:id="869152435">
                                      <w:marLeft w:val="0"/>
                                      <w:marRight w:val="0"/>
                                      <w:marTop w:val="0"/>
                                      <w:marBottom w:val="0"/>
                                      <w:divBdr>
                                        <w:top w:val="none" w:sz="0" w:space="0" w:color="auto"/>
                                        <w:left w:val="none" w:sz="0" w:space="0" w:color="auto"/>
                                        <w:bottom w:val="none" w:sz="0" w:space="0" w:color="auto"/>
                                        <w:right w:val="none" w:sz="0" w:space="0" w:color="auto"/>
                                      </w:divBdr>
                                      <w:divsChild>
                                        <w:div w:id="2282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7739">
                          <w:marLeft w:val="0"/>
                          <w:marRight w:val="0"/>
                          <w:marTop w:val="150"/>
                          <w:marBottom w:val="0"/>
                          <w:divBdr>
                            <w:top w:val="none" w:sz="0" w:space="0" w:color="auto"/>
                            <w:left w:val="none" w:sz="0" w:space="0" w:color="auto"/>
                            <w:bottom w:val="none" w:sz="0" w:space="0" w:color="auto"/>
                            <w:right w:val="none" w:sz="0" w:space="0" w:color="auto"/>
                          </w:divBdr>
                          <w:divsChild>
                            <w:div w:id="1462572677">
                              <w:marLeft w:val="0"/>
                              <w:marRight w:val="0"/>
                              <w:marTop w:val="0"/>
                              <w:marBottom w:val="0"/>
                              <w:divBdr>
                                <w:top w:val="single" w:sz="2" w:space="0" w:color="BDC8D5"/>
                                <w:left w:val="single" w:sz="2" w:space="0" w:color="BDC8D5"/>
                                <w:bottom w:val="single" w:sz="2" w:space="8" w:color="BDC8D5"/>
                                <w:right w:val="single" w:sz="2" w:space="0" w:color="BDC8D5"/>
                              </w:divBdr>
                              <w:divsChild>
                                <w:div w:id="759719861">
                                  <w:marLeft w:val="0"/>
                                  <w:marRight w:val="0"/>
                                  <w:marTop w:val="0"/>
                                  <w:marBottom w:val="0"/>
                                  <w:divBdr>
                                    <w:top w:val="none" w:sz="0" w:space="0" w:color="auto"/>
                                    <w:left w:val="none" w:sz="0" w:space="0" w:color="auto"/>
                                    <w:bottom w:val="none" w:sz="0" w:space="0" w:color="auto"/>
                                    <w:right w:val="none" w:sz="0" w:space="0" w:color="auto"/>
                                  </w:divBdr>
                                </w:div>
                                <w:div w:id="2057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TangThiNho</dc:creator>
  <cp:lastModifiedBy>Windows User</cp:lastModifiedBy>
  <cp:revision>23</cp:revision>
  <dcterms:created xsi:type="dcterms:W3CDTF">2018-05-09T01:36:00Z</dcterms:created>
  <dcterms:modified xsi:type="dcterms:W3CDTF">2018-07-31T08:51:00Z</dcterms:modified>
</cp:coreProperties>
</file>