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CC7A47" w:rsidRPr="00CC7A47" w:rsidTr="00F34647">
        <w:tc>
          <w:tcPr>
            <w:tcW w:w="4253" w:type="dxa"/>
          </w:tcPr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CC7A4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CC7A47" w:rsidRPr="00CC7A47" w:rsidRDefault="00CC7A47" w:rsidP="00CC7A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CC7A4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CC7A4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{SoThuLy}/{NamThuLy}/TBTL-TA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8" w:type="dxa"/>
          </w:tcPr>
          <w:p w:rsidR="00CC7A47" w:rsidRPr="00CC7A47" w:rsidRDefault="00CC7A47" w:rsidP="00CC7A47">
            <w:pPr>
              <w:widowControl w:val="0"/>
              <w:spacing w:before="120" w:after="120" w:line="240" w:lineRule="auto"/>
              <w:ind w:firstLine="34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C7A47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CC7A47" w:rsidRPr="00CC7A47" w:rsidRDefault="00CC7A47" w:rsidP="00CC7A47">
            <w:pPr>
              <w:widowControl w:val="0"/>
              <w:spacing w:before="120" w:after="0" w:line="240" w:lineRule="auto"/>
              <w:ind w:firstLine="34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CC7A4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CC7A47" w:rsidRPr="00CC7A47" w:rsidRDefault="00CC7A47" w:rsidP="00CC7A47">
            <w:pPr>
              <w:widowControl w:val="0"/>
              <w:spacing w:after="0" w:line="240" w:lineRule="auto"/>
              <w:ind w:left="34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CC7A4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ind w:firstLine="34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</w:pPr>
            <w:r w:rsidRPr="00CC7A47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{NgayThangNamThuLy}</w:t>
            </w:r>
          </w:p>
        </w:tc>
      </w:tr>
    </w:tbl>
    <w:p w:rsidR="00EA21C9" w:rsidRPr="004B5D8F" w:rsidRDefault="00EA21C9" w:rsidP="00664CB4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4B5D8F">
        <w:rPr>
          <w:rFonts w:ascii="Times New Roman" w:hAnsi="Times New Roman"/>
          <w:b/>
          <w:sz w:val="28"/>
          <w:szCs w:val="28"/>
        </w:rPr>
        <w:t>THÔNG BÁO</w:t>
      </w:r>
    </w:p>
    <w:p w:rsidR="00EA21C9" w:rsidRDefault="00EA21C9" w:rsidP="00664CB4">
      <w:pPr>
        <w:widowControl w:val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4B5D8F">
        <w:rPr>
          <w:rFonts w:ascii="Times New Roman" w:hAnsi="Times New Roman"/>
          <w:b/>
          <w:sz w:val="28"/>
          <w:szCs w:val="28"/>
        </w:rPr>
        <w:t>VỀ VIỆC THỤ LÝ VỤ ÁN ĐỂ XÉT XỬ PHÚC THẨM</w:t>
      </w:r>
    </w:p>
    <w:p w:rsidR="00664CB4" w:rsidRPr="00664CB4" w:rsidRDefault="00664CB4" w:rsidP="00664CB4">
      <w:pPr>
        <w:widowControl w:val="0"/>
        <w:ind w:right="108"/>
        <w:jc w:val="center"/>
        <w:rPr>
          <w:rFonts w:ascii="Times New Roman" w:hAnsi="Times New Roman"/>
          <w:b/>
          <w:sz w:val="8"/>
          <w:szCs w:val="28"/>
        </w:rPr>
      </w:pPr>
    </w:p>
    <w:p w:rsidR="00CC7A47" w:rsidRPr="00CC7A47" w:rsidRDefault="00CC7A47" w:rsidP="00CC7A47">
      <w:pPr>
        <w:widowControl w:val="0"/>
        <w:tabs>
          <w:tab w:val="left" w:pos="2625"/>
          <w:tab w:val="left" w:leader="dot" w:pos="9072"/>
        </w:tabs>
        <w:spacing w:before="120"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CC7A47">
        <w:rPr>
          <w:rFonts w:ascii="Times New Roman" w:eastAsia="Times New Roman" w:hAnsi="Times New Roman"/>
          <w:sz w:val="28"/>
          <w:szCs w:val="28"/>
        </w:rPr>
        <w:t>Kính gửi: - Viện kiểm sát nhân dân tỉnh Cà Mau;</w:t>
      </w:r>
      <w:r w:rsidRPr="00CC7A47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1701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C7A47">
        <w:rPr>
          <w:rFonts w:ascii="Times New Roman" w:eastAsia="Times New Roman" w:hAnsi="Times New Roman"/>
          <w:sz w:val="28"/>
          <w:szCs w:val="28"/>
        </w:rPr>
        <w:t>{DanhSachDuongSu}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{NgayThuLy}</w:t>
      </w:r>
      <w:r w:rsidR="00664CB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64CB4">
        <w:rPr>
          <w:rFonts w:ascii="Times New Roman" w:hAnsi="Times New Roman"/>
          <w:sz w:val="28"/>
          <w:szCs w:val="28"/>
        </w:rPr>
        <w:t>Tòa án nhân dân</w:t>
      </w:r>
      <w:r w:rsidR="00A03F92">
        <w:rPr>
          <w:rFonts w:ascii="Times New Roman" w:hAnsi="Times New Roman"/>
          <w:sz w:val="28"/>
          <w:szCs w:val="28"/>
        </w:rPr>
        <w:t xml:space="preserve"> tỉnh Cà Mau </w:t>
      </w:r>
      <w:r w:rsidR="00EA21C9" w:rsidRPr="004B5D8F">
        <w:rPr>
          <w:rFonts w:ascii="Times New Roman" w:hAnsi="Times New Roman"/>
          <w:sz w:val="28"/>
          <w:szCs w:val="28"/>
        </w:rPr>
        <w:t xml:space="preserve">đã thụ lý vụ án </w:t>
      </w:r>
      <w:r w:rsidR="00664CB4">
        <w:rPr>
          <w:rFonts w:ascii="Times New Roman" w:hAnsi="Times New Roman"/>
          <w:sz w:val="28"/>
          <w:szCs w:val="28"/>
        </w:rPr>
        <w:t>kinh doanh thương mại phúc thẩm</w:t>
      </w:r>
      <w:r w:rsidR="00EA21C9" w:rsidRPr="004B5D8F">
        <w:rPr>
          <w:rFonts w:ascii="Times New Roman" w:hAnsi="Times New Roman"/>
          <w:sz w:val="28"/>
          <w:szCs w:val="28"/>
        </w:rPr>
        <w:t xml:space="preserve"> số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A47">
        <w:rPr>
          <w:rFonts w:ascii="Times New Roman" w:hAnsi="Times New Roman"/>
          <w:sz w:val="28"/>
          <w:szCs w:val="28"/>
        </w:rPr>
        <w:t xml:space="preserve">{SoThuLy}/{NamThuLy}/TLPT </w:t>
      </w:r>
      <w:r w:rsidR="00EA21C9" w:rsidRPr="004B5D8F">
        <w:rPr>
          <w:rFonts w:ascii="Times New Roman" w:hAnsi="Times New Roman"/>
          <w:sz w:val="28"/>
          <w:szCs w:val="28"/>
        </w:rPr>
        <w:t>-</w:t>
      </w:r>
      <w:r w:rsidR="00664CB4">
        <w:rPr>
          <w:rFonts w:ascii="Times New Roman" w:hAnsi="Times New Roman"/>
          <w:sz w:val="28"/>
          <w:szCs w:val="28"/>
        </w:rPr>
        <w:t xml:space="preserve"> </w:t>
      </w:r>
      <w:r w:rsidR="00A03F92">
        <w:rPr>
          <w:rFonts w:ascii="Times New Roman" w:hAnsi="Times New Roman"/>
          <w:sz w:val="28"/>
          <w:szCs w:val="28"/>
        </w:rPr>
        <w:t xml:space="preserve">KDTM, </w:t>
      </w:r>
      <w:r w:rsidR="00EA21C9" w:rsidRPr="004B5D8F">
        <w:rPr>
          <w:rFonts w:ascii="Times New Roman" w:hAnsi="Times New Roman"/>
          <w:sz w:val="28"/>
          <w:szCs w:val="28"/>
        </w:rPr>
        <w:t>về việc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A47">
        <w:rPr>
          <w:rFonts w:ascii="Times New Roman" w:hAnsi="Times New Roman"/>
          <w:sz w:val="28"/>
          <w:szCs w:val="28"/>
        </w:rPr>
        <w:t>{QuanHePhapLuat}.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before="120" w:after="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C7A47">
        <w:rPr>
          <w:rFonts w:ascii="Times New Roman" w:eastAsia="Times New Roman" w:hAnsi="Times New Roman"/>
          <w:sz w:val="28"/>
          <w:szCs w:val="28"/>
        </w:rPr>
        <w:t>{NguoiKhangCao}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i/>
          <w:color w:val="FF6600"/>
          <w:sz w:val="28"/>
          <w:szCs w:val="28"/>
        </w:rPr>
      </w:pPr>
      <w:r w:rsidRPr="00CC7A47">
        <w:rPr>
          <w:rFonts w:ascii="Times New Roman" w:eastAsia="Times New Roman" w:hAnsi="Times New Roman"/>
          <w:sz w:val="28"/>
          <w:szCs w:val="28"/>
        </w:rPr>
        <w:t>{VKSKhangNghi}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eastAsia="Times New Roman" w:hAnsi="Times New Roman"/>
          <w:spacing w:val="-10"/>
          <w:sz w:val="28"/>
          <w:szCs w:val="28"/>
        </w:rPr>
        <w:t>{KhangCaoKhangNghi} đối với {BanAn/QuyetDinh} s</w:t>
      </w:r>
      <w:r w:rsidRPr="00CC7A47">
        <w:rPr>
          <w:rFonts w:ascii="Times New Roman" w:eastAsia="Times New Roman" w:hAnsi="Times New Roman" w:hint="eastAsia"/>
          <w:spacing w:val="-10"/>
          <w:sz w:val="28"/>
          <w:szCs w:val="28"/>
        </w:rPr>
        <w:t>ơ</w:t>
      </w:r>
      <w:r w:rsidRPr="00CC7A47">
        <w:rPr>
          <w:rFonts w:ascii="Times New Roman" w:eastAsia="Times New Roman" w:hAnsi="Times New Roman"/>
          <w:spacing w:val="-10"/>
          <w:sz w:val="28"/>
          <w:szCs w:val="28"/>
        </w:rPr>
        <w:t xml:space="preserve"> thẩm số {SoBAQD}/{NamBAQD}</w:t>
      </w:r>
      <w:r w:rsidR="00EA21C9" w:rsidRPr="004B5D8F">
        <w:rPr>
          <w:rFonts w:ascii="Times New Roman" w:hAnsi="Times New Roman"/>
          <w:spacing w:val="-10"/>
          <w:sz w:val="28"/>
          <w:szCs w:val="28"/>
        </w:rPr>
        <w:t>./</w:t>
      </w:r>
      <w:r w:rsidR="00A03F92">
        <w:rPr>
          <w:rFonts w:ascii="Times New Roman" w:hAnsi="Times New Roman"/>
          <w:spacing w:val="-10"/>
          <w:sz w:val="28"/>
          <w:szCs w:val="28"/>
        </w:rPr>
        <w:t>KDTM</w:t>
      </w:r>
      <w:r w:rsidR="00EA21C9" w:rsidRPr="004B5D8F">
        <w:rPr>
          <w:rFonts w:ascii="Times New Roman" w:hAnsi="Times New Roman"/>
          <w:spacing w:val="-10"/>
          <w:sz w:val="28"/>
          <w:szCs w:val="28"/>
        </w:rPr>
        <w:t>-</w:t>
      </w:r>
      <w:r w:rsidR="00EA21C9" w:rsidRPr="004B5D8F">
        <w:rPr>
          <w:rFonts w:ascii="Times New Roman" w:hAnsi="Times New Roman"/>
          <w:sz w:val="28"/>
          <w:szCs w:val="28"/>
        </w:rPr>
        <w:t xml:space="preserve">ST </w:t>
      </w:r>
      <w:r w:rsidRPr="00CC7A47">
        <w:rPr>
          <w:rFonts w:ascii="Times New Roman" w:hAnsi="Times New Roman"/>
          <w:sz w:val="28"/>
          <w:szCs w:val="28"/>
        </w:rPr>
        <w:t>{NgayRaBAQD} của Tòa án nhân dân {ToaAnST}.</w:t>
      </w:r>
    </w:p>
    <w:p w:rsidR="00EA21C9" w:rsidRPr="004B5D8F" w:rsidRDefault="00EA21C9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4B5D8F">
        <w:rPr>
          <w:rFonts w:ascii="Times New Roman" w:hAnsi="Times New Roman"/>
          <w:sz w:val="28"/>
          <w:szCs w:val="28"/>
        </w:rPr>
        <w:t xml:space="preserve">Những vấn đề cụ thể trong </w:t>
      </w:r>
      <w:r w:rsidR="00030033" w:rsidRPr="00030033">
        <w:rPr>
          <w:rFonts w:ascii="Times New Roman" w:hAnsi="Times New Roman"/>
          <w:sz w:val="28"/>
          <w:szCs w:val="28"/>
        </w:rPr>
        <w:t>{DonKC/QDKN}</w:t>
      </w:r>
      <w:bookmarkStart w:id="0" w:name="_GoBack"/>
      <w:bookmarkEnd w:id="0"/>
      <w:r w:rsidRPr="004B5D8F">
        <w:rPr>
          <w:rFonts w:ascii="Times New Roman" w:hAnsi="Times New Roman"/>
          <w:sz w:val="28"/>
          <w:szCs w:val="28"/>
        </w:rPr>
        <w:t xml:space="preserve"> yêu cầu Tòa án cấp phúc thẩm giải quyết bao gồm: 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{NoiDungKhangCaoKhangNghi}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Kèm theo đơn kháng cáo, người kháng cáo {Da/Khong} nộp các tài liệu, chứng cứ bổ sung{SauDay}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{TaiLieuChungTuKemTheo}</w:t>
      </w:r>
    </w:p>
    <w:p w:rsidR="00EA21C9" w:rsidRDefault="00EA21C9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4B5D8F">
        <w:rPr>
          <w:rFonts w:ascii="Times New Roman" w:hAnsi="Times New Roman"/>
          <w:sz w:val="28"/>
          <w:szCs w:val="28"/>
        </w:rPr>
        <w:t xml:space="preserve">Căn cứ vào Điều 285 của Bộ luật tố tụng dân sự, Tòa án nhân dân </w:t>
      </w:r>
      <w:r w:rsidR="00A03F92">
        <w:rPr>
          <w:rFonts w:ascii="Times New Roman" w:hAnsi="Times New Roman"/>
          <w:sz w:val="28"/>
          <w:szCs w:val="28"/>
        </w:rPr>
        <w:t xml:space="preserve">tỉnh Cà Mau </w:t>
      </w:r>
      <w:r w:rsidR="00CC7A47">
        <w:rPr>
          <w:rFonts w:ascii="Times New Roman" w:hAnsi="Times New Roman"/>
          <w:sz w:val="28"/>
          <w:szCs w:val="28"/>
        </w:rPr>
        <w:t>thông báo cho</w:t>
      </w:r>
      <w:r w:rsidRPr="004B5D8F">
        <w:rPr>
          <w:rFonts w:ascii="Times New Roman" w:hAnsi="Times New Roman"/>
          <w:sz w:val="28"/>
          <w:szCs w:val="28"/>
        </w:rPr>
        <w:t xml:space="preserve"> </w:t>
      </w:r>
      <w:r w:rsidR="00CC7A47" w:rsidRPr="00CC7A47">
        <w:rPr>
          <w:rFonts w:ascii="Times New Roman" w:hAnsi="Times New Roman"/>
          <w:sz w:val="28"/>
          <w:szCs w:val="28"/>
        </w:rPr>
        <w:t>Viện kiểm sát nhân dân tỉnh Cà Mau và các đương sự trong vụ án được biết.</w:t>
      </w:r>
    </w:p>
    <w:p w:rsidR="00664CB4" w:rsidRPr="00664CB4" w:rsidRDefault="00664CB4" w:rsidP="00664CB4">
      <w:pPr>
        <w:widowControl w:val="0"/>
        <w:tabs>
          <w:tab w:val="left" w:leader="dot" w:pos="9072"/>
        </w:tabs>
        <w:spacing w:after="0"/>
        <w:ind w:right="108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02"/>
        <w:gridCol w:w="4351"/>
      </w:tblGrid>
      <w:tr w:rsidR="00EA21C9" w:rsidRPr="004B5D8F" w:rsidTr="00664CB4">
        <w:trPr>
          <w:trHeight w:val="2088"/>
        </w:trPr>
        <w:tc>
          <w:tcPr>
            <w:tcW w:w="5102" w:type="dxa"/>
          </w:tcPr>
          <w:p w:rsidR="00EA21C9" w:rsidRPr="00CC7A47" w:rsidRDefault="00664CB4" w:rsidP="00664CB4">
            <w:pPr>
              <w:widowControl w:val="0"/>
              <w:spacing w:after="0"/>
              <w:ind w:right="108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CC7A47"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  <w:t xml:space="preserve"> </w:t>
            </w:r>
            <w:r w:rsidR="00EA21C9" w:rsidRPr="00CC7A47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EA21C9" w:rsidRPr="00CC7A47" w:rsidRDefault="00EA21C9" w:rsidP="00ED6C51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CC7A47">
              <w:rPr>
                <w:rFonts w:ascii="Times New Roman" w:hAnsi="Times New Roman"/>
                <w:szCs w:val="26"/>
              </w:rPr>
              <w:t xml:space="preserve">- </w:t>
            </w:r>
            <w:r w:rsidR="00ED6C51" w:rsidRPr="00CC7A47">
              <w:rPr>
                <w:rFonts w:ascii="Times New Roman" w:hAnsi="Times New Roman"/>
                <w:szCs w:val="26"/>
              </w:rPr>
              <w:t>Viện kiểm sát nhân dân</w:t>
            </w:r>
            <w:r w:rsidR="00165831" w:rsidRPr="00CC7A47">
              <w:rPr>
                <w:rFonts w:ascii="Times New Roman" w:hAnsi="Times New Roman"/>
                <w:szCs w:val="26"/>
              </w:rPr>
              <w:t xml:space="preserve"> tỉnh Cà Mau</w:t>
            </w:r>
            <w:r w:rsidRPr="00CC7A47">
              <w:rPr>
                <w:rFonts w:ascii="Times New Roman" w:hAnsi="Times New Roman"/>
                <w:szCs w:val="26"/>
              </w:rPr>
              <w:t>;</w:t>
            </w:r>
          </w:p>
          <w:p w:rsidR="00ED6C51" w:rsidRPr="00CC7A47" w:rsidRDefault="00ED6C51" w:rsidP="00ED6C51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CC7A47">
              <w:rPr>
                <w:rFonts w:ascii="Times New Roman" w:hAnsi="Times New Roman"/>
                <w:szCs w:val="26"/>
              </w:rPr>
              <w:t>- Đương sự;</w:t>
            </w:r>
          </w:p>
          <w:p w:rsidR="00EA21C9" w:rsidRPr="004B5D8F" w:rsidRDefault="00EA21C9" w:rsidP="00664CB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7A47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351" w:type="dxa"/>
          </w:tcPr>
          <w:p w:rsidR="00EA21C9" w:rsidRDefault="00EA21C9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C7A47">
              <w:rPr>
                <w:rFonts w:ascii="Times New Roman" w:hAnsi="Times New Roman"/>
                <w:b/>
                <w:sz w:val="26"/>
                <w:szCs w:val="26"/>
              </w:rPr>
              <w:t>THẨ</w:t>
            </w:r>
            <w:r w:rsidR="00CC7A47" w:rsidRPr="00CC7A47">
              <w:rPr>
                <w:rFonts w:ascii="Times New Roman" w:hAnsi="Times New Roman"/>
                <w:b/>
                <w:sz w:val="26"/>
                <w:szCs w:val="26"/>
              </w:rPr>
              <w:t>M PHÁN</w:t>
            </w:r>
          </w:p>
          <w:p w:rsidR="00CC7A47" w:rsidRDefault="00CC7A47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C7A47" w:rsidRDefault="00CC7A47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A21C9" w:rsidRPr="004B5D8F" w:rsidRDefault="00CC7A47" w:rsidP="0092451E">
            <w:pPr>
              <w:widowControl w:val="0"/>
              <w:ind w:right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1E38F3" w:rsidRDefault="001E38F3" w:rsidP="0092451E">
      <w:pPr>
        <w:jc w:val="both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DDB" w:rsidRDefault="00932DDB" w:rsidP="00CC7A47">
      <w:pPr>
        <w:spacing w:after="0" w:line="240" w:lineRule="auto"/>
      </w:pPr>
      <w:r>
        <w:separator/>
      </w:r>
    </w:p>
  </w:endnote>
  <w:endnote w:type="continuationSeparator" w:id="0">
    <w:p w:rsidR="00932DDB" w:rsidRDefault="00932DDB" w:rsidP="00CC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DDB" w:rsidRDefault="00932DDB" w:rsidP="00CC7A47">
      <w:pPr>
        <w:spacing w:after="0" w:line="240" w:lineRule="auto"/>
      </w:pPr>
      <w:r>
        <w:separator/>
      </w:r>
    </w:p>
  </w:footnote>
  <w:footnote w:type="continuationSeparator" w:id="0">
    <w:p w:rsidR="00932DDB" w:rsidRDefault="00932DDB" w:rsidP="00CC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A47" w:rsidRDefault="00CC7A47">
    <w:pPr>
      <w:pStyle w:val="Header"/>
    </w:pPr>
    <w:r w:rsidRPr="00CC7A47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0033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C16DA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50125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2451E"/>
    <w:rsid w:val="00932DDB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C7A47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F20D-F014-4477-B73E-C8A7893E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9C4A-6B67-42D4-B2DB-C053C50A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2018-08-13T03:56:00Z</dcterms:created>
  <dcterms:modified xsi:type="dcterms:W3CDTF">2018-08-18T03:46:00Z</dcterms:modified>
</cp:coreProperties>
</file>