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48C" w14:textId="77777777" w:rsidR="00F55E37" w:rsidRPr="00F55E37" w:rsidRDefault="00F55E37" w:rsidP="00F55E37">
      <w:pPr>
        <w:numPr>
          <w:ilvl w:val="0"/>
          <w:numId w:val="1"/>
        </w:numPr>
        <w:shd w:val="clear" w:color="auto" w:fill="FFFFFF"/>
        <w:ind w:left="1095"/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</w:pP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Trong chu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ẩ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 2NF, quan 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ệ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 ph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ả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i th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ỏ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a m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ã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 chu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ẩ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 1NF.</w:t>
      </w:r>
    </w:p>
    <w:p w14:paraId="183215E3" w14:textId="77777777" w:rsidR="00F55E37" w:rsidRPr="00F55E37" w:rsidRDefault="00F55E37" w:rsidP="00F55E37">
      <w:pPr>
        <w:numPr>
          <w:ilvl w:val="0"/>
          <w:numId w:val="1"/>
        </w:numPr>
        <w:shd w:val="clear" w:color="auto" w:fill="FFFFFF"/>
        <w:ind w:left="1095"/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</w:pP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Trong chu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ẩ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 2, m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ọ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i thu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ộ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c t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í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nh kh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ô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ng ph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ả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i kh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ó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a ph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ả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i ph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ụ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 thu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ộ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c 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à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m 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đầ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y 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đủ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 v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à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o thu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ộ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c t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í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nh kh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ó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a. Kh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ó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a 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ở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 </w:t>
      </w:r>
      <w:r w:rsidRPr="00F55E37">
        <w:rPr>
          <w:rFonts w:ascii="Cambria" w:eastAsia="Times New Roman" w:hAnsi="Cambria" w:cs="Cambria"/>
          <w:color w:val="000000" w:themeColor="text1"/>
          <w:kern w:val="0"/>
          <w:sz w:val="22"/>
          <w:szCs w:val="22"/>
          <w:lang w:eastAsia="vi-VN"/>
          <w14:ligatures w14:val="none"/>
        </w:rPr>
        <w:t>đ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â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y l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à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 xml:space="preserve"> kh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ó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a ch</w:t>
      </w:r>
      <w:r w:rsidRPr="00F55E37">
        <w:rPr>
          <w:rFonts w:eastAsia="Times New Roman" w:cs="Javanese Text"/>
          <w:color w:val="000000" w:themeColor="text1"/>
          <w:kern w:val="0"/>
          <w:sz w:val="22"/>
          <w:szCs w:val="22"/>
          <w:lang w:eastAsia="vi-VN"/>
          <w14:ligatures w14:val="none"/>
        </w:rPr>
        <w:t>í</w:t>
      </w:r>
      <w:r w:rsidRPr="00F55E37">
        <w:rPr>
          <w:rFonts w:eastAsia="Times New Roman" w:cs="Times New Roman"/>
          <w:color w:val="000000" w:themeColor="text1"/>
          <w:kern w:val="0"/>
          <w:sz w:val="22"/>
          <w:szCs w:val="22"/>
          <w:lang w:eastAsia="vi-VN"/>
          <w14:ligatures w14:val="none"/>
        </w:rPr>
        <w:t>nh.</w:t>
      </w:r>
    </w:p>
    <w:p w14:paraId="36ACECB8" w14:textId="40F3B99E" w:rsidR="00187381" w:rsidRPr="00F55E37" w:rsidRDefault="00F55E37">
      <w:pPr>
        <w:rPr>
          <w:color w:val="000000" w:themeColor="text1"/>
          <w:sz w:val="22"/>
          <w:szCs w:val="22"/>
        </w:rPr>
      </w:pPr>
      <w:r w:rsidRPr="00F55E37">
        <w:rPr>
          <w:noProof/>
          <w:color w:val="000000" w:themeColor="text1"/>
          <w:sz w:val="22"/>
          <w:szCs w:val="22"/>
        </w:rPr>
        <w:t>`</w:t>
      </w:r>
      <w:r w:rsidRPr="00F55E37">
        <w:rPr>
          <w:noProof/>
          <w:color w:val="000000" w:themeColor="text1"/>
          <w:sz w:val="22"/>
          <w:szCs w:val="22"/>
        </w:rPr>
        <w:drawing>
          <wp:inline distT="0" distB="0" distL="0" distR="0" wp14:anchorId="5C80BE06" wp14:editId="68240C08">
            <wp:extent cx="5731510" cy="1621790"/>
            <wp:effectExtent l="0" t="0" r="2540" b="0"/>
            <wp:docPr id="190463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7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1E28" w14:textId="29FD9A71" w:rsidR="00F55E37" w:rsidRPr="00F55E37" w:rsidRDefault="00F55E37">
      <w:pPr>
        <w:rPr>
          <w:color w:val="000000" w:themeColor="text1"/>
          <w:sz w:val="22"/>
          <w:szCs w:val="22"/>
        </w:rPr>
      </w:pPr>
      <w:r w:rsidRPr="00F55E37">
        <w:rPr>
          <w:color w:val="000000" w:themeColor="text1"/>
          <w:sz w:val="22"/>
          <w:szCs w:val="22"/>
        </w:rPr>
        <w:t>Tách thành hai b</w:t>
      </w:r>
      <w:r w:rsidRPr="00F55E37">
        <w:rPr>
          <w:rFonts w:ascii="Cambria" w:hAnsi="Cambria" w:cs="Cambria"/>
          <w:color w:val="000000" w:themeColor="text1"/>
          <w:sz w:val="22"/>
          <w:szCs w:val="22"/>
        </w:rPr>
        <w:t>ả</w:t>
      </w:r>
      <w:r w:rsidRPr="00F55E37">
        <w:rPr>
          <w:color w:val="000000" w:themeColor="text1"/>
          <w:sz w:val="22"/>
          <w:szCs w:val="22"/>
        </w:rPr>
        <w:t>ng :</w:t>
      </w:r>
    </w:p>
    <w:p w14:paraId="769DCFBC" w14:textId="704209EE" w:rsidR="00F55E37" w:rsidRPr="00F55E37" w:rsidRDefault="00F55E37">
      <w:pPr>
        <w:rPr>
          <w:color w:val="000000" w:themeColor="text1"/>
          <w:sz w:val="22"/>
          <w:szCs w:val="22"/>
        </w:rPr>
      </w:pPr>
      <w:r w:rsidRPr="00F55E37">
        <w:rPr>
          <w:noProof/>
          <w:color w:val="000000" w:themeColor="text1"/>
          <w:sz w:val="22"/>
          <w:szCs w:val="22"/>
        </w:rPr>
        <w:drawing>
          <wp:inline distT="0" distB="0" distL="0" distR="0" wp14:anchorId="3083DCA2" wp14:editId="1B059A0E">
            <wp:extent cx="5731510" cy="4182110"/>
            <wp:effectExtent l="0" t="0" r="2540" b="8890"/>
            <wp:docPr id="1827584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4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37" w:rsidRPr="00F5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C47"/>
    <w:multiLevelType w:val="multilevel"/>
    <w:tmpl w:val="61F4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8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7"/>
    <w:rsid w:val="00187381"/>
    <w:rsid w:val="004D28CC"/>
    <w:rsid w:val="00F55E37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38CFC"/>
  <w15:chartTrackingRefBased/>
  <w15:docId w15:val="{B654706C-AC0A-4199-821F-19CCA890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avanese Text" w:eastAsiaTheme="minorHAnsi" w:hAnsi="Javanese Text" w:cs="Calibri"/>
        <w:kern w:val="2"/>
        <w:sz w:val="36"/>
        <w:szCs w:val="48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1</cp:revision>
  <dcterms:created xsi:type="dcterms:W3CDTF">2023-08-04T13:19:00Z</dcterms:created>
  <dcterms:modified xsi:type="dcterms:W3CDTF">2023-08-04T13:21:00Z</dcterms:modified>
</cp:coreProperties>
</file>