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1B600751" w:rsidR="00B16956" w:rsidRPr="000A0FF7" w:rsidRDefault="00B16956" w:rsidP="00B16956">
      <w:pPr>
        <w:pStyle w:val="Title"/>
        <w:rPr>
          <w:rFonts w:ascii="UVN Viet Sach" w:hAnsi="UVN Viet Sach"/>
          <w:color w:val="002060"/>
          <w:sz w:val="40"/>
          <w:szCs w:val="40"/>
        </w:rPr>
      </w:pPr>
      <w:r w:rsidRPr="000A0FF7">
        <w:rPr>
          <w:rFonts w:ascii="UVN Viet Sach" w:hAnsi="UVN Viet Sach"/>
          <w:color w:val="002060"/>
          <w:sz w:val="40"/>
          <w:szCs w:val="40"/>
        </w:rPr>
        <w:t xml:space="preserve">BÁO CÁO </w:t>
      </w:r>
      <w:r w:rsidR="00101885" w:rsidRPr="000A0FF7">
        <w:rPr>
          <w:rFonts w:ascii="UVN Viet Sach" w:hAnsi="UVN Viet Sach"/>
          <w:color w:val="002060"/>
          <w:sz w:val="40"/>
          <w:szCs w:val="40"/>
        </w:rPr>
        <w:t>T</w:t>
      </w:r>
      <w:r w:rsidR="001D19EF" w:rsidRPr="000A0FF7">
        <w:rPr>
          <w:rFonts w:ascii="UVN Viet Sach" w:hAnsi="UVN Viet Sach"/>
          <w:color w:val="002060"/>
          <w:sz w:val="40"/>
          <w:szCs w:val="40"/>
        </w:rPr>
        <w:t>ỔNG KẾT</w:t>
      </w:r>
      <w:r w:rsidR="00101885" w:rsidRPr="000A0FF7">
        <w:rPr>
          <w:rFonts w:ascii="UVN Viet Sach" w:hAnsi="UVN Viet Sach"/>
          <w:color w:val="002060"/>
          <w:sz w:val="40"/>
          <w:szCs w:val="40"/>
        </w:rPr>
        <w:t xml:space="preserve"> ĐỒ ÁN MÔN HỌC</w:t>
      </w:r>
    </w:p>
    <w:p w14:paraId="5D5A738F" w14:textId="3C4B58B7" w:rsidR="00295F41" w:rsidRPr="009613E4" w:rsidRDefault="00295F41" w:rsidP="00295F41">
      <w:pPr>
        <w:jc w:val="center"/>
        <w:rPr>
          <w:b/>
          <w:lang w:val="vi-VN"/>
        </w:rPr>
      </w:pPr>
      <w:r w:rsidRPr="00295F41">
        <w:rPr>
          <w:b/>
        </w:rPr>
        <w:t xml:space="preserve">Môn học: </w:t>
      </w:r>
      <w:r w:rsidR="00101885">
        <w:rPr>
          <w:b/>
        </w:rPr>
        <w:t xml:space="preserve"> </w:t>
      </w:r>
      <w:r w:rsidR="001D0C9A">
        <w:rPr>
          <w:b/>
          <w:color w:val="2F5496" w:themeColor="accent5" w:themeShade="BF"/>
        </w:rPr>
        <w:t>Cơ chế hoạt động của mã độc</w:t>
      </w:r>
    </w:p>
    <w:p w14:paraId="1256D11A" w14:textId="1F8850BA" w:rsidR="00FF12B3" w:rsidRPr="009613E4" w:rsidRDefault="00FF12B3" w:rsidP="00B16956">
      <w:pPr>
        <w:jc w:val="center"/>
        <w:rPr>
          <w:b/>
          <w:lang w:val="vi-VN"/>
        </w:rPr>
      </w:pPr>
      <w:r w:rsidRPr="00A20F06">
        <w:rPr>
          <w:b/>
          <w:lang w:val="vi-VN"/>
        </w:rPr>
        <w:t xml:space="preserve">Tên chủ đề: </w:t>
      </w:r>
      <w:r w:rsidR="00E7109A" w:rsidRPr="00E7109A">
        <w:rPr>
          <w:b/>
          <w:color w:val="2F5496" w:themeColor="accent5" w:themeShade="BF"/>
          <w:lang w:val="vi-VN"/>
        </w:rPr>
        <w:t>File Packing in Malware: Creation and Detection</w:t>
      </w:r>
    </w:p>
    <w:p w14:paraId="733B935F" w14:textId="6D8E6768" w:rsidR="008D0072" w:rsidRPr="00E7109A" w:rsidRDefault="00101885" w:rsidP="00B16956">
      <w:pPr>
        <w:jc w:val="center"/>
        <w:rPr>
          <w:rFonts w:asciiTheme="minorHAnsi" w:hAnsiTheme="minorHAnsi"/>
          <w:i/>
        </w:rPr>
      </w:pPr>
      <w:r w:rsidRPr="00101885">
        <w:rPr>
          <w:i/>
          <w:lang w:val="vi-VN"/>
        </w:rPr>
        <w:t>Mã nhóm</w:t>
      </w:r>
      <w:r w:rsidR="008D0072" w:rsidRPr="00EF174D">
        <w:rPr>
          <w:i/>
          <w:lang w:val="vi-VN"/>
        </w:rPr>
        <w:t xml:space="preserve">: </w:t>
      </w:r>
      <w:r w:rsidR="00E7109A" w:rsidRPr="00E7109A">
        <w:rPr>
          <w:b/>
          <w:bCs/>
          <w:i/>
        </w:rPr>
        <w:t>G1</w:t>
      </w:r>
      <w:r w:rsidRPr="00101885">
        <w:rPr>
          <w:i/>
          <w:lang w:val="vi-VN"/>
        </w:rPr>
        <w:t xml:space="preserve">. Mã đề tài: </w:t>
      </w:r>
      <w:r w:rsidR="00E7109A" w:rsidRPr="00E7109A">
        <w:rPr>
          <w:b/>
          <w:bCs/>
          <w:i/>
        </w:rPr>
        <w:t>S02</w:t>
      </w:r>
    </w:p>
    <w:p w14:paraId="4FFFB6C5" w14:textId="20525871" w:rsidR="00925A0D" w:rsidRPr="001D0C9A" w:rsidRDefault="00925A0D" w:rsidP="00B16956">
      <w:pPr>
        <w:jc w:val="center"/>
        <w:rPr>
          <w:rFonts w:asciiTheme="minorHAnsi" w:hAnsiTheme="minorHAnsi"/>
          <w:i/>
        </w:rPr>
      </w:pPr>
      <w:r w:rsidRPr="001D0C9A">
        <w:rPr>
          <w:b/>
          <w:bCs/>
          <w:lang w:val="vi-VN"/>
        </w:rPr>
        <w:t>Lớp</w:t>
      </w:r>
      <w:r w:rsidRPr="001D0C9A">
        <w:rPr>
          <w:lang w:val="vi-VN"/>
        </w:rPr>
        <w:t>:</w:t>
      </w:r>
      <w:r w:rsidRPr="001D0C9A">
        <w:rPr>
          <w:color w:val="FF0000"/>
          <w:lang w:val="vi-VN"/>
        </w:rPr>
        <w:t xml:space="preserve"> </w:t>
      </w:r>
      <w:r w:rsidR="00E7109A" w:rsidRPr="00E7109A">
        <w:rPr>
          <w:b/>
          <w:bCs/>
          <w:color w:val="2F5496" w:themeColor="accent5" w:themeShade="BF"/>
        </w:rPr>
        <w:t>NT230.N21.ATCL</w:t>
      </w:r>
    </w:p>
    <w:p w14:paraId="604AEBF6" w14:textId="1210B7E1" w:rsidR="00DE0762" w:rsidRPr="00E7109A" w:rsidRDefault="00B16956" w:rsidP="00E7109A">
      <w:pPr>
        <w:pStyle w:val="ListParagraph"/>
        <w:numPr>
          <w:ilvl w:val="0"/>
          <w:numId w:val="12"/>
        </w:numPr>
        <w:spacing w:before="120" w:after="160" w:line="259" w:lineRule="auto"/>
        <w:ind w:left="284" w:hanging="284"/>
        <w:contextualSpacing w:val="0"/>
        <w:rPr>
          <w:b/>
          <w:color w:val="4472C4" w:themeColor="accent5"/>
          <w:u w:val="single"/>
        </w:rPr>
      </w:pPr>
      <w:r w:rsidRPr="008E53E1">
        <w:rPr>
          <w:b/>
          <w:color w:val="4472C4" w:themeColor="accent5"/>
          <w:u w:val="single"/>
        </w:rPr>
        <w:t xml:space="preserve">THÔNG TIN </w:t>
      </w:r>
      <w:r w:rsidR="00D25302">
        <w:rPr>
          <w:b/>
          <w:color w:val="4472C4" w:themeColor="accent5"/>
          <w:u w:val="single"/>
        </w:rPr>
        <w:t>THÀNH VIÊN NHÓM</w:t>
      </w:r>
      <w:r w:rsidRPr="008E53E1">
        <w:rPr>
          <w:b/>
          <w:color w:val="4472C4" w:themeColor="accent5"/>
          <w:u w:val="single"/>
        </w:rPr>
        <w:t>:</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2"/>
        <w:gridCol w:w="3292"/>
        <w:gridCol w:w="2431"/>
        <w:gridCol w:w="3298"/>
      </w:tblGrid>
      <w:tr w:rsidR="008D0072" w:rsidRPr="008D0072" w14:paraId="00A192D9" w14:textId="77777777" w:rsidTr="008D0072">
        <w:trPr>
          <w:trHeight w:val="282"/>
        </w:trPr>
        <w:tc>
          <w:tcPr>
            <w:tcW w:w="772" w:type="dxa"/>
            <w:shd w:val="clear" w:color="auto" w:fill="AEAAAA" w:themeFill="background2" w:themeFillShade="BF"/>
          </w:tcPr>
          <w:p w14:paraId="395D9C2D" w14:textId="06F0C633" w:rsidR="008D0072" w:rsidRPr="008D0072" w:rsidRDefault="008D0072" w:rsidP="006013B5">
            <w:pPr>
              <w:tabs>
                <w:tab w:val="left" w:pos="624"/>
              </w:tabs>
              <w:spacing w:before="40" w:after="40"/>
              <w:jc w:val="center"/>
              <w:rPr>
                <w:b/>
              </w:rPr>
            </w:pPr>
            <w:r>
              <w:rPr>
                <w:b/>
              </w:rPr>
              <w:t>STT</w:t>
            </w:r>
          </w:p>
        </w:tc>
        <w:tc>
          <w:tcPr>
            <w:tcW w:w="3292" w:type="dxa"/>
            <w:shd w:val="clear" w:color="auto" w:fill="AEAAAA" w:themeFill="background2" w:themeFillShade="BF"/>
          </w:tcPr>
          <w:p w14:paraId="2450D6E3" w14:textId="69493AB2" w:rsidR="008D0072" w:rsidRPr="008D0072" w:rsidRDefault="008D0072" w:rsidP="006013B5">
            <w:pPr>
              <w:tabs>
                <w:tab w:val="left" w:pos="6480"/>
              </w:tabs>
              <w:spacing w:before="40" w:after="40"/>
              <w:ind w:left="156"/>
              <w:jc w:val="center"/>
              <w:rPr>
                <w:b/>
              </w:rPr>
            </w:pPr>
            <w:r w:rsidRPr="008D0072">
              <w:rPr>
                <w:b/>
              </w:rPr>
              <w:t>Họ và tên</w:t>
            </w:r>
          </w:p>
        </w:tc>
        <w:tc>
          <w:tcPr>
            <w:tcW w:w="2431" w:type="dxa"/>
            <w:shd w:val="clear" w:color="auto" w:fill="AEAAAA" w:themeFill="background2" w:themeFillShade="BF"/>
          </w:tcPr>
          <w:p w14:paraId="4C5090D7" w14:textId="33A7CE9B" w:rsidR="008D0072" w:rsidRPr="008D0072" w:rsidRDefault="008D0072" w:rsidP="006013B5">
            <w:pPr>
              <w:tabs>
                <w:tab w:val="left" w:pos="6480"/>
              </w:tabs>
              <w:spacing w:before="40" w:after="40"/>
              <w:ind w:left="156"/>
              <w:jc w:val="center"/>
              <w:rPr>
                <w:b/>
              </w:rPr>
            </w:pPr>
            <w:r w:rsidRPr="008D0072">
              <w:rPr>
                <w:b/>
              </w:rPr>
              <w:t>MSSV</w:t>
            </w:r>
          </w:p>
        </w:tc>
        <w:tc>
          <w:tcPr>
            <w:tcW w:w="3298" w:type="dxa"/>
            <w:shd w:val="clear" w:color="auto" w:fill="AEAAAA" w:themeFill="background2" w:themeFillShade="BF"/>
          </w:tcPr>
          <w:p w14:paraId="49D161CB" w14:textId="3A53ACC4" w:rsidR="008D0072" w:rsidRPr="008D0072" w:rsidRDefault="008D0072" w:rsidP="006013B5">
            <w:pPr>
              <w:tabs>
                <w:tab w:val="left" w:pos="6480"/>
              </w:tabs>
              <w:spacing w:before="40" w:after="40"/>
              <w:ind w:left="1452"/>
              <w:rPr>
                <w:b/>
              </w:rPr>
            </w:pPr>
            <w:r w:rsidRPr="008D0072">
              <w:rPr>
                <w:b/>
              </w:rPr>
              <w:t>Email</w:t>
            </w:r>
          </w:p>
        </w:tc>
      </w:tr>
      <w:tr w:rsidR="008D0072" w14:paraId="1CAB62E8" w14:textId="258E8FF6" w:rsidTr="008D0072">
        <w:trPr>
          <w:trHeight w:val="282"/>
        </w:trPr>
        <w:tc>
          <w:tcPr>
            <w:tcW w:w="772" w:type="dxa"/>
          </w:tcPr>
          <w:p w14:paraId="62A1CBCD" w14:textId="5F500274" w:rsidR="008D0072" w:rsidRDefault="008D0072" w:rsidP="006013B5">
            <w:pPr>
              <w:tabs>
                <w:tab w:val="left" w:pos="6480"/>
              </w:tabs>
              <w:spacing w:before="40" w:after="40"/>
              <w:jc w:val="center"/>
            </w:pPr>
            <w:r>
              <w:t>1</w:t>
            </w:r>
          </w:p>
        </w:tc>
        <w:tc>
          <w:tcPr>
            <w:tcW w:w="3292" w:type="dxa"/>
          </w:tcPr>
          <w:p w14:paraId="77B2AD33" w14:textId="548366D5" w:rsidR="008D0072" w:rsidRDefault="00E7109A" w:rsidP="006013B5">
            <w:pPr>
              <w:tabs>
                <w:tab w:val="left" w:pos="6480"/>
              </w:tabs>
              <w:spacing w:before="40" w:after="40"/>
              <w:ind w:left="156"/>
            </w:pPr>
            <w:r>
              <w:t>Nguyễn Mạnh Cường</w:t>
            </w:r>
          </w:p>
        </w:tc>
        <w:tc>
          <w:tcPr>
            <w:tcW w:w="2431" w:type="dxa"/>
          </w:tcPr>
          <w:p w14:paraId="6F74B605" w14:textId="67C83011" w:rsidR="008D0072" w:rsidRDefault="006013B5" w:rsidP="006013B5">
            <w:pPr>
              <w:tabs>
                <w:tab w:val="left" w:pos="6480"/>
              </w:tabs>
              <w:spacing w:before="40" w:after="40"/>
              <w:ind w:left="156"/>
            </w:pPr>
            <w:r>
              <w:t>20</w:t>
            </w:r>
            <w:r w:rsidR="008D0072">
              <w:t>52</w:t>
            </w:r>
            <w:r w:rsidR="00E7109A">
              <w:t>0421</w:t>
            </w:r>
          </w:p>
        </w:tc>
        <w:tc>
          <w:tcPr>
            <w:tcW w:w="3298" w:type="dxa"/>
          </w:tcPr>
          <w:p w14:paraId="69359CA4" w14:textId="6763A40B" w:rsidR="008D0072" w:rsidRDefault="006013B5" w:rsidP="006013B5">
            <w:pPr>
              <w:tabs>
                <w:tab w:val="left" w:pos="6480"/>
              </w:tabs>
              <w:spacing w:before="40" w:after="40"/>
            </w:pPr>
            <w:r>
              <w:t>20</w:t>
            </w:r>
            <w:r w:rsidR="008D0072">
              <w:t>52</w:t>
            </w:r>
            <w:r w:rsidR="00E7109A">
              <w:t>0421</w:t>
            </w:r>
            <w:r w:rsidR="008D0072">
              <w:t>@gm.uit.edu.vn</w:t>
            </w:r>
          </w:p>
        </w:tc>
      </w:tr>
      <w:tr w:rsidR="008D0072" w14:paraId="012575EA" w14:textId="2F607B77" w:rsidTr="008D0072">
        <w:trPr>
          <w:trHeight w:val="416"/>
        </w:trPr>
        <w:tc>
          <w:tcPr>
            <w:tcW w:w="772" w:type="dxa"/>
          </w:tcPr>
          <w:p w14:paraId="4B82F018" w14:textId="1B7AFE60" w:rsidR="008D0072" w:rsidRDefault="008D0072" w:rsidP="006013B5">
            <w:pPr>
              <w:tabs>
                <w:tab w:val="left" w:pos="6480"/>
              </w:tabs>
              <w:spacing w:before="40" w:after="40"/>
              <w:jc w:val="center"/>
            </w:pPr>
            <w:r>
              <w:t>2</w:t>
            </w:r>
          </w:p>
        </w:tc>
        <w:tc>
          <w:tcPr>
            <w:tcW w:w="3292" w:type="dxa"/>
          </w:tcPr>
          <w:p w14:paraId="1392C893" w14:textId="21C00192" w:rsidR="008D0072" w:rsidRDefault="00E7109A" w:rsidP="006013B5">
            <w:pPr>
              <w:tabs>
                <w:tab w:val="left" w:pos="6480"/>
              </w:tabs>
              <w:spacing w:before="40" w:after="40"/>
              <w:ind w:left="156"/>
            </w:pPr>
            <w:r>
              <w:t>Hoàng Văn Anh Đức</w:t>
            </w:r>
          </w:p>
        </w:tc>
        <w:tc>
          <w:tcPr>
            <w:tcW w:w="2431" w:type="dxa"/>
          </w:tcPr>
          <w:p w14:paraId="0731347F" w14:textId="57006452" w:rsidR="008D0072" w:rsidRDefault="006013B5" w:rsidP="006013B5">
            <w:pPr>
              <w:tabs>
                <w:tab w:val="left" w:pos="6480"/>
              </w:tabs>
              <w:spacing w:before="40" w:after="40"/>
              <w:ind w:left="156"/>
            </w:pPr>
            <w:r>
              <w:t>20</w:t>
            </w:r>
            <w:r w:rsidR="008D0072">
              <w:t>52</w:t>
            </w:r>
            <w:r w:rsidR="00E7109A">
              <w:t>0890</w:t>
            </w:r>
          </w:p>
        </w:tc>
        <w:tc>
          <w:tcPr>
            <w:tcW w:w="3298" w:type="dxa"/>
          </w:tcPr>
          <w:p w14:paraId="236D4D96" w14:textId="7C9ADD4D" w:rsidR="008D0072" w:rsidRDefault="006013B5" w:rsidP="006013B5">
            <w:pPr>
              <w:tabs>
                <w:tab w:val="left" w:pos="6480"/>
              </w:tabs>
              <w:spacing w:before="40" w:after="40"/>
            </w:pPr>
            <w:r>
              <w:t>20</w:t>
            </w:r>
            <w:r w:rsidR="00BA17AC" w:rsidRPr="000C65B4">
              <w:t>52</w:t>
            </w:r>
            <w:r w:rsidR="00E7109A">
              <w:t>0890</w:t>
            </w:r>
            <w:r w:rsidR="00BA17AC" w:rsidRPr="000C65B4">
              <w:t>@gm.uit.edu.vn</w:t>
            </w:r>
          </w:p>
        </w:tc>
      </w:tr>
      <w:tr w:rsidR="00BA17AC" w14:paraId="7FF84168" w14:textId="77777777" w:rsidTr="008D0072">
        <w:trPr>
          <w:trHeight w:val="416"/>
        </w:trPr>
        <w:tc>
          <w:tcPr>
            <w:tcW w:w="772" w:type="dxa"/>
          </w:tcPr>
          <w:p w14:paraId="56128B0B" w14:textId="71F2420B" w:rsidR="00BA17AC" w:rsidRDefault="00BA17AC" w:rsidP="006013B5">
            <w:pPr>
              <w:tabs>
                <w:tab w:val="left" w:pos="6480"/>
              </w:tabs>
              <w:spacing w:before="40" w:after="40"/>
              <w:jc w:val="center"/>
            </w:pPr>
            <w:r>
              <w:t>3</w:t>
            </w:r>
          </w:p>
        </w:tc>
        <w:tc>
          <w:tcPr>
            <w:tcW w:w="3292" w:type="dxa"/>
          </w:tcPr>
          <w:p w14:paraId="206D1AC9" w14:textId="7912C499" w:rsidR="00BA17AC" w:rsidRDefault="00E7109A" w:rsidP="006013B5">
            <w:pPr>
              <w:tabs>
                <w:tab w:val="left" w:pos="6480"/>
              </w:tabs>
              <w:spacing w:before="40" w:after="40"/>
              <w:ind w:left="156"/>
            </w:pPr>
            <w:r>
              <w:t>Lê Quang Minh</w:t>
            </w:r>
          </w:p>
        </w:tc>
        <w:tc>
          <w:tcPr>
            <w:tcW w:w="2431" w:type="dxa"/>
          </w:tcPr>
          <w:p w14:paraId="14A9592E" w14:textId="2B546431" w:rsidR="00BA17AC" w:rsidRDefault="006013B5" w:rsidP="006013B5">
            <w:pPr>
              <w:tabs>
                <w:tab w:val="left" w:pos="6480"/>
              </w:tabs>
              <w:spacing w:before="40" w:after="40"/>
              <w:ind w:left="156"/>
            </w:pPr>
            <w:r>
              <w:t>20</w:t>
            </w:r>
            <w:r w:rsidR="00366EDE">
              <w:t>52</w:t>
            </w:r>
            <w:r w:rsidR="00E7109A">
              <w:t>0245</w:t>
            </w:r>
          </w:p>
        </w:tc>
        <w:tc>
          <w:tcPr>
            <w:tcW w:w="3298" w:type="dxa"/>
          </w:tcPr>
          <w:p w14:paraId="3FCEEA1D" w14:textId="0A771E58" w:rsidR="00BA17AC" w:rsidRDefault="00E7109A" w:rsidP="006013B5">
            <w:pPr>
              <w:tabs>
                <w:tab w:val="left" w:pos="6480"/>
              </w:tabs>
              <w:spacing w:before="40" w:after="40"/>
            </w:pPr>
            <w:r>
              <w:t>20</w:t>
            </w:r>
            <w:r w:rsidRPr="000C65B4">
              <w:t>52</w:t>
            </w:r>
            <w:r>
              <w:t>0245</w:t>
            </w:r>
            <w:r w:rsidRPr="000C65B4">
              <w:t>@gm.uit.edu.vn</w:t>
            </w:r>
          </w:p>
        </w:tc>
      </w:tr>
    </w:tbl>
    <w:p w14:paraId="37889D95" w14:textId="372DA323" w:rsidR="00B16956" w:rsidRPr="008E53E1" w:rsidRDefault="009C2048" w:rsidP="000C65B4">
      <w:pPr>
        <w:pStyle w:val="ListParagraph"/>
        <w:numPr>
          <w:ilvl w:val="0"/>
          <w:numId w:val="12"/>
        </w:numPr>
        <w:spacing w:before="120" w:after="160" w:line="259" w:lineRule="auto"/>
        <w:ind w:left="284" w:hanging="284"/>
        <w:contextualSpacing w:val="0"/>
        <w:rPr>
          <w:b/>
          <w:color w:val="4472C4" w:themeColor="accent5"/>
          <w:u w:val="single"/>
        </w:rPr>
      </w:pPr>
      <w:r>
        <w:rPr>
          <w:b/>
          <w:color w:val="4472C4" w:themeColor="accent5"/>
          <w:u w:val="single"/>
        </w:rPr>
        <w:t xml:space="preserve">TÓM TẮT </w:t>
      </w:r>
      <w:r w:rsidR="00B16956" w:rsidRPr="008E53E1">
        <w:rPr>
          <w:b/>
          <w:color w:val="4472C4" w:themeColor="accent5"/>
          <w:u w:val="single"/>
        </w:rPr>
        <w:t>NỘI DUNG</w:t>
      </w:r>
      <w:r w:rsidR="00FD0D5B" w:rsidRPr="008E53E1">
        <w:rPr>
          <w:b/>
          <w:color w:val="4472C4" w:themeColor="accent5"/>
          <w:u w:val="single"/>
        </w:rPr>
        <w:t xml:space="preserve"> THỰC HIỆN</w:t>
      </w:r>
      <w:r w:rsidR="00B16956" w:rsidRPr="008E53E1">
        <w:rPr>
          <w:b/>
          <w:color w:val="4472C4" w:themeColor="accent5"/>
          <w:u w:val="single"/>
        </w:rPr>
        <w:t>:</w:t>
      </w:r>
    </w:p>
    <w:p w14:paraId="55A5C1E6" w14:textId="292FE63C" w:rsidR="007A3254" w:rsidRPr="00697111" w:rsidRDefault="007A3254" w:rsidP="00701243">
      <w:pPr>
        <w:pStyle w:val="ListParagraph"/>
        <w:numPr>
          <w:ilvl w:val="1"/>
          <w:numId w:val="12"/>
        </w:numPr>
        <w:spacing w:after="160" w:line="259" w:lineRule="auto"/>
        <w:rPr>
          <w:b/>
        </w:rPr>
      </w:pPr>
      <w:r w:rsidRPr="00697111">
        <w:rPr>
          <w:b/>
        </w:rPr>
        <w:t xml:space="preserve">Chủ đề nghiên cứu trong lĩnh vực </w:t>
      </w:r>
      <w:r w:rsidR="001D0C9A">
        <w:rPr>
          <w:b/>
        </w:rPr>
        <w:t>Mã độc</w:t>
      </w:r>
      <w:r w:rsidR="00D62571" w:rsidRPr="00697111">
        <w:rPr>
          <w:b/>
        </w:rPr>
        <w:t>:</w:t>
      </w:r>
      <w:r w:rsidR="00A973EC">
        <w:rPr>
          <w:b/>
        </w:rPr>
        <w:t xml:space="preserve"> </w:t>
      </w:r>
    </w:p>
    <w:p w14:paraId="007F3D46" w14:textId="4F856947" w:rsidR="00480B9F" w:rsidRDefault="00D62571" w:rsidP="00ED7052">
      <w:pPr>
        <w:spacing w:after="160" w:line="259" w:lineRule="auto"/>
        <w:ind w:left="720"/>
        <w:rPr>
          <w:bCs/>
        </w:rPr>
      </w:pPr>
      <w:r>
        <w:rPr>
          <w:bCs/>
        </w:rPr>
        <w:sym w:font="Wingdings" w:char="F0FE"/>
      </w:r>
      <w:r w:rsidR="00480B9F">
        <w:rPr>
          <w:bCs/>
        </w:rPr>
        <w:t xml:space="preserve"> </w:t>
      </w:r>
      <w:r w:rsidR="001D0C9A">
        <w:rPr>
          <w:bCs/>
        </w:rPr>
        <w:t>Phát hiện mã độc</w:t>
      </w:r>
    </w:p>
    <w:p w14:paraId="37E02B28" w14:textId="1E4613E6" w:rsidR="00480B9F" w:rsidRPr="00D62571" w:rsidRDefault="00480B9F" w:rsidP="00ED7052">
      <w:pPr>
        <w:spacing w:after="160" w:line="259" w:lineRule="auto"/>
        <w:ind w:left="720"/>
        <w:rPr>
          <w:bCs/>
        </w:rPr>
      </w:pPr>
    </w:p>
    <w:p w14:paraId="6D9311C2" w14:textId="62AA9B6D" w:rsidR="00B3145D" w:rsidRDefault="00B3145D" w:rsidP="00701243">
      <w:pPr>
        <w:pStyle w:val="ListParagraph"/>
        <w:numPr>
          <w:ilvl w:val="1"/>
          <w:numId w:val="12"/>
        </w:numPr>
        <w:spacing w:after="160" w:line="259" w:lineRule="auto"/>
        <w:rPr>
          <w:b/>
        </w:rPr>
      </w:pPr>
      <w:r>
        <w:rPr>
          <w:b/>
        </w:rPr>
        <w:t>Liên kết lưu trữ mã nguồn của nhóm:</w:t>
      </w:r>
    </w:p>
    <w:p w14:paraId="780BE5A4" w14:textId="1BD7B5AF" w:rsidR="00DA6D20" w:rsidRDefault="00B3145D" w:rsidP="00DA6D20">
      <w:pPr>
        <w:pStyle w:val="ListParagraph"/>
        <w:spacing w:after="160" w:line="259" w:lineRule="auto"/>
        <w:rPr>
          <w:bCs/>
        </w:rPr>
      </w:pPr>
      <w:r w:rsidRPr="00A973EC">
        <w:rPr>
          <w:bCs/>
        </w:rPr>
        <w:t xml:space="preserve">Mã nguồn của đề tài đồ án được lưu tại: </w:t>
      </w:r>
      <w:hyperlink r:id="rId8" w:history="1">
        <w:r w:rsidR="00DA6D20" w:rsidRPr="00746CA0">
          <w:rPr>
            <w:rStyle w:val="Hyperlink"/>
            <w:bCs/>
          </w:rPr>
          <w:t>https://github.com/hiimicebear/Packed_Malware</w:t>
        </w:r>
      </w:hyperlink>
    </w:p>
    <w:p w14:paraId="38E1CCD8" w14:textId="0E4593DC" w:rsidR="00A973EC" w:rsidRPr="00A973EC" w:rsidRDefault="00A973EC" w:rsidP="00A973EC">
      <w:pPr>
        <w:spacing w:after="160" w:line="259" w:lineRule="auto"/>
        <w:ind w:firstLine="720"/>
        <w:rPr>
          <w:bCs/>
          <w:i/>
          <w:iCs/>
        </w:rPr>
      </w:pPr>
    </w:p>
    <w:p w14:paraId="643CC3F8" w14:textId="217A581D" w:rsidR="00424EDE" w:rsidRPr="00697111" w:rsidRDefault="00424EDE" w:rsidP="00701243">
      <w:pPr>
        <w:pStyle w:val="ListParagraph"/>
        <w:numPr>
          <w:ilvl w:val="1"/>
          <w:numId w:val="12"/>
        </w:numPr>
        <w:spacing w:after="160" w:line="259" w:lineRule="auto"/>
        <w:rPr>
          <w:b/>
        </w:rPr>
      </w:pPr>
      <w:r w:rsidRPr="00697111">
        <w:rPr>
          <w:b/>
        </w:rPr>
        <w:t>Tên bài báo tham khảo chính:</w:t>
      </w:r>
    </w:p>
    <w:tbl>
      <w:tblPr>
        <w:tblStyle w:val="TableGrid"/>
        <w:tblW w:w="0" w:type="auto"/>
        <w:tblLook w:val="04A0" w:firstRow="1" w:lastRow="0" w:firstColumn="1" w:lastColumn="0" w:noHBand="0" w:noVBand="1"/>
      </w:tblPr>
      <w:tblGrid>
        <w:gridCol w:w="9620"/>
      </w:tblGrid>
      <w:tr w:rsidR="00424EDE" w14:paraId="15BD3BD4" w14:textId="77777777" w:rsidTr="00424EDE">
        <w:tc>
          <w:tcPr>
            <w:tcW w:w="9620" w:type="dxa"/>
          </w:tcPr>
          <w:p w14:paraId="763621D7" w14:textId="41B05DBB" w:rsidR="009A0953" w:rsidRPr="0016679A" w:rsidRDefault="00DA6D20" w:rsidP="00D71745">
            <w:pPr>
              <w:spacing w:after="160" w:line="259" w:lineRule="auto"/>
              <w:jc w:val="both"/>
              <w:rPr>
                <w:bCs/>
                <w:color w:val="FF0000"/>
              </w:rPr>
            </w:pPr>
            <w:r w:rsidRPr="00DA6D20">
              <w:rPr>
                <w:bCs/>
                <w:color w:val="auto"/>
              </w:rPr>
              <w:t>Aghakhani, H., Gritti, F., Mecca, F., Lindorfer, M., Ortolani, S., Balzarotti, D., ... &amp; Kruegel, C. (2020, January). When malware is packin'heat; limits of machine learning classifiers based on static analysis features. In Network and Distributed Systems Security (NDSS) Symposium 2020.</w:t>
            </w:r>
          </w:p>
        </w:tc>
      </w:tr>
    </w:tbl>
    <w:p w14:paraId="1BFCB9D6" w14:textId="01762225" w:rsidR="00DA6D20" w:rsidRDefault="00DA6D20">
      <w:pPr>
        <w:spacing w:after="0"/>
        <w:rPr>
          <w:bCs/>
        </w:rPr>
      </w:pPr>
    </w:p>
    <w:p w14:paraId="0D8E9FCD" w14:textId="53538C02" w:rsidR="001671CD" w:rsidRPr="0022426F" w:rsidRDefault="007A3254" w:rsidP="00701243">
      <w:pPr>
        <w:pStyle w:val="ListParagraph"/>
        <w:numPr>
          <w:ilvl w:val="1"/>
          <w:numId w:val="12"/>
        </w:numPr>
        <w:spacing w:after="160" w:line="259" w:lineRule="auto"/>
        <w:rPr>
          <w:b/>
        </w:rPr>
      </w:pPr>
      <w:r w:rsidRPr="0022426F">
        <w:rPr>
          <w:b/>
        </w:rPr>
        <w:t>Dịch tên Tiếng Việt cho bài báo:</w:t>
      </w:r>
    </w:p>
    <w:tbl>
      <w:tblPr>
        <w:tblStyle w:val="TableGrid"/>
        <w:tblW w:w="0" w:type="auto"/>
        <w:tblLook w:val="04A0" w:firstRow="1" w:lastRow="0" w:firstColumn="1" w:lastColumn="0" w:noHBand="0" w:noVBand="1"/>
      </w:tblPr>
      <w:tblGrid>
        <w:gridCol w:w="9620"/>
      </w:tblGrid>
      <w:tr w:rsidR="007A3254" w14:paraId="7A920D7A" w14:textId="77777777" w:rsidTr="007A3254">
        <w:tc>
          <w:tcPr>
            <w:tcW w:w="9620" w:type="dxa"/>
          </w:tcPr>
          <w:p w14:paraId="37A61C22" w14:textId="0CDD5A27" w:rsidR="007A3254" w:rsidRPr="00DA6D20" w:rsidRDefault="00DA6D20" w:rsidP="00D71745">
            <w:pPr>
              <w:spacing w:after="160" w:line="259" w:lineRule="auto"/>
              <w:jc w:val="both"/>
              <w:rPr>
                <w:bCs/>
                <w:color w:val="auto"/>
              </w:rPr>
            </w:pPr>
            <w:r>
              <w:rPr>
                <w:bCs/>
                <w:color w:val="auto"/>
              </w:rPr>
              <w:t>Khi đóng gói mã độc là xu hướng; hạn chế của các mô hình học máy phân loại dựa trên các thuộc tính phân tích tĩnh.</w:t>
            </w:r>
          </w:p>
        </w:tc>
      </w:tr>
    </w:tbl>
    <w:p w14:paraId="5FF38BA6" w14:textId="5A979F34" w:rsidR="009D044B" w:rsidRDefault="009D044B" w:rsidP="005A49FB">
      <w:pPr>
        <w:spacing w:after="160" w:line="259" w:lineRule="auto"/>
        <w:rPr>
          <w:b/>
        </w:rPr>
      </w:pPr>
    </w:p>
    <w:p w14:paraId="05C38721" w14:textId="77777777" w:rsidR="009D044B" w:rsidRDefault="009D044B">
      <w:pPr>
        <w:spacing w:after="0"/>
        <w:rPr>
          <w:b/>
        </w:rPr>
      </w:pPr>
      <w:r>
        <w:rPr>
          <w:b/>
        </w:rPr>
        <w:br w:type="page"/>
      </w:r>
    </w:p>
    <w:p w14:paraId="4E27632B" w14:textId="2C0892C6" w:rsidR="00701243" w:rsidRPr="0022426F" w:rsidRDefault="003C5366" w:rsidP="00701243">
      <w:pPr>
        <w:pStyle w:val="ListParagraph"/>
        <w:numPr>
          <w:ilvl w:val="1"/>
          <w:numId w:val="12"/>
        </w:numPr>
        <w:spacing w:after="160" w:line="259" w:lineRule="auto"/>
        <w:rPr>
          <w:b/>
        </w:rPr>
      </w:pPr>
      <w:r w:rsidRPr="0022426F">
        <w:rPr>
          <w:b/>
        </w:rPr>
        <w:lastRenderedPageBreak/>
        <w:t>Tóm tắt n</w:t>
      </w:r>
      <w:r w:rsidR="00701243" w:rsidRPr="0022426F">
        <w:rPr>
          <w:b/>
        </w:rPr>
        <w:t>ội dung chính:</w:t>
      </w:r>
    </w:p>
    <w:tbl>
      <w:tblPr>
        <w:tblStyle w:val="TableGrid"/>
        <w:tblW w:w="0" w:type="auto"/>
        <w:tblInd w:w="421" w:type="dxa"/>
        <w:tblLook w:val="04A0" w:firstRow="1" w:lastRow="0" w:firstColumn="1" w:lastColumn="0" w:noHBand="0" w:noVBand="1"/>
      </w:tblPr>
      <w:tblGrid>
        <w:gridCol w:w="9199"/>
      </w:tblGrid>
      <w:tr w:rsidR="00701243" w14:paraId="2E8AEFF3" w14:textId="77777777" w:rsidTr="0022426F">
        <w:tc>
          <w:tcPr>
            <w:tcW w:w="9199" w:type="dxa"/>
          </w:tcPr>
          <w:p w14:paraId="47D312AD" w14:textId="1F1D2512" w:rsidR="00701243" w:rsidRDefault="00DA6D20" w:rsidP="00D71745">
            <w:pPr>
              <w:spacing w:after="160" w:line="259" w:lineRule="auto"/>
              <w:ind w:firstLine="360"/>
              <w:jc w:val="both"/>
              <w:rPr>
                <w:bCs/>
                <w:color w:val="auto"/>
              </w:rPr>
            </w:pPr>
            <w:r>
              <w:rPr>
                <w:bCs/>
                <w:color w:val="auto"/>
              </w:rPr>
              <w:t xml:space="preserve">Bài báo nghiên cứu về những hạn chế của các mô hình học máy phân loại dựa trên phân tích tĩnh khi đối mặt với những mẫu mã độc được đóng gói. Bài báo nghiên cứu về những vấn đề, thí nghiệm chứng minh cho vấn đề và đưa ra hướng giải quyết tương đối khái quát, khác với các bài báo đề xuất phương pháp mới cụ thể. </w:t>
            </w:r>
          </w:p>
          <w:p w14:paraId="54C4C73E" w14:textId="293DD274" w:rsidR="00DA6D20" w:rsidRDefault="00E74812" w:rsidP="00D71745">
            <w:pPr>
              <w:spacing w:after="160" w:line="259" w:lineRule="auto"/>
              <w:ind w:firstLine="360"/>
              <w:jc w:val="both"/>
              <w:rPr>
                <w:bCs/>
                <w:color w:val="auto"/>
              </w:rPr>
            </w:pPr>
            <w:r>
              <w:rPr>
                <w:bCs/>
                <w:color w:val="auto"/>
              </w:rPr>
              <w:t>Hiện nay, học máy phân loại dựa trên phân tính tĩnh những tệp thực thi mã độc được ứng dụng phổ biến, nhờ vào sự hiệu quả khi cân bằng giữa hiệu suất và tính bảo mật so với phân tích động. Tuy nhiên, nó cũng gặp phải một số vấn đề, đặc biệt kể đến những mẫu mã độc được đóng gói nhằm tránh né các trình phân loại.</w:t>
            </w:r>
          </w:p>
          <w:p w14:paraId="7AD7B997" w14:textId="7A752117" w:rsidR="00E74812" w:rsidRDefault="00E74812" w:rsidP="00D71745">
            <w:pPr>
              <w:spacing w:after="160" w:line="259" w:lineRule="auto"/>
              <w:ind w:firstLine="360"/>
              <w:jc w:val="both"/>
              <w:rPr>
                <w:bCs/>
                <w:color w:val="auto"/>
              </w:rPr>
            </w:pPr>
            <w:r>
              <w:rPr>
                <w:bCs/>
                <w:color w:val="auto"/>
              </w:rPr>
              <w:t>Đóng gói (packing) được thực hiện bới các trình đóng gói (packer) là phương pháp áp dụng các thuật toán nén và/hoặc mã hóa vào tệp thực thi nhằm ẩn nội dụng và giảm dụng lượng. Việc đóng gói vẫn đảm bảo được chức năng gốc của tệp thực thi đó, nhờ vào các trình giải</w:t>
            </w:r>
            <w:r w:rsidR="00B02DE8">
              <w:rPr>
                <w:bCs/>
                <w:color w:val="auto"/>
              </w:rPr>
              <w:t xml:space="preserve"> đóng gói</w:t>
            </w:r>
            <w:r>
              <w:rPr>
                <w:bCs/>
                <w:color w:val="auto"/>
              </w:rPr>
              <w:t xml:space="preserve"> (unpacker) khi tệp được chạy. Do đó, các mô hình phân loại tĩnh khó phát hiện được tính chất độc hại của tệp, khi bản chất mô hình sẽ không chạy thực thi nó.</w:t>
            </w:r>
          </w:p>
          <w:p w14:paraId="79E96B47" w14:textId="1EDAFDC1" w:rsidR="00E74812" w:rsidRDefault="00E74812" w:rsidP="00D71745">
            <w:pPr>
              <w:spacing w:after="160" w:line="259" w:lineRule="auto"/>
              <w:ind w:firstLine="360"/>
              <w:jc w:val="both"/>
              <w:rPr>
                <w:bCs/>
                <w:color w:val="auto"/>
              </w:rPr>
            </w:pPr>
            <w:r>
              <w:rPr>
                <w:bCs/>
                <w:color w:val="auto"/>
              </w:rPr>
              <w:t>Tận dụng điều đó, vào khoảng thời gian trước đây, hầu hết các tệp thực thi được đóng gói trong thực tế đều mang nhãn độc hại. Tuy nhiên, thống kê gần đây cho thấy, số lượng phần mềm lành tính áp dụng đóng gói nhằm bảo vệ tài nguyên mã nguồn cho tệp thực thi đã tăng lên đáng kể. Sự thay đổi về tỉ lệ chênh lệch giữa các nhãn nói trên trong thực tế đã đặt ra một số nghi vấn về tính hiệu quả của các giải pháp được cho là có thể chống lại mã độc đóng gói được công bố trước đó.</w:t>
            </w:r>
          </w:p>
          <w:p w14:paraId="1A0E381A" w14:textId="77154A69" w:rsidR="00701243" w:rsidRPr="00E74812" w:rsidRDefault="00E74812" w:rsidP="00D71745">
            <w:pPr>
              <w:spacing w:after="160" w:line="259" w:lineRule="auto"/>
              <w:ind w:firstLine="360"/>
              <w:jc w:val="both"/>
              <w:rPr>
                <w:bCs/>
                <w:color w:val="auto"/>
              </w:rPr>
            </w:pPr>
            <w:r>
              <w:rPr>
                <w:bCs/>
                <w:color w:val="auto"/>
              </w:rPr>
              <w:t>Vì vậy, tác giả thực hiện một số thí nghiệm kiểm chứng vấn đề trên, và tạo ra 2 datasets nhằm hỗ trợ thí nghiệm và là giải pháp huấn luyện cải thiện các mô hình học máy phân loại để chống lại các mẫu đóng gói.</w:t>
            </w:r>
          </w:p>
        </w:tc>
      </w:tr>
    </w:tbl>
    <w:p w14:paraId="116239C2" w14:textId="4CAD8C3F" w:rsidR="00701243" w:rsidRDefault="00701243" w:rsidP="00424EDE">
      <w:pPr>
        <w:spacing w:after="160" w:line="259" w:lineRule="auto"/>
        <w:rPr>
          <w:bCs/>
        </w:rPr>
      </w:pPr>
    </w:p>
    <w:p w14:paraId="01CB0C19" w14:textId="54144F77" w:rsidR="003C5366" w:rsidRPr="007D2952" w:rsidRDefault="002E7EA4" w:rsidP="003C5366">
      <w:pPr>
        <w:pStyle w:val="ListParagraph"/>
        <w:numPr>
          <w:ilvl w:val="1"/>
          <w:numId w:val="12"/>
        </w:numPr>
        <w:spacing w:after="160" w:line="259" w:lineRule="auto"/>
        <w:rPr>
          <w:b/>
        </w:rPr>
      </w:pPr>
      <w:r>
        <w:rPr>
          <w:b/>
        </w:rPr>
        <w:t>Tóm tắt c</w:t>
      </w:r>
      <w:r w:rsidR="003C5366" w:rsidRPr="007D2952">
        <w:rPr>
          <w:b/>
        </w:rPr>
        <w:t xml:space="preserve">ác kỹ thuật chính được mô tả sử dụng trong </w:t>
      </w:r>
      <w:r w:rsidR="00467F62" w:rsidRPr="007D2952">
        <w:rPr>
          <w:b/>
        </w:rPr>
        <w:t>bài báo:</w:t>
      </w:r>
    </w:p>
    <w:tbl>
      <w:tblPr>
        <w:tblStyle w:val="TableGrid"/>
        <w:tblW w:w="0" w:type="auto"/>
        <w:tblInd w:w="360" w:type="dxa"/>
        <w:tblLook w:val="04A0" w:firstRow="1" w:lastRow="0" w:firstColumn="1" w:lastColumn="0" w:noHBand="0" w:noVBand="1"/>
      </w:tblPr>
      <w:tblGrid>
        <w:gridCol w:w="9260"/>
      </w:tblGrid>
      <w:tr w:rsidR="00467F62" w14:paraId="171176A0" w14:textId="77777777" w:rsidTr="00467F62">
        <w:tc>
          <w:tcPr>
            <w:tcW w:w="9620" w:type="dxa"/>
          </w:tcPr>
          <w:p w14:paraId="7E78ABEE" w14:textId="1753FDA5" w:rsidR="00073400" w:rsidRDefault="00710F0A" w:rsidP="00D71745">
            <w:pPr>
              <w:spacing w:after="160" w:line="259" w:lineRule="auto"/>
              <w:jc w:val="both"/>
              <w:rPr>
                <w:bCs/>
              </w:rPr>
            </w:pPr>
            <w:r>
              <w:rPr>
                <w:bCs/>
              </w:rPr>
              <w:t xml:space="preserve">Như đã nhắc đến ở trên, tác giả sẽ tạo ra 2 datasets để hổ trợ cho các thí nghiệm chứng minh của mình. Đồng thời, với việc </w:t>
            </w:r>
            <w:r w:rsidR="00FA03DA">
              <w:rPr>
                <w:bCs/>
              </w:rPr>
              <w:t>đảm bảo độ chính xác cho các nhãn</w:t>
            </w:r>
            <w:r w:rsidR="00190033">
              <w:rPr>
                <w:bCs/>
              </w:rPr>
              <w:t>, trích xuất thuộc tính giá trị</w:t>
            </w:r>
            <w:r w:rsidR="00FA03DA">
              <w:rPr>
                <w:bCs/>
              </w:rPr>
              <w:t xml:space="preserve"> và </w:t>
            </w:r>
            <w:r>
              <w:rPr>
                <w:bCs/>
              </w:rPr>
              <w:t>chọn lọc tỉ lệ hợp lý, các datasets sẽ là giải pháp cho việc huấn luyện các mô hình học máy phân loại đạt hiệu quả khi đối mặt với các mẫu được đóng gói.</w:t>
            </w:r>
            <w:r w:rsidR="0019790D">
              <w:rPr>
                <w:bCs/>
              </w:rPr>
              <w:t xml:space="preserve"> Tất cả các mẫu thực thi trong 2 tập dữ liệu đều thuộc định dạng PE trên hệ điều hành Windows x86.</w:t>
            </w:r>
          </w:p>
          <w:p w14:paraId="3DC36154" w14:textId="77777777" w:rsidR="00B02DE8" w:rsidRDefault="00710F0A" w:rsidP="00D71745">
            <w:pPr>
              <w:pStyle w:val="ListParagraph"/>
              <w:numPr>
                <w:ilvl w:val="0"/>
                <w:numId w:val="19"/>
              </w:numPr>
              <w:spacing w:after="160" w:line="259" w:lineRule="auto"/>
              <w:jc w:val="both"/>
              <w:rPr>
                <w:bCs/>
              </w:rPr>
            </w:pPr>
            <w:r w:rsidRPr="00B02DE8">
              <w:rPr>
                <w:b/>
              </w:rPr>
              <w:t>Wild dataset:</w:t>
            </w:r>
            <w:r w:rsidR="0019790D" w:rsidRPr="00B02DE8">
              <w:rPr>
                <w:bCs/>
              </w:rPr>
              <w:t xml:space="preserve"> được gọi tên là “hoang dã” vì tập dữ liệu được lấy từ các mẫu tệp thực thi tồn tại trong thực tế.</w:t>
            </w:r>
          </w:p>
          <w:p w14:paraId="275BA714" w14:textId="77777777" w:rsidR="00B02DE8" w:rsidRDefault="0019790D" w:rsidP="00D71745">
            <w:pPr>
              <w:pStyle w:val="ListParagraph"/>
              <w:numPr>
                <w:ilvl w:val="0"/>
                <w:numId w:val="20"/>
              </w:numPr>
              <w:spacing w:after="160" w:line="259" w:lineRule="auto"/>
              <w:jc w:val="both"/>
              <w:rPr>
                <w:bCs/>
              </w:rPr>
            </w:pPr>
            <w:r w:rsidRPr="00B02DE8">
              <w:rPr>
                <w:bCs/>
              </w:rPr>
              <w:lastRenderedPageBreak/>
              <w:t>Cụ thể, những mẫu được lấy từ: (i) các phần mềm anti-malware thương mại, (ii) EMBER dataset, tập dữ liệu được công bố trong một bài báo trước đây và được sử dụng phổ biến trong nhiều nghiên cứu về sau.</w:t>
            </w:r>
          </w:p>
          <w:p w14:paraId="1E7106A0" w14:textId="1ABA1964" w:rsidR="00B02DE8" w:rsidRDefault="00C66D47" w:rsidP="00D71745">
            <w:pPr>
              <w:pStyle w:val="ListParagraph"/>
              <w:numPr>
                <w:ilvl w:val="0"/>
                <w:numId w:val="20"/>
              </w:numPr>
              <w:spacing w:after="160" w:line="259" w:lineRule="auto"/>
              <w:jc w:val="both"/>
              <w:rPr>
                <w:bCs/>
              </w:rPr>
            </w:pPr>
            <w:r>
              <w:rPr>
                <w:bCs/>
              </w:rPr>
              <w:t>Tiếp theo</w:t>
            </w:r>
            <w:r w:rsidR="0019790D" w:rsidRPr="00B02DE8">
              <w:rPr>
                <w:bCs/>
              </w:rPr>
              <w:t xml:space="preserve">, tất cả được gán nhãn malware/benign và packed/unpacked từ những nguồn có độ </w:t>
            </w:r>
            <w:r w:rsidR="00B02DE8" w:rsidRPr="00B02DE8">
              <w:rPr>
                <w:bCs/>
              </w:rPr>
              <w:t>chính xác</w:t>
            </w:r>
            <w:r w:rsidR="0019790D" w:rsidRPr="00B02DE8">
              <w:rPr>
                <w:bCs/>
              </w:rPr>
              <w:t xml:space="preserve"> cao. </w:t>
            </w:r>
            <w:r w:rsidR="00B02DE8" w:rsidRPr="00B02DE8">
              <w:rPr>
                <w:bCs/>
              </w:rPr>
              <w:t>Cụ thể, nhãn malware/benign được kiểm tra lại bằng những công cụ có độ tin cậy cao trên Virus Total</w:t>
            </w:r>
            <w:r>
              <w:rPr>
                <w:bCs/>
              </w:rPr>
              <w:t>, sau đó chọn lọc những mẫu có sự thống nhất về nhãn giữa kết quả từ Virus Total và nguồn của mẫu</w:t>
            </w:r>
            <w:r w:rsidR="00B02DE8" w:rsidRPr="00B02DE8">
              <w:rPr>
                <w:bCs/>
              </w:rPr>
              <w:t>. Nhãn packed/unpacked được gán bằng các phương pháp phân tích động, nhờ vào dấu hiệu giải đóng gói khi chạy tệp, điều đó tăng độ chính xác cho nhãn. Trong đó bao gồm: (i) sandbox từ các anti-malware thương mại, (ii) Deep Packer Inspector, (iii) các công cụ khác (Manalyze, Exeinfo PE, yara rules, PEiD, F-Prot).</w:t>
            </w:r>
          </w:p>
          <w:p w14:paraId="355AA283" w14:textId="5B1401C7" w:rsidR="0019790D" w:rsidRDefault="00B02DE8" w:rsidP="00D71745">
            <w:pPr>
              <w:pStyle w:val="ListParagraph"/>
              <w:numPr>
                <w:ilvl w:val="0"/>
                <w:numId w:val="20"/>
              </w:numPr>
              <w:spacing w:after="160" w:line="259" w:lineRule="auto"/>
              <w:jc w:val="both"/>
              <w:rPr>
                <w:bCs/>
              </w:rPr>
            </w:pPr>
            <w:r w:rsidRPr="00B02DE8">
              <w:rPr>
                <w:bCs/>
              </w:rPr>
              <w:t>Cuối cùng, ch</w:t>
            </w:r>
            <w:r w:rsidR="00936B7B">
              <w:rPr>
                <w:bCs/>
              </w:rPr>
              <w:t>o</w:t>
            </w:r>
            <w:r w:rsidRPr="00B02DE8">
              <w:rPr>
                <w:bCs/>
              </w:rPr>
              <w:t xml:space="preserve"> ra 50,724 mẫu, bao gồm 4,396 unpacked benign, 12,647 packed benign và 33,681 packed malicious.</w:t>
            </w:r>
            <w:r w:rsidR="00936B7B">
              <w:rPr>
                <w:bCs/>
              </w:rPr>
              <w:t xml:space="preserve"> (Các mẫu có nhãn </w:t>
            </w:r>
            <w:r w:rsidR="00936B7B" w:rsidRPr="00B02DE8">
              <w:rPr>
                <w:bCs/>
              </w:rPr>
              <w:t>packed malicious</w:t>
            </w:r>
            <w:r w:rsidR="00936B7B">
              <w:rPr>
                <w:bCs/>
              </w:rPr>
              <w:t xml:space="preserve"> bị tác giả loại bỏ do số lượng ít và không cần thiết cho thí nghiệm)</w:t>
            </w:r>
          </w:p>
          <w:p w14:paraId="3A64FC39" w14:textId="767E1319" w:rsidR="00936B7B" w:rsidRPr="00936B7B" w:rsidRDefault="00936B7B" w:rsidP="00D71745">
            <w:pPr>
              <w:spacing w:after="160" w:line="259" w:lineRule="auto"/>
              <w:jc w:val="both"/>
              <w:rPr>
                <w:bCs/>
              </w:rPr>
            </w:pPr>
            <w:r w:rsidRPr="00936B7B">
              <w:rPr>
                <w:bCs/>
                <w:noProof/>
              </w:rPr>
              <w:drawing>
                <wp:inline distT="0" distB="0" distL="0" distR="0" wp14:anchorId="5DAF8B4F" wp14:editId="185C4A7F">
                  <wp:extent cx="5730240" cy="2099303"/>
                  <wp:effectExtent l="0" t="0" r="3810" b="0"/>
                  <wp:docPr id="172715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57669" name=""/>
                          <pic:cNvPicPr/>
                        </pic:nvPicPr>
                        <pic:blipFill>
                          <a:blip r:embed="rId9"/>
                          <a:stretch>
                            <a:fillRect/>
                          </a:stretch>
                        </pic:blipFill>
                        <pic:spPr>
                          <a:xfrm>
                            <a:off x="0" y="0"/>
                            <a:ext cx="5739605" cy="2102734"/>
                          </a:xfrm>
                          <a:prstGeom prst="rect">
                            <a:avLst/>
                          </a:prstGeom>
                        </pic:spPr>
                      </pic:pic>
                    </a:graphicData>
                  </a:graphic>
                </wp:inline>
              </w:drawing>
            </w:r>
          </w:p>
          <w:p w14:paraId="7B9A379F" w14:textId="77777777" w:rsidR="00B02DE8" w:rsidRPr="00B02DE8" w:rsidRDefault="00B02DE8" w:rsidP="00D71745">
            <w:pPr>
              <w:pStyle w:val="ListParagraph"/>
              <w:spacing w:after="160" w:line="259" w:lineRule="auto"/>
              <w:jc w:val="both"/>
              <w:rPr>
                <w:bCs/>
              </w:rPr>
            </w:pPr>
          </w:p>
          <w:p w14:paraId="5EAD4EFA" w14:textId="77777777" w:rsidR="00710F0A" w:rsidRDefault="00710F0A" w:rsidP="00D71745">
            <w:pPr>
              <w:pStyle w:val="ListParagraph"/>
              <w:numPr>
                <w:ilvl w:val="0"/>
                <w:numId w:val="19"/>
              </w:numPr>
              <w:spacing w:after="160" w:line="259" w:lineRule="auto"/>
              <w:jc w:val="both"/>
              <w:rPr>
                <w:bCs/>
              </w:rPr>
            </w:pPr>
            <w:r w:rsidRPr="00B02DE8">
              <w:rPr>
                <w:b/>
              </w:rPr>
              <w:t>Lab dataset:</w:t>
            </w:r>
            <w:r w:rsidR="00B02DE8">
              <w:rPr>
                <w:bCs/>
              </w:rPr>
              <w:t xml:space="preserve"> tập dữ liệu là tất cả những mẫu từ Wild, nhưng được lần lượt đóng gói lại bằng 9 packers cụ thể, sau đó chọn lọc và loại bỏ một số mẫu không thể xử lý.</w:t>
            </w:r>
          </w:p>
          <w:p w14:paraId="5E6A94D0" w14:textId="77777777" w:rsidR="00B02DE8" w:rsidRDefault="00936B7B" w:rsidP="00D71745">
            <w:pPr>
              <w:pStyle w:val="ListParagraph"/>
              <w:numPr>
                <w:ilvl w:val="0"/>
                <w:numId w:val="22"/>
              </w:numPr>
              <w:spacing w:after="160" w:line="259" w:lineRule="auto"/>
              <w:jc w:val="both"/>
              <w:rPr>
                <w:bCs/>
              </w:rPr>
            </w:pPr>
            <w:r>
              <w:rPr>
                <w:bCs/>
              </w:rPr>
              <w:t xml:space="preserve">9 packers bao gồm: </w:t>
            </w:r>
            <w:r w:rsidRPr="00936B7B">
              <w:rPr>
                <w:bCs/>
              </w:rPr>
              <w:t>Obsidium, PELock, Themida, PECompact, Petite, UPX, kkrunchy, MPRESS, tElock</w:t>
            </w:r>
            <w:r>
              <w:rPr>
                <w:bCs/>
              </w:rPr>
              <w:t>.</w:t>
            </w:r>
          </w:p>
          <w:p w14:paraId="4348863A" w14:textId="77777777" w:rsidR="00936B7B" w:rsidRDefault="00936B7B" w:rsidP="00D71745">
            <w:pPr>
              <w:pStyle w:val="ListParagraph"/>
              <w:numPr>
                <w:ilvl w:val="0"/>
                <w:numId w:val="22"/>
              </w:numPr>
              <w:spacing w:after="160" w:line="259" w:lineRule="auto"/>
              <w:jc w:val="both"/>
              <w:rPr>
                <w:bCs/>
              </w:rPr>
            </w:pPr>
            <w:r w:rsidRPr="00936B7B">
              <w:rPr>
                <w:bCs/>
              </w:rPr>
              <w:t>Cuối cùng, ch</w:t>
            </w:r>
            <w:r>
              <w:rPr>
                <w:bCs/>
              </w:rPr>
              <w:t>o</w:t>
            </w:r>
            <w:r w:rsidRPr="00936B7B">
              <w:rPr>
                <w:bCs/>
              </w:rPr>
              <w:t xml:space="preserve"> ra 341,444 mẫu đã đóng gói</w:t>
            </w:r>
            <w:r>
              <w:rPr>
                <w:bCs/>
              </w:rPr>
              <w:t xml:space="preserve"> </w:t>
            </w:r>
            <w:r w:rsidRPr="00936B7B">
              <w:rPr>
                <w:bCs/>
              </w:rPr>
              <w:t>(với 94.56% mẫu có thể bảo toàn đ</w:t>
            </w:r>
            <w:r w:rsidRPr="00936B7B">
              <w:rPr>
                <w:rFonts w:hint="eastAsia"/>
                <w:bCs/>
              </w:rPr>
              <w:t>ư</w:t>
            </w:r>
            <w:r w:rsidRPr="00936B7B">
              <w:rPr>
                <w:bCs/>
              </w:rPr>
              <w:t>ợc chức năng)</w:t>
            </w:r>
            <w:r>
              <w:rPr>
                <w:bCs/>
              </w:rPr>
              <w:t>.</w:t>
            </w:r>
          </w:p>
          <w:p w14:paraId="6A000EEE" w14:textId="77777777" w:rsidR="00936B7B" w:rsidRDefault="00936B7B" w:rsidP="00D71745">
            <w:pPr>
              <w:spacing w:after="160" w:line="259" w:lineRule="auto"/>
              <w:jc w:val="both"/>
              <w:rPr>
                <w:bCs/>
              </w:rPr>
            </w:pPr>
            <w:r w:rsidRPr="00936B7B">
              <w:rPr>
                <w:bCs/>
                <w:noProof/>
              </w:rPr>
              <w:lastRenderedPageBreak/>
              <w:drawing>
                <wp:inline distT="0" distB="0" distL="0" distR="0" wp14:anchorId="45C0326B" wp14:editId="583E0F16">
                  <wp:extent cx="5747784" cy="2613660"/>
                  <wp:effectExtent l="0" t="0" r="5715" b="0"/>
                  <wp:docPr id="185097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72330" name=""/>
                          <pic:cNvPicPr/>
                        </pic:nvPicPr>
                        <pic:blipFill>
                          <a:blip r:embed="rId10"/>
                          <a:stretch>
                            <a:fillRect/>
                          </a:stretch>
                        </pic:blipFill>
                        <pic:spPr>
                          <a:xfrm>
                            <a:off x="0" y="0"/>
                            <a:ext cx="5750882" cy="2615069"/>
                          </a:xfrm>
                          <a:prstGeom prst="rect">
                            <a:avLst/>
                          </a:prstGeom>
                        </pic:spPr>
                      </pic:pic>
                    </a:graphicData>
                  </a:graphic>
                </wp:inline>
              </w:drawing>
            </w:r>
          </w:p>
          <w:p w14:paraId="7F22288F" w14:textId="77777777" w:rsidR="00BA102F" w:rsidRDefault="00BA102F" w:rsidP="00D71745">
            <w:pPr>
              <w:spacing w:after="160" w:line="259" w:lineRule="auto"/>
              <w:jc w:val="both"/>
              <w:rPr>
                <w:bCs/>
              </w:rPr>
            </w:pPr>
          </w:p>
          <w:p w14:paraId="69FB5C3D" w14:textId="670D2A71" w:rsidR="00936B7B" w:rsidRDefault="00BA102F" w:rsidP="00D71745">
            <w:pPr>
              <w:spacing w:after="160" w:line="259" w:lineRule="auto"/>
              <w:jc w:val="both"/>
              <w:rPr>
                <w:bCs/>
              </w:rPr>
            </w:pPr>
            <w:r>
              <w:rPr>
                <w:bCs/>
              </w:rPr>
              <w:t>Ngoài ra, cả 2 datasets trên đều được trích xuất đồng bộ chung một bộ thuộc tính, bao gồm 9 nhóm với tổng cộng 56,543 thuộc tính.</w:t>
            </w:r>
          </w:p>
          <w:p w14:paraId="4E1858BF" w14:textId="5C7AEB49" w:rsidR="00936B7B" w:rsidRPr="00936B7B" w:rsidRDefault="00936B7B" w:rsidP="00D71745">
            <w:pPr>
              <w:spacing w:after="160" w:line="259" w:lineRule="auto"/>
              <w:jc w:val="both"/>
              <w:rPr>
                <w:bCs/>
              </w:rPr>
            </w:pPr>
            <w:r w:rsidRPr="00936B7B">
              <w:rPr>
                <w:bCs/>
                <w:noProof/>
              </w:rPr>
              <w:drawing>
                <wp:inline distT="0" distB="0" distL="0" distR="0" wp14:anchorId="2CCAFC13" wp14:editId="1A483F07">
                  <wp:extent cx="5745480" cy="1098980"/>
                  <wp:effectExtent l="0" t="0" r="0" b="6350"/>
                  <wp:docPr id="21416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875" name=""/>
                          <pic:cNvPicPr/>
                        </pic:nvPicPr>
                        <pic:blipFill>
                          <a:blip r:embed="rId11"/>
                          <a:stretch>
                            <a:fillRect/>
                          </a:stretch>
                        </pic:blipFill>
                        <pic:spPr>
                          <a:xfrm>
                            <a:off x="0" y="0"/>
                            <a:ext cx="5770971" cy="1103856"/>
                          </a:xfrm>
                          <a:prstGeom prst="rect">
                            <a:avLst/>
                          </a:prstGeom>
                        </pic:spPr>
                      </pic:pic>
                    </a:graphicData>
                  </a:graphic>
                </wp:inline>
              </w:drawing>
            </w:r>
          </w:p>
        </w:tc>
      </w:tr>
    </w:tbl>
    <w:p w14:paraId="53563571" w14:textId="77777777" w:rsidR="00467F62" w:rsidRPr="00467F62" w:rsidRDefault="00467F62" w:rsidP="00467F62">
      <w:pPr>
        <w:spacing w:after="160" w:line="259" w:lineRule="auto"/>
        <w:ind w:left="360"/>
        <w:rPr>
          <w:bCs/>
        </w:rPr>
      </w:pPr>
    </w:p>
    <w:p w14:paraId="4251C6C9" w14:textId="1482446D" w:rsidR="006C46AD" w:rsidRPr="007D2952" w:rsidRDefault="006C46AD" w:rsidP="003C5366">
      <w:pPr>
        <w:pStyle w:val="ListParagraph"/>
        <w:numPr>
          <w:ilvl w:val="1"/>
          <w:numId w:val="12"/>
        </w:numPr>
        <w:spacing w:after="160" w:line="259" w:lineRule="auto"/>
        <w:rPr>
          <w:b/>
        </w:rPr>
      </w:pPr>
      <w:r w:rsidRPr="007D2952">
        <w:rPr>
          <w:b/>
        </w:rPr>
        <w:t>Môi trường thực nghiệm của bài báo:</w:t>
      </w:r>
    </w:p>
    <w:tbl>
      <w:tblPr>
        <w:tblStyle w:val="TableGrid"/>
        <w:tblW w:w="0" w:type="auto"/>
        <w:tblInd w:w="360" w:type="dxa"/>
        <w:tblLook w:val="04A0" w:firstRow="1" w:lastRow="0" w:firstColumn="1" w:lastColumn="0" w:noHBand="0" w:noVBand="1"/>
      </w:tblPr>
      <w:tblGrid>
        <w:gridCol w:w="9260"/>
      </w:tblGrid>
      <w:tr w:rsidR="006C46AD" w14:paraId="0771E25E" w14:textId="77777777" w:rsidTr="006C46AD">
        <w:tc>
          <w:tcPr>
            <w:tcW w:w="9620" w:type="dxa"/>
          </w:tcPr>
          <w:p w14:paraId="718DAEFF" w14:textId="77777777" w:rsidR="00B041A4" w:rsidRDefault="004722C4" w:rsidP="00D71745">
            <w:pPr>
              <w:spacing w:after="160" w:line="259" w:lineRule="auto"/>
              <w:jc w:val="both"/>
              <w:rPr>
                <w:bCs/>
              </w:rPr>
            </w:pPr>
            <w:r>
              <w:rPr>
                <w:bCs/>
              </w:rPr>
              <w:t>Trong bài báo, tác giả đã thực hiện</w:t>
            </w:r>
            <w:r w:rsidR="00D71745">
              <w:rPr>
                <w:bCs/>
              </w:rPr>
              <w:t xml:space="preserve"> </w:t>
            </w:r>
            <w:r w:rsidR="00D71745" w:rsidRPr="00FA03DA">
              <w:rPr>
                <w:b/>
              </w:rPr>
              <w:t>12 thí nghiệm</w:t>
            </w:r>
            <w:r w:rsidR="00D71745">
              <w:rPr>
                <w:bCs/>
              </w:rPr>
              <w:t xml:space="preserve"> (chia làm </w:t>
            </w:r>
            <w:r w:rsidR="00D71745" w:rsidRPr="00FA03DA">
              <w:rPr>
                <w:b/>
              </w:rPr>
              <w:t>4 vấn đề</w:t>
            </w:r>
            <w:r w:rsidR="00D71745">
              <w:rPr>
                <w:bCs/>
              </w:rPr>
              <w:t xml:space="preserve"> khác nhau) để kiểm chứng về hiệu quả của các mô hình học máy phân loại chống lại các mẫu được đóng gói.</w:t>
            </w:r>
          </w:p>
          <w:p w14:paraId="715DF2F3" w14:textId="77777777" w:rsidR="00D71745" w:rsidRDefault="00D71745" w:rsidP="00D71745">
            <w:pPr>
              <w:spacing w:after="160" w:line="259" w:lineRule="auto"/>
              <w:jc w:val="both"/>
              <w:rPr>
                <w:bCs/>
              </w:rPr>
            </w:pPr>
            <w:r>
              <w:rPr>
                <w:bCs/>
              </w:rPr>
              <w:t>Tác giả không đề cập</w:t>
            </w:r>
            <w:r w:rsidR="005C24B0">
              <w:rPr>
                <w:bCs/>
              </w:rPr>
              <w:t xml:space="preserve"> đến các thông số phần cứng và môi trường thí nghiệm, tuy nhiên</w:t>
            </w:r>
            <w:r w:rsidR="00FA03DA">
              <w:rPr>
                <w:bCs/>
              </w:rPr>
              <w:t>, dựa</w:t>
            </w:r>
            <w:r w:rsidR="005C24B0">
              <w:rPr>
                <w:bCs/>
              </w:rPr>
              <w:t xml:space="preserve"> theo mã nguồn tác giả công bố, các thí nghiệm được thực hiện trên hệ điều hành Linux với ngôn ngữ Python.</w:t>
            </w:r>
            <w:r w:rsidR="00FA03DA">
              <w:rPr>
                <w:bCs/>
              </w:rPr>
              <w:t xml:space="preserve"> Bên cạnh đó, đây là một số thiết lập chung cho các thí nghiệm:</w:t>
            </w:r>
          </w:p>
          <w:p w14:paraId="79AA0140" w14:textId="0B0C2DA3" w:rsidR="00176146" w:rsidRDefault="00176146" w:rsidP="00FA03DA">
            <w:pPr>
              <w:pStyle w:val="ListParagraph"/>
              <w:numPr>
                <w:ilvl w:val="0"/>
                <w:numId w:val="22"/>
              </w:numPr>
              <w:spacing w:after="160" w:line="259" w:lineRule="auto"/>
              <w:jc w:val="both"/>
              <w:rPr>
                <w:bCs/>
              </w:rPr>
            </w:pPr>
            <w:r>
              <w:rPr>
                <w:bCs/>
              </w:rPr>
              <w:t>Dataset</w:t>
            </w:r>
            <w:r w:rsidR="0010258B">
              <w:rPr>
                <w:bCs/>
              </w:rPr>
              <w:t>s</w:t>
            </w:r>
            <w:r>
              <w:rPr>
                <w:bCs/>
              </w:rPr>
              <w:t xml:space="preserve"> sử dụng như đã đề cập ở </w:t>
            </w:r>
            <w:r w:rsidRPr="0010258B">
              <w:rPr>
                <w:b/>
              </w:rPr>
              <w:t>F</w:t>
            </w:r>
            <w:r>
              <w:rPr>
                <w:bCs/>
              </w:rPr>
              <w:t xml:space="preserve">. Thuật toán phân loại cho tất cả các thí nghiệm được thống nhất là Random </w:t>
            </w:r>
            <w:r w:rsidR="0010258B">
              <w:rPr>
                <w:bCs/>
              </w:rPr>
              <w:t>Forest.</w:t>
            </w:r>
          </w:p>
          <w:p w14:paraId="41974D3E" w14:textId="270EB106" w:rsidR="00FA03DA" w:rsidRDefault="00FA03DA" w:rsidP="00FA03DA">
            <w:pPr>
              <w:pStyle w:val="ListParagraph"/>
              <w:numPr>
                <w:ilvl w:val="0"/>
                <w:numId w:val="22"/>
              </w:numPr>
              <w:spacing w:after="160" w:line="259" w:lineRule="auto"/>
              <w:jc w:val="both"/>
              <w:rPr>
                <w:bCs/>
              </w:rPr>
            </w:pPr>
            <w:r>
              <w:rPr>
                <w:bCs/>
              </w:rPr>
              <w:t>Training và testing được chia theo tỉ lệ 70%-30%.</w:t>
            </w:r>
            <w:r w:rsidR="00176146">
              <w:rPr>
                <w:bCs/>
              </w:rPr>
              <w:t xml:space="preserve"> Tỉ lệ nhãn benign-malware trong cả tập train và test chia đều 50-50.</w:t>
            </w:r>
          </w:p>
          <w:p w14:paraId="1BBFFCA0" w14:textId="77777777" w:rsidR="00FA03DA" w:rsidRDefault="00176146" w:rsidP="00FA03DA">
            <w:pPr>
              <w:pStyle w:val="ListParagraph"/>
              <w:numPr>
                <w:ilvl w:val="0"/>
                <w:numId w:val="22"/>
              </w:numPr>
              <w:spacing w:after="160" w:line="259" w:lineRule="auto"/>
              <w:jc w:val="both"/>
              <w:rPr>
                <w:bCs/>
              </w:rPr>
            </w:pPr>
            <w:r>
              <w:rPr>
                <w:bCs/>
              </w:rPr>
              <w:t>Tác giả lặp lại mỗi thí nghiệm 5 lần. Với mỗi lần, tập train-test được chọn ngẫu nhiên khác nhau. Kết quả là trung bình cộng của 5 lần thực hiện.</w:t>
            </w:r>
          </w:p>
          <w:p w14:paraId="5F9DA708" w14:textId="0984C24A" w:rsidR="00176146" w:rsidRDefault="00176146" w:rsidP="00FA03DA">
            <w:pPr>
              <w:pStyle w:val="ListParagraph"/>
              <w:numPr>
                <w:ilvl w:val="0"/>
                <w:numId w:val="22"/>
              </w:numPr>
              <w:spacing w:after="160" w:line="259" w:lineRule="auto"/>
              <w:jc w:val="both"/>
              <w:rPr>
                <w:bCs/>
              </w:rPr>
            </w:pPr>
            <w:r>
              <w:rPr>
                <w:bCs/>
              </w:rPr>
              <w:lastRenderedPageBreak/>
              <w:t xml:space="preserve">Tác giả dùng toàn bộ 56,543 thuộc tính (đã đề cập ở </w:t>
            </w:r>
            <w:r w:rsidRPr="00176146">
              <w:rPr>
                <w:b/>
              </w:rPr>
              <w:t>F</w:t>
            </w:r>
            <w:r>
              <w:rPr>
                <w:bCs/>
              </w:rPr>
              <w:t>) cho tất cả các thí nghiệm.</w:t>
            </w:r>
          </w:p>
          <w:p w14:paraId="107C3109" w14:textId="451E4A0E" w:rsidR="00176146" w:rsidRPr="00176146" w:rsidRDefault="00176146" w:rsidP="00176146">
            <w:pPr>
              <w:spacing w:after="160" w:line="259" w:lineRule="auto"/>
              <w:jc w:val="both"/>
              <w:rPr>
                <w:bCs/>
              </w:rPr>
            </w:pPr>
            <w:r>
              <w:rPr>
                <w:bCs/>
              </w:rPr>
              <w:t xml:space="preserve">Phần </w:t>
            </w:r>
            <w:r w:rsidRPr="0010258B">
              <w:rPr>
                <w:b/>
              </w:rPr>
              <w:t>H</w:t>
            </w:r>
            <w:r>
              <w:rPr>
                <w:bCs/>
              </w:rPr>
              <w:t xml:space="preserve"> sẽ đề cập </w:t>
            </w:r>
            <w:r w:rsidR="0010258B">
              <w:rPr>
                <w:bCs/>
              </w:rPr>
              <w:t>tóm lược nội dung từng thí nghiệm và kết quả.</w:t>
            </w:r>
          </w:p>
        </w:tc>
      </w:tr>
    </w:tbl>
    <w:p w14:paraId="30B6A05A" w14:textId="77777777" w:rsidR="00C82E90" w:rsidRDefault="00C82E90" w:rsidP="00C82E90">
      <w:pPr>
        <w:pStyle w:val="ListParagraph"/>
        <w:spacing w:after="160" w:line="259" w:lineRule="auto"/>
        <w:rPr>
          <w:b/>
        </w:rPr>
      </w:pPr>
    </w:p>
    <w:p w14:paraId="7134B052" w14:textId="0E716EDC" w:rsidR="00467F62" w:rsidRPr="007D2952" w:rsidRDefault="00467F62" w:rsidP="003C5366">
      <w:pPr>
        <w:pStyle w:val="ListParagraph"/>
        <w:numPr>
          <w:ilvl w:val="1"/>
          <w:numId w:val="12"/>
        </w:numPr>
        <w:spacing w:after="160" w:line="259" w:lineRule="auto"/>
        <w:rPr>
          <w:b/>
        </w:rPr>
      </w:pPr>
      <w:r w:rsidRPr="007D2952">
        <w:rPr>
          <w:b/>
        </w:rPr>
        <w:t>Kết quả thực nghiệm của bài báo:</w:t>
      </w:r>
    </w:p>
    <w:tbl>
      <w:tblPr>
        <w:tblStyle w:val="TableGrid"/>
        <w:tblW w:w="0" w:type="auto"/>
        <w:tblInd w:w="421" w:type="dxa"/>
        <w:tblLook w:val="04A0" w:firstRow="1" w:lastRow="0" w:firstColumn="1" w:lastColumn="0" w:noHBand="0" w:noVBand="1"/>
      </w:tblPr>
      <w:tblGrid>
        <w:gridCol w:w="9199"/>
      </w:tblGrid>
      <w:tr w:rsidR="00A56EE1" w14:paraId="39301DD3" w14:textId="77777777" w:rsidTr="0022426F">
        <w:tc>
          <w:tcPr>
            <w:tcW w:w="9199" w:type="dxa"/>
          </w:tcPr>
          <w:p w14:paraId="52E1A98E" w14:textId="2CF06C99" w:rsidR="00AD0F74" w:rsidRDefault="0010258B" w:rsidP="0010258B">
            <w:pPr>
              <w:spacing w:after="160" w:line="259" w:lineRule="auto"/>
              <w:jc w:val="both"/>
              <w:rPr>
                <w:bCs/>
                <w:color w:val="auto"/>
              </w:rPr>
            </w:pPr>
            <w:r>
              <w:rPr>
                <w:bCs/>
                <w:color w:val="auto"/>
              </w:rPr>
              <w:t>Đây là tóm lược nội dung 12 thí nghiệm thuộc 4 vấn đề và kết quả trong bài báo:</w:t>
            </w:r>
            <w:r w:rsidR="00AD0F74">
              <w:rPr>
                <w:bCs/>
                <w:color w:val="auto"/>
              </w:rPr>
              <w:br/>
            </w:r>
            <w:r w:rsidR="00AD0F74" w:rsidRPr="00AD0F74">
              <w:rPr>
                <w:bCs/>
                <w:i/>
                <w:iCs/>
                <w:color w:val="auto"/>
              </w:rPr>
              <w:t>(nếu không có đề cập đặc biệt, hầu hết mô hình phân loại giữa malware/benign)</w:t>
            </w:r>
            <w:r w:rsidR="00AD0F74">
              <w:rPr>
                <w:bCs/>
                <w:color w:val="auto"/>
              </w:rPr>
              <w:t xml:space="preserve"> </w:t>
            </w:r>
          </w:p>
          <w:p w14:paraId="7DF99C89" w14:textId="77777777" w:rsidR="0010258B" w:rsidRDefault="0010258B" w:rsidP="00AD0F74">
            <w:pPr>
              <w:pStyle w:val="ListParagraph"/>
              <w:numPr>
                <w:ilvl w:val="0"/>
                <w:numId w:val="27"/>
              </w:numPr>
              <w:spacing w:after="160" w:line="259" w:lineRule="auto"/>
              <w:jc w:val="both"/>
              <w:rPr>
                <w:bCs/>
                <w:color w:val="auto"/>
              </w:rPr>
            </w:pPr>
            <w:r w:rsidRPr="0010258B">
              <w:rPr>
                <w:b/>
                <w:color w:val="auto"/>
              </w:rPr>
              <w:t>Vấn đề 1:</w:t>
            </w:r>
            <w:r>
              <w:rPr>
                <w:bCs/>
                <w:color w:val="auto"/>
              </w:rPr>
              <w:t xml:space="preserve"> </w:t>
            </w:r>
            <w:r w:rsidRPr="0010258B">
              <w:rPr>
                <w:bCs/>
                <w:color w:val="auto"/>
              </w:rPr>
              <w:t xml:space="preserve">Mô hình phân loại có nhầm lẫn một quá trình đóng gói từ một Packer cụ thể là nhãn Độc hại, khi tỉ lệ dữ liệu để huấn luyện mô hình không tối </w:t>
            </w:r>
            <w:r w:rsidRPr="0010258B">
              <w:rPr>
                <w:rFonts w:hint="eastAsia"/>
                <w:bCs/>
                <w:color w:val="auto"/>
              </w:rPr>
              <w:t>ư</w:t>
            </w:r>
            <w:r w:rsidRPr="0010258B">
              <w:rPr>
                <w:bCs/>
                <w:color w:val="auto"/>
              </w:rPr>
              <w:t>u?</w:t>
            </w:r>
          </w:p>
          <w:p w14:paraId="4DBF93E9" w14:textId="77777777" w:rsidR="00190033" w:rsidRDefault="00190033" w:rsidP="00190033">
            <w:pPr>
              <w:pStyle w:val="ListParagraph"/>
              <w:spacing w:after="160" w:line="259" w:lineRule="auto"/>
              <w:jc w:val="both"/>
              <w:rPr>
                <w:bCs/>
                <w:color w:val="auto"/>
              </w:rPr>
            </w:pPr>
          </w:p>
          <w:p w14:paraId="0FF57324" w14:textId="77777777" w:rsidR="00AD0F74" w:rsidRDefault="0010258B" w:rsidP="0010258B">
            <w:pPr>
              <w:pStyle w:val="ListParagraph"/>
              <w:numPr>
                <w:ilvl w:val="0"/>
                <w:numId w:val="22"/>
              </w:numPr>
              <w:spacing w:after="160" w:line="259" w:lineRule="auto"/>
              <w:jc w:val="both"/>
              <w:rPr>
                <w:bCs/>
                <w:color w:val="auto"/>
              </w:rPr>
            </w:pPr>
            <w:r w:rsidRPr="00AD0F74">
              <w:rPr>
                <w:bCs/>
                <w:color w:val="auto"/>
                <w:u w:val="single"/>
              </w:rPr>
              <w:t>Thí nghiệm 1:</w:t>
            </w:r>
            <w:r>
              <w:rPr>
                <w:bCs/>
                <w:color w:val="auto"/>
              </w:rPr>
              <w:t xml:space="preserve"> Chỉ training với 2 nhãn </w:t>
            </w:r>
            <w:r w:rsidRPr="0010258B">
              <w:rPr>
                <w:bCs/>
                <w:color w:val="auto"/>
              </w:rPr>
              <w:t>Packed Malw</w:t>
            </w:r>
            <w:r>
              <w:rPr>
                <w:bCs/>
                <w:color w:val="auto"/>
              </w:rPr>
              <w:t>are</w:t>
            </w:r>
            <w:r w:rsidRPr="0010258B">
              <w:rPr>
                <w:bCs/>
                <w:color w:val="auto"/>
              </w:rPr>
              <w:t xml:space="preserve"> – Unpacked Benign</w:t>
            </w:r>
            <w:r>
              <w:rPr>
                <w:bCs/>
                <w:color w:val="auto"/>
              </w:rPr>
              <w:t xml:space="preserve"> với Wild dataset.</w:t>
            </w:r>
          </w:p>
          <w:p w14:paraId="4BC3FC41" w14:textId="57AFD7C5" w:rsidR="0010258B" w:rsidRDefault="0010258B" w:rsidP="00AD0F74">
            <w:pPr>
              <w:pStyle w:val="ListParagraph"/>
              <w:spacing w:after="160" w:line="259" w:lineRule="auto"/>
              <w:jc w:val="both"/>
              <w:rPr>
                <w:bCs/>
                <w:i/>
                <w:iCs/>
                <w:color w:val="auto"/>
              </w:rPr>
            </w:pPr>
            <w:r>
              <w:rPr>
                <w:bCs/>
                <w:color w:val="auto"/>
              </w:rPr>
              <w:t xml:space="preserve">Kết quả: </w:t>
            </w:r>
            <w:r w:rsidRPr="0010258B">
              <w:rPr>
                <w:bCs/>
                <w:i/>
                <w:iCs/>
                <w:color w:val="auto"/>
              </w:rPr>
              <w:t>mô hình nhầm lẫn đặc điểm packed là malware, xem tất cả tệp được đóng gói là độc hại.</w:t>
            </w:r>
          </w:p>
          <w:p w14:paraId="71ABE82C" w14:textId="77777777" w:rsidR="00190033" w:rsidRPr="0010258B" w:rsidRDefault="00190033" w:rsidP="00AD0F74">
            <w:pPr>
              <w:pStyle w:val="ListParagraph"/>
              <w:spacing w:after="160" w:line="259" w:lineRule="auto"/>
              <w:jc w:val="both"/>
              <w:rPr>
                <w:bCs/>
                <w:color w:val="auto"/>
              </w:rPr>
            </w:pPr>
          </w:p>
          <w:p w14:paraId="71677BF6" w14:textId="0F404C10" w:rsidR="00AD0F74" w:rsidRDefault="0010258B" w:rsidP="0010258B">
            <w:pPr>
              <w:pStyle w:val="ListParagraph"/>
              <w:numPr>
                <w:ilvl w:val="0"/>
                <w:numId w:val="22"/>
              </w:numPr>
              <w:spacing w:after="160" w:line="259" w:lineRule="auto"/>
              <w:jc w:val="both"/>
              <w:rPr>
                <w:bCs/>
                <w:color w:val="auto"/>
              </w:rPr>
            </w:pPr>
            <w:r w:rsidRPr="00AD0F74">
              <w:rPr>
                <w:bCs/>
                <w:color w:val="auto"/>
                <w:u w:val="single"/>
              </w:rPr>
              <w:t>Thí nghiệm 2:</w:t>
            </w:r>
            <w:r>
              <w:rPr>
                <w:bCs/>
                <w:color w:val="auto"/>
              </w:rPr>
              <w:t xml:space="preserve"> Training mô hình </w:t>
            </w:r>
            <w:r w:rsidR="00AD0F74">
              <w:rPr>
                <w:bCs/>
                <w:color w:val="auto"/>
              </w:rPr>
              <w:t xml:space="preserve">phân loại </w:t>
            </w:r>
            <w:r>
              <w:rPr>
                <w:bCs/>
                <w:color w:val="auto"/>
              </w:rPr>
              <w:t>các packer</w:t>
            </w:r>
            <w:r w:rsidR="00AD0F74">
              <w:rPr>
                <w:bCs/>
                <w:color w:val="auto"/>
              </w:rPr>
              <w:t>s</w:t>
            </w:r>
            <w:r>
              <w:rPr>
                <w:bCs/>
                <w:color w:val="auto"/>
              </w:rPr>
              <w:t xml:space="preserve"> khác nhau</w:t>
            </w:r>
            <w:r w:rsidR="00AD0F74">
              <w:rPr>
                <w:bCs/>
                <w:color w:val="auto"/>
              </w:rPr>
              <w:t xml:space="preserve"> với Lab dataset.</w:t>
            </w:r>
          </w:p>
          <w:p w14:paraId="2EA97971" w14:textId="77777777" w:rsidR="0010258B" w:rsidRDefault="00AD0F74" w:rsidP="00AD0F74">
            <w:pPr>
              <w:pStyle w:val="ListParagraph"/>
              <w:spacing w:after="160" w:line="259" w:lineRule="auto"/>
              <w:jc w:val="both"/>
              <w:rPr>
                <w:bCs/>
                <w:i/>
                <w:iCs/>
                <w:color w:val="auto"/>
              </w:rPr>
            </w:pPr>
            <w:r>
              <w:rPr>
                <w:bCs/>
                <w:color w:val="auto"/>
              </w:rPr>
              <w:t xml:space="preserve">Kết quả: </w:t>
            </w:r>
            <w:r>
              <w:rPr>
                <w:bCs/>
                <w:i/>
                <w:iCs/>
                <w:color w:val="auto"/>
              </w:rPr>
              <w:t>tỉ lệ đánh giá Accuracy 99.99%, cho thấy việc phân loại các đặc điểm của trình đóng gói là một công việc đơn giản với các mô hình học máy.</w:t>
            </w:r>
          </w:p>
          <w:p w14:paraId="1C6DBE54" w14:textId="77777777" w:rsidR="00190033" w:rsidRDefault="00190033" w:rsidP="00AD0F74">
            <w:pPr>
              <w:pStyle w:val="ListParagraph"/>
              <w:spacing w:after="160" w:line="259" w:lineRule="auto"/>
              <w:jc w:val="both"/>
              <w:rPr>
                <w:bCs/>
                <w:i/>
                <w:iCs/>
                <w:color w:val="auto"/>
              </w:rPr>
            </w:pPr>
          </w:p>
          <w:p w14:paraId="6A0F95ED" w14:textId="3F430CEB" w:rsidR="00AD0F74" w:rsidRPr="00AD0F74" w:rsidRDefault="00AD0F74" w:rsidP="00AD0F74">
            <w:pPr>
              <w:pStyle w:val="ListParagraph"/>
              <w:numPr>
                <w:ilvl w:val="0"/>
                <w:numId w:val="22"/>
              </w:numPr>
              <w:spacing w:after="160" w:line="259" w:lineRule="auto"/>
              <w:jc w:val="both"/>
              <w:rPr>
                <w:bCs/>
                <w:i/>
                <w:iCs/>
                <w:color w:val="auto"/>
              </w:rPr>
            </w:pPr>
            <w:r w:rsidRPr="00AD0F74">
              <w:rPr>
                <w:bCs/>
                <w:color w:val="auto"/>
                <w:u w:val="single"/>
              </w:rPr>
              <w:t>Thí nghiệm 3:</w:t>
            </w:r>
            <w:r>
              <w:rPr>
                <w:bCs/>
                <w:color w:val="auto"/>
              </w:rPr>
              <w:t xml:space="preserve"> Với Lab dataset, training với chỉ benign từ 4 packers và chỉ malware từ 5 packers còn lại.</w:t>
            </w:r>
          </w:p>
          <w:p w14:paraId="70F18383" w14:textId="77777777" w:rsidR="00AD0F74" w:rsidRDefault="00AD0F74" w:rsidP="00AD0F74">
            <w:pPr>
              <w:pStyle w:val="ListParagraph"/>
              <w:spacing w:after="160" w:line="259" w:lineRule="auto"/>
              <w:jc w:val="both"/>
              <w:rPr>
                <w:bCs/>
                <w:i/>
                <w:iCs/>
                <w:color w:val="auto"/>
              </w:rPr>
            </w:pPr>
            <w:r>
              <w:rPr>
                <w:bCs/>
                <w:color w:val="auto"/>
              </w:rPr>
              <w:t xml:space="preserve">Kết quả: </w:t>
            </w:r>
            <w:r>
              <w:rPr>
                <w:bCs/>
                <w:i/>
                <w:iCs/>
                <w:color w:val="auto"/>
              </w:rPr>
              <w:t>mô hình nhầm lẫn tất cả các tệp được đóng gói từ 4 packers đều là benign và tất cả các tệp được đóng gói từ 5 packers đều là malware (tập test tỉ lệ đồng đều). Cho thấy mô hình học máy phân loại dễ nhầm lẫn một quá trình đóng gói là benign/malware bất kể tính độc hại thật sự của tệp.</w:t>
            </w:r>
          </w:p>
          <w:p w14:paraId="3B40BD2F" w14:textId="77777777" w:rsidR="00190033" w:rsidRDefault="00190033" w:rsidP="00AD0F74">
            <w:pPr>
              <w:pStyle w:val="ListParagraph"/>
              <w:spacing w:after="160" w:line="259" w:lineRule="auto"/>
              <w:jc w:val="both"/>
              <w:rPr>
                <w:bCs/>
                <w:i/>
                <w:iCs/>
                <w:color w:val="auto"/>
              </w:rPr>
            </w:pPr>
          </w:p>
          <w:p w14:paraId="2A797FC6" w14:textId="25B5BE97" w:rsidR="00AD0F74" w:rsidRDefault="00AD0F74" w:rsidP="00AD0F74">
            <w:pPr>
              <w:pStyle w:val="ListParagraph"/>
              <w:numPr>
                <w:ilvl w:val="0"/>
                <w:numId w:val="25"/>
              </w:numPr>
              <w:spacing w:after="160" w:line="259" w:lineRule="auto"/>
              <w:jc w:val="both"/>
              <w:rPr>
                <w:b/>
                <w:color w:val="auto"/>
              </w:rPr>
            </w:pPr>
            <w:r w:rsidRPr="00AD0F74">
              <w:rPr>
                <w:b/>
                <w:color w:val="auto"/>
              </w:rPr>
              <w:t>Kết luận</w:t>
            </w:r>
            <w:r w:rsidR="007C58EB">
              <w:rPr>
                <w:b/>
                <w:color w:val="auto"/>
              </w:rPr>
              <w:t>,</w:t>
            </w:r>
            <w:r w:rsidRPr="00AD0F74">
              <w:rPr>
                <w:b/>
                <w:color w:val="auto"/>
              </w:rPr>
              <w:t xml:space="preserve"> giả thuyết từ vấn đề 1 là Chính xác.</w:t>
            </w:r>
          </w:p>
          <w:p w14:paraId="07D8393A" w14:textId="77777777" w:rsidR="00AD0F74" w:rsidRPr="00AD0F74" w:rsidRDefault="00AD0F74" w:rsidP="00AD0F74">
            <w:pPr>
              <w:spacing w:after="160" w:line="259" w:lineRule="auto"/>
              <w:jc w:val="both"/>
              <w:rPr>
                <w:bCs/>
                <w:color w:val="auto"/>
              </w:rPr>
            </w:pPr>
          </w:p>
          <w:p w14:paraId="3709D8B4" w14:textId="77777777" w:rsidR="00AD0F74" w:rsidRDefault="00AD0F74" w:rsidP="00AD0F74">
            <w:pPr>
              <w:pStyle w:val="ListParagraph"/>
              <w:numPr>
                <w:ilvl w:val="0"/>
                <w:numId w:val="28"/>
              </w:numPr>
              <w:spacing w:after="160" w:line="259" w:lineRule="auto"/>
              <w:jc w:val="both"/>
              <w:rPr>
                <w:bCs/>
                <w:color w:val="auto"/>
              </w:rPr>
            </w:pPr>
            <w:r w:rsidRPr="006B26D0">
              <w:rPr>
                <w:b/>
                <w:color w:val="auto"/>
              </w:rPr>
              <w:t>Vấn đề 2:</w:t>
            </w:r>
            <w:r>
              <w:rPr>
                <w:bCs/>
                <w:color w:val="auto"/>
              </w:rPr>
              <w:t xml:space="preserve"> </w:t>
            </w:r>
            <w:r w:rsidR="006B26D0" w:rsidRPr="006B26D0">
              <w:rPr>
                <w:bCs/>
                <w:color w:val="auto"/>
              </w:rPr>
              <w:t>Vậy mô hình phát hiện mã độc tĩnh có thực sự phân loại đ</w:t>
            </w:r>
            <w:r w:rsidR="006B26D0" w:rsidRPr="006B26D0">
              <w:rPr>
                <w:rFonts w:hint="eastAsia"/>
                <w:bCs/>
                <w:color w:val="auto"/>
              </w:rPr>
              <w:t>ư</w:t>
            </w:r>
            <w:r w:rsidR="006B26D0" w:rsidRPr="006B26D0">
              <w:rPr>
                <w:bCs/>
                <w:color w:val="auto"/>
              </w:rPr>
              <w:t>ợc những mẫu đã đóng gói?</w:t>
            </w:r>
          </w:p>
          <w:p w14:paraId="3909A268" w14:textId="77777777" w:rsidR="00190033" w:rsidRDefault="00190033" w:rsidP="00190033">
            <w:pPr>
              <w:pStyle w:val="ListParagraph"/>
              <w:spacing w:after="160" w:line="259" w:lineRule="auto"/>
              <w:jc w:val="both"/>
              <w:rPr>
                <w:bCs/>
                <w:color w:val="auto"/>
              </w:rPr>
            </w:pPr>
          </w:p>
          <w:p w14:paraId="6A44B44C" w14:textId="180BD366" w:rsidR="006B26D0" w:rsidRDefault="006B26D0" w:rsidP="006B26D0">
            <w:pPr>
              <w:pStyle w:val="ListParagraph"/>
              <w:numPr>
                <w:ilvl w:val="0"/>
                <w:numId w:val="22"/>
              </w:numPr>
              <w:spacing w:after="160" w:line="259" w:lineRule="auto"/>
              <w:jc w:val="both"/>
              <w:rPr>
                <w:bCs/>
                <w:color w:val="auto"/>
              </w:rPr>
            </w:pPr>
            <w:r w:rsidRPr="00063F99">
              <w:rPr>
                <w:bCs/>
                <w:color w:val="auto"/>
                <w:u w:val="single"/>
              </w:rPr>
              <w:t>Thí nghiệm 4, 5:</w:t>
            </w:r>
            <w:r>
              <w:rPr>
                <w:bCs/>
                <w:color w:val="auto"/>
              </w:rPr>
              <w:t xml:space="preserve"> Để giải quyết những hạn chế ở vấn đề 1, tác giả thêm nhãn Packed Benign vào tập training với tỉ lệ tăng dần so với tổng các Benign (tức là tăng Packed Benign – giảm Unpacked Benign, vẫn đảm bảo 50-50 cho Benign-Malware) và thực hiện loạt các thí nghiệm với cả 2 datasets.</w:t>
            </w:r>
            <w:r w:rsidR="00190033">
              <w:rPr>
                <w:bCs/>
                <w:color w:val="auto"/>
              </w:rPr>
              <w:t xml:space="preserve"> Ở Lab </w:t>
            </w:r>
            <w:r w:rsidR="00190033">
              <w:rPr>
                <w:bCs/>
                <w:color w:val="auto"/>
              </w:rPr>
              <w:lastRenderedPageBreak/>
              <w:t xml:space="preserve">dataset, vì không có Unpacked Benign trong tập training, tác giả mượn các tệp đó từ tập Wild (tập testing vẫn thuộc tập Lab). </w:t>
            </w:r>
          </w:p>
          <w:p w14:paraId="1E3BDA6A" w14:textId="77777777" w:rsidR="006B26D0" w:rsidRDefault="006B26D0" w:rsidP="006B26D0">
            <w:pPr>
              <w:pStyle w:val="ListParagraph"/>
              <w:spacing w:after="160" w:line="259" w:lineRule="auto"/>
              <w:jc w:val="both"/>
              <w:rPr>
                <w:bCs/>
                <w:i/>
                <w:iCs/>
                <w:color w:val="auto"/>
              </w:rPr>
            </w:pPr>
            <w:r>
              <w:rPr>
                <w:bCs/>
                <w:color w:val="auto"/>
              </w:rPr>
              <w:t xml:space="preserve">Kết quả: </w:t>
            </w:r>
            <w:r w:rsidR="00190033">
              <w:rPr>
                <w:bCs/>
                <w:color w:val="auto"/>
              </w:rPr>
              <w:t xml:space="preserve">(i) </w:t>
            </w:r>
            <w:r w:rsidR="00190033" w:rsidRPr="00063F99">
              <w:rPr>
                <w:bCs/>
                <w:i/>
                <w:iCs/>
                <w:color w:val="auto"/>
              </w:rPr>
              <w:t xml:space="preserve">Wild dataset, duy trì được FP và FN ở mức thấp khi tỉ lệ Packed Benign ~50%, </w:t>
            </w:r>
            <w:r w:rsidR="00190033">
              <w:rPr>
                <w:bCs/>
                <w:color w:val="auto"/>
              </w:rPr>
              <w:t xml:space="preserve">(ii) </w:t>
            </w:r>
            <w:r w:rsidR="00190033" w:rsidRPr="00063F99">
              <w:rPr>
                <w:bCs/>
                <w:i/>
                <w:iCs/>
                <w:color w:val="auto"/>
              </w:rPr>
              <w:t>Lab dataset, vì môi trường testing đều là Packed nên FP và FN duy trì được mức thấp khi tỉ lệ Packed Benign ~100% (tức là không cần có Unpacked Benign trong training). Cho thấy, trong môi trường chỉ toàn các tệp được đóng gói, mô hình có thể xác định được tính chất độc hại của tệp. Điều đó rút ra được mặc dù bị đóng gói, các thuộc tính trích xuất tĩnh vẫn hữu ích trong phân loại benign/malware.</w:t>
            </w:r>
          </w:p>
          <w:p w14:paraId="46844BE2" w14:textId="0D0DEC35" w:rsidR="00063F99" w:rsidRPr="0009230A" w:rsidRDefault="0009230A" w:rsidP="0009230A">
            <w:pPr>
              <w:spacing w:after="160" w:line="259" w:lineRule="auto"/>
              <w:jc w:val="both"/>
              <w:rPr>
                <w:bCs/>
                <w:i/>
                <w:iCs/>
                <w:color w:val="auto"/>
              </w:rPr>
            </w:pPr>
            <w:r w:rsidRPr="0009230A">
              <w:rPr>
                <w:noProof/>
              </w:rPr>
              <w:drawing>
                <wp:inline distT="0" distB="0" distL="0" distR="0" wp14:anchorId="6A2B72DC" wp14:editId="6AAE3834">
                  <wp:extent cx="5670467" cy="2079171"/>
                  <wp:effectExtent l="0" t="0" r="6985" b="0"/>
                  <wp:docPr id="33105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57703" name=""/>
                          <pic:cNvPicPr/>
                        </pic:nvPicPr>
                        <pic:blipFill>
                          <a:blip r:embed="rId12"/>
                          <a:stretch>
                            <a:fillRect/>
                          </a:stretch>
                        </pic:blipFill>
                        <pic:spPr>
                          <a:xfrm>
                            <a:off x="0" y="0"/>
                            <a:ext cx="5713284" cy="2094871"/>
                          </a:xfrm>
                          <a:prstGeom prst="rect">
                            <a:avLst/>
                          </a:prstGeom>
                        </pic:spPr>
                      </pic:pic>
                    </a:graphicData>
                  </a:graphic>
                </wp:inline>
              </w:drawing>
            </w:r>
          </w:p>
          <w:p w14:paraId="3636C33C" w14:textId="77777777" w:rsidR="0009230A" w:rsidRPr="00063F99" w:rsidRDefault="0009230A" w:rsidP="006B26D0">
            <w:pPr>
              <w:pStyle w:val="ListParagraph"/>
              <w:spacing w:after="160" w:line="259" w:lineRule="auto"/>
              <w:jc w:val="both"/>
              <w:rPr>
                <w:bCs/>
                <w:i/>
                <w:iCs/>
                <w:color w:val="auto"/>
              </w:rPr>
            </w:pPr>
          </w:p>
          <w:p w14:paraId="0144CE66" w14:textId="255B3746" w:rsidR="00190033" w:rsidRDefault="00190033" w:rsidP="00190033">
            <w:pPr>
              <w:pStyle w:val="ListParagraph"/>
              <w:numPr>
                <w:ilvl w:val="0"/>
                <w:numId w:val="22"/>
              </w:numPr>
              <w:spacing w:after="160" w:line="259" w:lineRule="auto"/>
              <w:jc w:val="both"/>
              <w:rPr>
                <w:bCs/>
                <w:color w:val="auto"/>
              </w:rPr>
            </w:pPr>
            <w:r w:rsidRPr="00063F99">
              <w:rPr>
                <w:bCs/>
                <w:color w:val="auto"/>
                <w:u w:val="single"/>
              </w:rPr>
              <w:t>Thí nghiệm 6</w:t>
            </w:r>
            <w:r w:rsidR="00063F99" w:rsidRPr="00063F99">
              <w:rPr>
                <w:bCs/>
                <w:color w:val="auto"/>
                <w:u w:val="single"/>
              </w:rPr>
              <w:t>:</w:t>
            </w:r>
            <w:r w:rsidR="00063F99">
              <w:rPr>
                <w:bCs/>
                <w:color w:val="auto"/>
              </w:rPr>
              <w:t xml:space="preserve"> Đây là thí nghiệm để xác định nhóm thuộc tính nào có giá trị cao trong phân loại, bằng cách thí nghiệm với từng nhóm thuộc tính và từng datasets.</w:t>
            </w:r>
          </w:p>
          <w:p w14:paraId="69BC3FC5" w14:textId="77777777" w:rsidR="00063F99" w:rsidRDefault="00063F99" w:rsidP="00063F99">
            <w:pPr>
              <w:pStyle w:val="ListParagraph"/>
              <w:spacing w:after="160" w:line="259" w:lineRule="auto"/>
              <w:jc w:val="both"/>
              <w:rPr>
                <w:bCs/>
                <w:i/>
                <w:iCs/>
                <w:color w:val="auto"/>
              </w:rPr>
            </w:pPr>
            <w:r>
              <w:rPr>
                <w:bCs/>
                <w:color w:val="auto"/>
              </w:rPr>
              <w:t xml:space="preserve">Kết quả: </w:t>
            </w:r>
            <w:r w:rsidRPr="00063F99">
              <w:rPr>
                <w:bCs/>
                <w:i/>
                <w:iCs/>
                <w:color w:val="auto"/>
              </w:rPr>
              <w:t>nhóm thuộc tính Bytes n-grams và PE sections có giá trị ảnh hưởng cao đến kết quả phân loại, đồng thời nêu ra tầm quan trọng của những nhóm khác là cần thiết trong quá trình phân loại.</w:t>
            </w:r>
          </w:p>
          <w:p w14:paraId="0C934E49" w14:textId="77777777" w:rsidR="00063F99" w:rsidRDefault="00063F99" w:rsidP="00063F99">
            <w:pPr>
              <w:pStyle w:val="ListParagraph"/>
              <w:spacing w:after="160" w:line="259" w:lineRule="auto"/>
              <w:jc w:val="both"/>
              <w:rPr>
                <w:bCs/>
                <w:i/>
                <w:iCs/>
                <w:color w:val="auto"/>
              </w:rPr>
            </w:pPr>
          </w:p>
          <w:p w14:paraId="7F145AD0" w14:textId="77777777" w:rsidR="00063F99" w:rsidRDefault="00063F99" w:rsidP="00063F99">
            <w:pPr>
              <w:pStyle w:val="ListParagraph"/>
              <w:numPr>
                <w:ilvl w:val="0"/>
                <w:numId w:val="25"/>
              </w:numPr>
              <w:spacing w:after="160" w:line="259" w:lineRule="auto"/>
              <w:jc w:val="both"/>
              <w:rPr>
                <w:b/>
                <w:color w:val="auto"/>
              </w:rPr>
            </w:pPr>
            <w:r w:rsidRPr="00063F99">
              <w:rPr>
                <w:b/>
                <w:color w:val="auto"/>
              </w:rPr>
              <w:t>Kết luận, những thuộc tính trích xuất tĩnh vẫn hữu ích trong quá trình phát hiện tính độc hại của tệp thực thi.</w:t>
            </w:r>
          </w:p>
          <w:p w14:paraId="753CC13C" w14:textId="77777777" w:rsidR="00063F99" w:rsidRDefault="00063F99" w:rsidP="00063F99">
            <w:pPr>
              <w:spacing w:after="160" w:line="259" w:lineRule="auto"/>
              <w:jc w:val="both"/>
              <w:rPr>
                <w:b/>
                <w:color w:val="auto"/>
              </w:rPr>
            </w:pPr>
          </w:p>
          <w:p w14:paraId="2432669B" w14:textId="77777777" w:rsidR="00063F99" w:rsidRDefault="00063F99" w:rsidP="00063F99">
            <w:pPr>
              <w:pStyle w:val="ListParagraph"/>
              <w:numPr>
                <w:ilvl w:val="0"/>
                <w:numId w:val="28"/>
              </w:numPr>
              <w:spacing w:after="160" w:line="259" w:lineRule="auto"/>
              <w:jc w:val="both"/>
              <w:rPr>
                <w:bCs/>
                <w:color w:val="auto"/>
              </w:rPr>
            </w:pPr>
            <w:r w:rsidRPr="00063F99">
              <w:rPr>
                <w:b/>
                <w:color w:val="auto"/>
              </w:rPr>
              <w:t>Vấn đề 3:</w:t>
            </w:r>
            <w:r>
              <w:rPr>
                <w:bCs/>
                <w:color w:val="auto"/>
              </w:rPr>
              <w:t xml:space="preserve"> </w:t>
            </w:r>
            <w:r w:rsidRPr="00063F99">
              <w:rPr>
                <w:bCs/>
                <w:color w:val="auto"/>
              </w:rPr>
              <w:t>Vậy mô hình có thể phân loại hiệu quả với những mẫu đ</w:t>
            </w:r>
            <w:r w:rsidRPr="00063F99">
              <w:rPr>
                <w:rFonts w:hint="eastAsia"/>
                <w:bCs/>
                <w:color w:val="auto"/>
              </w:rPr>
              <w:t>ư</w:t>
            </w:r>
            <w:r w:rsidRPr="00063F99">
              <w:rPr>
                <w:bCs/>
                <w:color w:val="auto"/>
              </w:rPr>
              <w:t>ợc đóng gói từ các packer ch</w:t>
            </w:r>
            <w:r w:rsidRPr="00063F99">
              <w:rPr>
                <w:rFonts w:hint="eastAsia"/>
                <w:bCs/>
                <w:color w:val="auto"/>
              </w:rPr>
              <w:t>ư</w:t>
            </w:r>
            <w:r w:rsidRPr="00063F99">
              <w:rPr>
                <w:bCs/>
                <w:color w:val="auto"/>
              </w:rPr>
              <w:t>a từng biết, và một số vấn đề khác ở môi tr</w:t>
            </w:r>
            <w:r w:rsidRPr="00063F99">
              <w:rPr>
                <w:rFonts w:hint="eastAsia"/>
                <w:bCs/>
                <w:color w:val="auto"/>
              </w:rPr>
              <w:t>ư</w:t>
            </w:r>
            <w:r w:rsidRPr="00063F99">
              <w:rPr>
                <w:bCs/>
                <w:color w:val="auto"/>
              </w:rPr>
              <w:t>ờng thực tế không?</w:t>
            </w:r>
          </w:p>
          <w:p w14:paraId="0022E407" w14:textId="77777777" w:rsidR="00B2057A" w:rsidRDefault="00B2057A" w:rsidP="00B2057A">
            <w:pPr>
              <w:pStyle w:val="ListParagraph"/>
              <w:spacing w:after="160" w:line="259" w:lineRule="auto"/>
              <w:jc w:val="both"/>
              <w:rPr>
                <w:bCs/>
                <w:color w:val="auto"/>
              </w:rPr>
            </w:pPr>
          </w:p>
          <w:p w14:paraId="11AB2AD0" w14:textId="77777777" w:rsidR="00063F99" w:rsidRDefault="00063F99" w:rsidP="00063F99">
            <w:pPr>
              <w:pStyle w:val="ListParagraph"/>
              <w:numPr>
                <w:ilvl w:val="0"/>
                <w:numId w:val="22"/>
              </w:numPr>
              <w:spacing w:after="160" w:line="259" w:lineRule="auto"/>
              <w:jc w:val="both"/>
              <w:rPr>
                <w:bCs/>
                <w:color w:val="auto"/>
              </w:rPr>
            </w:pPr>
            <w:r w:rsidRPr="007C58EB">
              <w:rPr>
                <w:bCs/>
                <w:color w:val="auto"/>
                <w:u w:val="single"/>
              </w:rPr>
              <w:t>Thí nghiệm 7, 8, 9:</w:t>
            </w:r>
            <w:r>
              <w:rPr>
                <w:bCs/>
                <w:color w:val="auto"/>
              </w:rPr>
              <w:t xml:space="preserve"> Ở những thí nghiệm thuộc vấn đề 2, tác giả chia đều tệp của các packers trong tập training và testing (tức là chỉ test với những quá trình đóng gói từ packers được biết trước trong train). Loạt thí nghiệm này sẽ training mô hình với những mẫu từ một số packers và testing chúng với những mẫu từ các packers khác. Đồng thời, thí nghiệm </w:t>
            </w:r>
            <w:r w:rsidR="00B2057A">
              <w:rPr>
                <w:bCs/>
                <w:color w:val="auto"/>
              </w:rPr>
              <w:t xml:space="preserve">cũng kiểm chứng </w:t>
            </w:r>
            <w:r w:rsidR="00B2057A">
              <w:rPr>
                <w:bCs/>
                <w:color w:val="auto"/>
              </w:rPr>
              <w:lastRenderedPageBreak/>
              <w:t>xem các mô hình có phát hiện ra được những đặc điểm đóng gói từ những packer đã đóng gói tệp ở lớp trước đó hay không (tức là một tệp có thể được đóng gói nhiều lần/lớp), bằng cách thay đổi tập train-test từ 2 datasets (tập Lab là tập Wild đã được đóng gói).</w:t>
            </w:r>
          </w:p>
          <w:p w14:paraId="00579B04" w14:textId="77777777" w:rsidR="00B2057A" w:rsidRDefault="00B2057A" w:rsidP="00B2057A">
            <w:pPr>
              <w:pStyle w:val="ListParagraph"/>
              <w:spacing w:after="160" w:line="259" w:lineRule="auto"/>
              <w:jc w:val="both"/>
              <w:rPr>
                <w:bCs/>
                <w:i/>
                <w:iCs/>
                <w:color w:val="auto"/>
              </w:rPr>
            </w:pPr>
            <w:r>
              <w:rPr>
                <w:bCs/>
                <w:color w:val="auto"/>
              </w:rPr>
              <w:t xml:space="preserve">Kết quả: </w:t>
            </w:r>
            <w:r w:rsidRPr="00B2057A">
              <w:rPr>
                <w:bCs/>
                <w:i/>
                <w:iCs/>
                <w:color w:val="auto"/>
              </w:rPr>
              <w:t>mô hình không thể phân loại đúng được đối với những mẫu đã đóng gói bởi packers chưa từng thấy khi training (kể cả những đặc điểm từ packers ở lớp đóng gói trước/sau).</w:t>
            </w:r>
          </w:p>
          <w:p w14:paraId="1A26F2A3" w14:textId="77777777" w:rsidR="007C58EB" w:rsidRDefault="007C58EB" w:rsidP="00B2057A">
            <w:pPr>
              <w:pStyle w:val="ListParagraph"/>
              <w:spacing w:after="160" w:line="259" w:lineRule="auto"/>
              <w:jc w:val="both"/>
              <w:rPr>
                <w:bCs/>
                <w:i/>
                <w:iCs/>
                <w:color w:val="auto"/>
              </w:rPr>
            </w:pPr>
          </w:p>
          <w:p w14:paraId="144F0E0E" w14:textId="5EB47308" w:rsidR="00B2057A" w:rsidRDefault="00B2057A" w:rsidP="00B2057A">
            <w:pPr>
              <w:pStyle w:val="ListParagraph"/>
              <w:numPr>
                <w:ilvl w:val="0"/>
                <w:numId w:val="22"/>
              </w:numPr>
              <w:spacing w:after="160" w:line="259" w:lineRule="auto"/>
              <w:jc w:val="both"/>
              <w:rPr>
                <w:bCs/>
                <w:color w:val="auto"/>
              </w:rPr>
            </w:pPr>
            <w:r w:rsidRPr="007C58EB">
              <w:rPr>
                <w:bCs/>
                <w:color w:val="auto"/>
                <w:u w:val="single"/>
              </w:rPr>
              <w:t>Thí nghiệm 10</w:t>
            </w:r>
            <w:r w:rsidR="007C58EB" w:rsidRPr="007C58EB">
              <w:rPr>
                <w:bCs/>
                <w:color w:val="auto"/>
                <w:u w:val="single"/>
              </w:rPr>
              <w:t>, 11:</w:t>
            </w:r>
            <w:r w:rsidR="007C58EB">
              <w:rPr>
                <w:bCs/>
                <w:color w:val="auto"/>
              </w:rPr>
              <w:t xml:space="preserve"> Thí nghiệm với những mầu đối kháng (</w:t>
            </w:r>
            <w:r w:rsidR="007C58EB" w:rsidRPr="007C58EB">
              <w:rPr>
                <w:bCs/>
                <w:color w:val="auto"/>
              </w:rPr>
              <w:t>Adversarial</w:t>
            </w:r>
            <w:r w:rsidR="007C58EB">
              <w:rPr>
                <w:bCs/>
                <w:color w:val="auto"/>
              </w:rPr>
              <w:t xml:space="preserve"> Samples) và những mẫu từ những packers mạnh (có những thuật toán mã hóa mạnh). Thí nghiệm ngoài đề tài nên sẽ chỉ đề cập khái quát.</w:t>
            </w:r>
          </w:p>
          <w:p w14:paraId="5D0A7530" w14:textId="77777777" w:rsidR="007C58EB" w:rsidRDefault="007C58EB" w:rsidP="007C58EB">
            <w:pPr>
              <w:pStyle w:val="ListParagraph"/>
              <w:spacing w:after="160" w:line="259" w:lineRule="auto"/>
              <w:jc w:val="both"/>
              <w:rPr>
                <w:bCs/>
                <w:i/>
                <w:iCs/>
                <w:color w:val="auto"/>
              </w:rPr>
            </w:pPr>
            <w:r>
              <w:rPr>
                <w:bCs/>
                <w:color w:val="auto"/>
              </w:rPr>
              <w:t xml:space="preserve">Kết quả: </w:t>
            </w:r>
            <w:r w:rsidRPr="007C58EB">
              <w:rPr>
                <w:bCs/>
                <w:i/>
                <w:iCs/>
                <w:color w:val="auto"/>
              </w:rPr>
              <w:t>không hiệu quả với những mẫu đối kháng và và những mẫu từ những packers mạnh.</w:t>
            </w:r>
          </w:p>
          <w:p w14:paraId="7DC8D83E" w14:textId="77777777" w:rsidR="007C58EB" w:rsidRDefault="007C58EB" w:rsidP="007C58EB">
            <w:pPr>
              <w:pStyle w:val="ListParagraph"/>
              <w:spacing w:after="160" w:line="259" w:lineRule="auto"/>
              <w:jc w:val="both"/>
              <w:rPr>
                <w:bCs/>
                <w:i/>
                <w:iCs/>
                <w:color w:val="auto"/>
              </w:rPr>
            </w:pPr>
          </w:p>
          <w:p w14:paraId="3E2CB7A6" w14:textId="77777777" w:rsidR="007C58EB" w:rsidRDefault="007C58EB" w:rsidP="007C58EB">
            <w:pPr>
              <w:pStyle w:val="ListParagraph"/>
              <w:numPr>
                <w:ilvl w:val="0"/>
                <w:numId w:val="25"/>
              </w:numPr>
              <w:spacing w:after="160" w:line="259" w:lineRule="auto"/>
              <w:jc w:val="both"/>
              <w:rPr>
                <w:b/>
                <w:color w:val="auto"/>
              </w:rPr>
            </w:pPr>
            <w:r w:rsidRPr="007C58EB">
              <w:rPr>
                <w:b/>
                <w:color w:val="auto"/>
              </w:rPr>
              <w:t xml:space="preserve">Kết luận, giả thuyết </w:t>
            </w:r>
            <w:r>
              <w:rPr>
                <w:b/>
                <w:color w:val="auto"/>
              </w:rPr>
              <w:t>từ</w:t>
            </w:r>
            <w:r w:rsidRPr="007C58EB">
              <w:rPr>
                <w:b/>
                <w:color w:val="auto"/>
              </w:rPr>
              <w:t xml:space="preserve"> vấn đề 3 là </w:t>
            </w:r>
            <w:r>
              <w:rPr>
                <w:b/>
                <w:color w:val="auto"/>
              </w:rPr>
              <w:t>C</w:t>
            </w:r>
            <w:r w:rsidRPr="007C58EB">
              <w:rPr>
                <w:b/>
                <w:color w:val="auto"/>
              </w:rPr>
              <w:t>hưa hiệu quả.</w:t>
            </w:r>
          </w:p>
          <w:p w14:paraId="7A25E6DA" w14:textId="77777777" w:rsidR="007C58EB" w:rsidRDefault="007C58EB" w:rsidP="007C58EB">
            <w:pPr>
              <w:spacing w:after="160" w:line="259" w:lineRule="auto"/>
              <w:jc w:val="both"/>
              <w:rPr>
                <w:bCs/>
                <w:color w:val="auto"/>
              </w:rPr>
            </w:pPr>
          </w:p>
          <w:p w14:paraId="0B3970DF" w14:textId="77777777" w:rsidR="007C58EB" w:rsidRDefault="007C58EB" w:rsidP="007C58EB">
            <w:pPr>
              <w:pStyle w:val="ListParagraph"/>
              <w:numPr>
                <w:ilvl w:val="0"/>
                <w:numId w:val="28"/>
              </w:numPr>
              <w:spacing w:after="160" w:line="259" w:lineRule="auto"/>
              <w:jc w:val="both"/>
              <w:rPr>
                <w:bCs/>
                <w:color w:val="auto"/>
              </w:rPr>
            </w:pPr>
            <w:r w:rsidRPr="002F35AB">
              <w:rPr>
                <w:b/>
                <w:color w:val="auto"/>
              </w:rPr>
              <w:t>Vấn đề 4:</w:t>
            </w:r>
            <w:r>
              <w:rPr>
                <w:bCs/>
                <w:color w:val="auto"/>
              </w:rPr>
              <w:t xml:space="preserve"> </w:t>
            </w:r>
            <w:r w:rsidR="009D044B">
              <w:rPr>
                <w:bCs/>
                <w:color w:val="auto"/>
              </w:rPr>
              <w:t>Những phần mềm</w:t>
            </w:r>
            <w:r w:rsidR="00C66D47">
              <w:rPr>
                <w:bCs/>
                <w:color w:val="auto"/>
              </w:rPr>
              <w:t xml:space="preserve"> phát hiện mã độc thương mại trong thực tế dựa trên học máy phân tích tĩnh có chống lại được các mẫu đóng gói không?</w:t>
            </w:r>
          </w:p>
          <w:p w14:paraId="1D454A41" w14:textId="77777777" w:rsidR="00C66D47" w:rsidRDefault="00C66D47" w:rsidP="00C66D47">
            <w:pPr>
              <w:pStyle w:val="ListParagraph"/>
              <w:spacing w:after="160" w:line="259" w:lineRule="auto"/>
              <w:jc w:val="both"/>
              <w:rPr>
                <w:bCs/>
                <w:color w:val="auto"/>
              </w:rPr>
            </w:pPr>
          </w:p>
          <w:p w14:paraId="6CF6A480" w14:textId="4F8371F9" w:rsidR="00C66D47" w:rsidRDefault="00C66D47" w:rsidP="00C66D47">
            <w:pPr>
              <w:pStyle w:val="ListParagraph"/>
              <w:numPr>
                <w:ilvl w:val="0"/>
                <w:numId w:val="22"/>
              </w:numPr>
              <w:spacing w:after="160" w:line="259" w:lineRule="auto"/>
              <w:jc w:val="both"/>
              <w:rPr>
                <w:bCs/>
                <w:color w:val="auto"/>
              </w:rPr>
            </w:pPr>
            <w:r w:rsidRPr="002F35AB">
              <w:rPr>
                <w:bCs/>
                <w:color w:val="auto"/>
                <w:u w:val="single"/>
              </w:rPr>
              <w:t>Thí nghiệm 12:</w:t>
            </w:r>
            <w:r>
              <w:rPr>
                <w:bCs/>
                <w:color w:val="auto"/>
              </w:rPr>
              <w:t xml:space="preserve"> Đưa 6,000 malwares và 6,000 benigns thuộc Lab dataset lên Virus Total để kiểm tra 6 engines phát hiện mã độc</w:t>
            </w:r>
            <w:r w:rsidR="002F35AB">
              <w:rPr>
                <w:bCs/>
                <w:color w:val="auto"/>
              </w:rPr>
              <w:t xml:space="preserve"> (ở đây kiểm nghiệm những engines khác với những engines đã thực hiện gán nhãn cho Wild dataset)</w:t>
            </w:r>
            <w:r>
              <w:rPr>
                <w:bCs/>
                <w:color w:val="auto"/>
              </w:rPr>
              <w:t>.</w:t>
            </w:r>
          </w:p>
          <w:p w14:paraId="37AA498A" w14:textId="77777777" w:rsidR="00C66D47" w:rsidRDefault="00C66D47" w:rsidP="00C66D47">
            <w:pPr>
              <w:pStyle w:val="ListParagraph"/>
              <w:spacing w:after="160" w:line="259" w:lineRule="auto"/>
              <w:jc w:val="both"/>
              <w:rPr>
                <w:bCs/>
                <w:i/>
                <w:iCs/>
                <w:color w:val="auto"/>
              </w:rPr>
            </w:pPr>
            <w:r>
              <w:rPr>
                <w:bCs/>
                <w:color w:val="auto"/>
              </w:rPr>
              <w:t xml:space="preserve">Kết quả: </w:t>
            </w:r>
            <w:r w:rsidR="002F35AB" w:rsidRPr="002F35AB">
              <w:rPr>
                <w:bCs/>
                <w:i/>
                <w:iCs/>
                <w:color w:val="auto"/>
              </w:rPr>
              <w:t>tỉ lệ FP và FN khá cao.</w:t>
            </w:r>
          </w:p>
          <w:p w14:paraId="50706741" w14:textId="416875BB" w:rsidR="002F35AB" w:rsidRDefault="002F35AB" w:rsidP="002F35AB">
            <w:pPr>
              <w:spacing w:after="160" w:line="259" w:lineRule="auto"/>
              <w:jc w:val="both"/>
              <w:rPr>
                <w:bCs/>
                <w:color w:val="auto"/>
              </w:rPr>
            </w:pPr>
            <w:r w:rsidRPr="002F35AB">
              <w:rPr>
                <w:bCs/>
                <w:noProof/>
                <w:color w:val="auto"/>
              </w:rPr>
              <w:drawing>
                <wp:inline distT="0" distB="0" distL="0" distR="0" wp14:anchorId="5F796531" wp14:editId="068C9A9B">
                  <wp:extent cx="5681812" cy="1524000"/>
                  <wp:effectExtent l="0" t="0" r="0" b="0"/>
                  <wp:docPr id="10003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069" name=""/>
                          <pic:cNvPicPr/>
                        </pic:nvPicPr>
                        <pic:blipFill>
                          <a:blip r:embed="rId13"/>
                          <a:stretch>
                            <a:fillRect/>
                          </a:stretch>
                        </pic:blipFill>
                        <pic:spPr>
                          <a:xfrm>
                            <a:off x="0" y="0"/>
                            <a:ext cx="5722080" cy="1534801"/>
                          </a:xfrm>
                          <a:prstGeom prst="rect">
                            <a:avLst/>
                          </a:prstGeom>
                        </pic:spPr>
                      </pic:pic>
                    </a:graphicData>
                  </a:graphic>
                </wp:inline>
              </w:drawing>
            </w:r>
          </w:p>
          <w:p w14:paraId="67ECFBCC" w14:textId="77777777" w:rsidR="002F35AB" w:rsidRPr="002F35AB" w:rsidRDefault="002F35AB" w:rsidP="002F35AB">
            <w:pPr>
              <w:spacing w:after="160" w:line="259" w:lineRule="auto"/>
              <w:jc w:val="both"/>
              <w:rPr>
                <w:bCs/>
                <w:color w:val="auto"/>
              </w:rPr>
            </w:pPr>
          </w:p>
          <w:p w14:paraId="55F87F15" w14:textId="632D1443" w:rsidR="002F35AB" w:rsidRPr="002F35AB" w:rsidRDefault="002F35AB" w:rsidP="002F35AB">
            <w:pPr>
              <w:pStyle w:val="ListParagraph"/>
              <w:numPr>
                <w:ilvl w:val="0"/>
                <w:numId w:val="25"/>
              </w:numPr>
              <w:spacing w:after="160" w:line="259" w:lineRule="auto"/>
              <w:jc w:val="both"/>
              <w:rPr>
                <w:b/>
                <w:color w:val="auto"/>
              </w:rPr>
            </w:pPr>
            <w:r w:rsidRPr="002F35AB">
              <w:rPr>
                <w:b/>
                <w:color w:val="auto"/>
              </w:rPr>
              <w:t>Kết luận, một số engines phát hiện mã độc thuộc Virus Total nhầm lẫn đặc điểm đóng gói là độc hại (tương tự vấn đề 1).</w:t>
            </w:r>
          </w:p>
        </w:tc>
      </w:tr>
    </w:tbl>
    <w:p w14:paraId="22311D06" w14:textId="434D1F4A" w:rsidR="002F35AB" w:rsidRDefault="002F35AB" w:rsidP="002F35AB">
      <w:pPr>
        <w:spacing w:before="240" w:after="160" w:line="259" w:lineRule="auto"/>
        <w:jc w:val="both"/>
        <w:rPr>
          <w:b/>
        </w:rPr>
      </w:pPr>
    </w:p>
    <w:p w14:paraId="00B633F3" w14:textId="77777777" w:rsidR="002F35AB" w:rsidRDefault="002F35AB">
      <w:pPr>
        <w:spacing w:after="0"/>
        <w:rPr>
          <w:b/>
        </w:rPr>
      </w:pPr>
      <w:r>
        <w:rPr>
          <w:b/>
        </w:rPr>
        <w:br w:type="page"/>
      </w:r>
    </w:p>
    <w:p w14:paraId="5AEF2060" w14:textId="363B762B" w:rsidR="00B16471" w:rsidRPr="00F666AD" w:rsidRDefault="00B16471" w:rsidP="009D044B">
      <w:pPr>
        <w:pStyle w:val="ListParagraph"/>
        <w:numPr>
          <w:ilvl w:val="1"/>
          <w:numId w:val="29"/>
        </w:numPr>
        <w:spacing w:before="240" w:after="160" w:line="259" w:lineRule="auto"/>
        <w:jc w:val="both"/>
        <w:rPr>
          <w:b/>
        </w:rPr>
      </w:pPr>
      <w:r w:rsidRPr="00F666AD">
        <w:rPr>
          <w:b/>
        </w:rPr>
        <w:lastRenderedPageBreak/>
        <w:t>Công việc</w:t>
      </w:r>
      <w:r w:rsidR="007609A2" w:rsidRPr="00F666AD">
        <w:rPr>
          <w:b/>
        </w:rPr>
        <w:t>/tính năng/kỹ thuật mà nhóm thực hiện lập trình và triển khai cho demo:</w:t>
      </w:r>
    </w:p>
    <w:tbl>
      <w:tblPr>
        <w:tblStyle w:val="TableGrid"/>
        <w:tblW w:w="0" w:type="auto"/>
        <w:tblInd w:w="360" w:type="dxa"/>
        <w:tblLook w:val="04A0" w:firstRow="1" w:lastRow="0" w:firstColumn="1" w:lastColumn="0" w:noHBand="0" w:noVBand="1"/>
      </w:tblPr>
      <w:tblGrid>
        <w:gridCol w:w="9260"/>
      </w:tblGrid>
      <w:tr w:rsidR="007609A2" w14:paraId="28B15575" w14:textId="77777777" w:rsidTr="007609A2">
        <w:tc>
          <w:tcPr>
            <w:tcW w:w="9620" w:type="dxa"/>
          </w:tcPr>
          <w:p w14:paraId="7C9B94CC" w14:textId="77777777" w:rsidR="007609A2" w:rsidRDefault="002F35AB" w:rsidP="002F35AB">
            <w:pPr>
              <w:spacing w:after="160" w:line="259" w:lineRule="auto"/>
              <w:jc w:val="both"/>
              <w:rPr>
                <w:bCs/>
                <w:color w:val="auto"/>
              </w:rPr>
            </w:pPr>
            <w:r>
              <w:rPr>
                <w:bCs/>
                <w:color w:val="auto"/>
              </w:rPr>
              <w:t xml:space="preserve">Nhóm thực hiện lại thí nghiệm 1 và thí nghiệm 4 đã đề cập ở </w:t>
            </w:r>
            <w:r w:rsidRPr="002F35AB">
              <w:rPr>
                <w:b/>
                <w:color w:val="auto"/>
              </w:rPr>
              <w:t>H</w:t>
            </w:r>
            <w:r>
              <w:rPr>
                <w:bCs/>
                <w:color w:val="auto"/>
              </w:rPr>
              <w:t>. Vì một số hạn chế về phần cứng nên nhóm không thể xử lý Lab dataset, chỉ triển khai được những thí nghiệm chỉ có sử dụng Wild dataset.</w:t>
            </w:r>
          </w:p>
          <w:p w14:paraId="7ACF40D5" w14:textId="4A8787F4" w:rsidR="002F35AB" w:rsidRDefault="002F35AB" w:rsidP="002F35AB">
            <w:pPr>
              <w:spacing w:after="160" w:line="259" w:lineRule="auto"/>
              <w:jc w:val="both"/>
              <w:rPr>
                <w:bCs/>
                <w:color w:val="auto"/>
              </w:rPr>
            </w:pPr>
            <w:r>
              <w:rPr>
                <w:bCs/>
                <w:color w:val="auto"/>
              </w:rPr>
              <w:t>Sử dụng Wild dataset tác giả công bố</w:t>
            </w:r>
            <w:r w:rsidR="00A829C5">
              <w:rPr>
                <w:bCs/>
                <w:color w:val="auto"/>
              </w:rPr>
              <w:t xml:space="preserve"> thuộc định dạng .pickle và đọc thành dataframe. Tiền xử lý, chọn lọc tập train-test sao cho đúng tính chất của thí nghiệm gốc. Xây dựng mô hình với loạt các thuật toán có ứng dụng cây quyết định. Đánh giá bằng chi tiết nhiều chỉ số khác nhau.</w:t>
            </w:r>
          </w:p>
          <w:p w14:paraId="49ED1E54" w14:textId="26841770" w:rsidR="00A829C5" w:rsidRPr="002F35AB" w:rsidRDefault="00A829C5" w:rsidP="002F35AB">
            <w:pPr>
              <w:spacing w:after="160" w:line="259" w:lineRule="auto"/>
              <w:jc w:val="both"/>
              <w:rPr>
                <w:bCs/>
                <w:color w:val="auto"/>
              </w:rPr>
            </w:pPr>
            <w:r>
              <w:rPr>
                <w:bCs/>
                <w:color w:val="auto"/>
              </w:rPr>
              <w:t xml:space="preserve">Kết quả: </w:t>
            </w:r>
            <w:r w:rsidRPr="00A5262F">
              <w:rPr>
                <w:bCs/>
                <w:i/>
                <w:iCs/>
                <w:color w:val="auto"/>
              </w:rPr>
              <w:t>2 thí nghiệm đưa ra kết luận giống với bài báo.</w:t>
            </w:r>
          </w:p>
        </w:tc>
      </w:tr>
    </w:tbl>
    <w:p w14:paraId="605FE34B" w14:textId="5CD6F9A5" w:rsidR="00FC0B74" w:rsidRPr="008E53E1" w:rsidRDefault="00FC0B74" w:rsidP="009D044B">
      <w:pPr>
        <w:pStyle w:val="ListParagraph"/>
        <w:numPr>
          <w:ilvl w:val="1"/>
          <w:numId w:val="29"/>
        </w:numPr>
        <w:spacing w:before="240" w:after="160" w:line="259" w:lineRule="auto"/>
        <w:rPr>
          <w:b/>
        </w:rPr>
      </w:pPr>
      <w:r w:rsidRPr="008E53E1">
        <w:rPr>
          <w:b/>
        </w:rPr>
        <w:t xml:space="preserve">Các khó khăn, </w:t>
      </w:r>
      <w:r w:rsidR="008E53E1" w:rsidRPr="008E53E1">
        <w:rPr>
          <w:b/>
        </w:rPr>
        <w:t>thách thức hiện tại khi thực hiện:</w:t>
      </w:r>
    </w:p>
    <w:tbl>
      <w:tblPr>
        <w:tblStyle w:val="TableGrid"/>
        <w:tblW w:w="0" w:type="auto"/>
        <w:tblInd w:w="360" w:type="dxa"/>
        <w:tblLook w:val="04A0" w:firstRow="1" w:lastRow="0" w:firstColumn="1" w:lastColumn="0" w:noHBand="0" w:noVBand="1"/>
      </w:tblPr>
      <w:tblGrid>
        <w:gridCol w:w="9260"/>
      </w:tblGrid>
      <w:tr w:rsidR="008E53E1" w14:paraId="10E592E4" w14:textId="77777777" w:rsidTr="008E53E1">
        <w:tc>
          <w:tcPr>
            <w:tcW w:w="9620" w:type="dxa"/>
          </w:tcPr>
          <w:p w14:paraId="459F7202" w14:textId="51760A59" w:rsidR="008E53E1" w:rsidRPr="00DA6D20" w:rsidRDefault="00DA6D20" w:rsidP="00DA6D20">
            <w:pPr>
              <w:spacing w:after="160" w:line="259" w:lineRule="auto"/>
              <w:rPr>
                <w:bCs/>
                <w:color w:val="auto"/>
              </w:rPr>
            </w:pPr>
            <w:r>
              <w:rPr>
                <w:bCs/>
                <w:color w:val="auto"/>
              </w:rPr>
              <w:t>Gặp vấn đề khi triển khai lại mã nguồn của tác giả công bố</w:t>
            </w:r>
            <w:r w:rsidR="009D044B">
              <w:rPr>
                <w:bCs/>
                <w:color w:val="auto"/>
              </w:rPr>
              <w:t>, nhưng đã tự thực hiện lại một số thí nghiệm tương tự bài báo dựa vào datasets của tác giả.</w:t>
            </w:r>
          </w:p>
        </w:tc>
      </w:tr>
    </w:tbl>
    <w:p w14:paraId="163DA4BA" w14:textId="6EF68798" w:rsidR="00A20F06" w:rsidRPr="008E53E1" w:rsidRDefault="00B030D4" w:rsidP="009D044B">
      <w:pPr>
        <w:pStyle w:val="ListParagraph"/>
        <w:numPr>
          <w:ilvl w:val="0"/>
          <w:numId w:val="30"/>
        </w:numPr>
        <w:spacing w:before="80" w:line="259" w:lineRule="auto"/>
        <w:contextualSpacing w:val="0"/>
        <w:rPr>
          <w:b/>
          <w:color w:val="4472C4" w:themeColor="accent5"/>
        </w:rPr>
      </w:pPr>
      <w:r w:rsidRPr="008E53E1">
        <w:rPr>
          <w:b/>
          <w:color w:val="4472C4" w:themeColor="accent5"/>
        </w:rPr>
        <w:t>TỰ ĐÁNH GIÁ MỨC ĐỘ HOÀN THÀNH SO VỚI KẾ HOẠCH THỰC HIỆN</w:t>
      </w:r>
      <w:r>
        <w:rPr>
          <w:b/>
          <w:color w:val="4472C4" w:themeColor="accent5"/>
        </w:rPr>
        <w:t>:</w:t>
      </w:r>
    </w:p>
    <w:tbl>
      <w:tblPr>
        <w:tblStyle w:val="TableGrid"/>
        <w:tblW w:w="0" w:type="auto"/>
        <w:tblInd w:w="421" w:type="dxa"/>
        <w:tblLook w:val="04A0" w:firstRow="1" w:lastRow="0" w:firstColumn="1" w:lastColumn="0" w:noHBand="0" w:noVBand="1"/>
      </w:tblPr>
      <w:tblGrid>
        <w:gridCol w:w="9086"/>
      </w:tblGrid>
      <w:tr w:rsidR="00EF0009" w14:paraId="2C5707D1" w14:textId="77777777" w:rsidTr="00A33BC0">
        <w:tc>
          <w:tcPr>
            <w:tcW w:w="9086" w:type="dxa"/>
          </w:tcPr>
          <w:p w14:paraId="6D95F14D" w14:textId="3877CDE7" w:rsidR="00A33BC0" w:rsidRPr="00DA6D20" w:rsidRDefault="009D044B" w:rsidP="00EF0009">
            <w:pPr>
              <w:pStyle w:val="ListParagraph"/>
              <w:spacing w:after="160" w:line="259" w:lineRule="auto"/>
              <w:ind w:left="0"/>
              <w:rPr>
                <w:bCs/>
                <w:color w:val="auto"/>
              </w:rPr>
            </w:pPr>
            <w:r w:rsidRPr="00A829C5">
              <w:rPr>
                <w:b/>
                <w:color w:val="auto"/>
              </w:rPr>
              <w:t>99</w:t>
            </w:r>
            <w:r w:rsidR="00DA6D20" w:rsidRPr="00A829C5">
              <w:rPr>
                <w:b/>
                <w:color w:val="auto"/>
              </w:rPr>
              <w:t>%</w:t>
            </w:r>
            <w:r w:rsidR="00DA6D20">
              <w:rPr>
                <w:bCs/>
                <w:color w:val="auto"/>
              </w:rPr>
              <w:t>: tuy không thể triển khai lại mã nguồn tác giả công bố, nhưng đã tự thực hiện lại một số thí nghiệm tương tự bài báo dựa vào dataset</w:t>
            </w:r>
            <w:r>
              <w:rPr>
                <w:bCs/>
                <w:color w:val="auto"/>
              </w:rPr>
              <w:t>s</w:t>
            </w:r>
            <w:r w:rsidR="00DA6D20">
              <w:rPr>
                <w:bCs/>
                <w:color w:val="auto"/>
              </w:rPr>
              <w:t xml:space="preserve"> của tác giả.</w:t>
            </w:r>
          </w:p>
        </w:tc>
      </w:tr>
    </w:tbl>
    <w:p w14:paraId="4681BE58" w14:textId="4C778690" w:rsidR="005A49FB" w:rsidRDefault="005A49FB">
      <w:pPr>
        <w:spacing w:after="0"/>
        <w:rPr>
          <w:bCs/>
        </w:rPr>
      </w:pPr>
    </w:p>
    <w:p w14:paraId="52744633" w14:textId="31CBB387" w:rsidR="00B16471" w:rsidRPr="008E53E1" w:rsidRDefault="00B030D4" w:rsidP="009D044B">
      <w:pPr>
        <w:pStyle w:val="ListParagraph"/>
        <w:numPr>
          <w:ilvl w:val="0"/>
          <w:numId w:val="30"/>
        </w:numPr>
        <w:spacing w:after="160" w:line="259" w:lineRule="auto"/>
        <w:rPr>
          <w:b/>
          <w:color w:val="4472C4" w:themeColor="accent5"/>
        </w:rPr>
      </w:pPr>
      <w:r w:rsidRPr="008E53E1">
        <w:rPr>
          <w:b/>
          <w:color w:val="4472C4" w:themeColor="accent5"/>
        </w:rPr>
        <w:t>NHẬT KÝ PHÂN CÔNG NHIỆM VỤ:</w:t>
      </w:r>
    </w:p>
    <w:tbl>
      <w:tblPr>
        <w:tblStyle w:val="TableGrid"/>
        <w:tblW w:w="9244" w:type="dxa"/>
        <w:tblInd w:w="381" w:type="dxa"/>
        <w:tblLook w:val="04A0" w:firstRow="1" w:lastRow="0" w:firstColumn="1" w:lastColumn="0" w:noHBand="0" w:noVBand="1"/>
      </w:tblPr>
      <w:tblGrid>
        <w:gridCol w:w="682"/>
        <w:gridCol w:w="5376"/>
        <w:gridCol w:w="3186"/>
      </w:tblGrid>
      <w:tr w:rsidR="00F13188" w:rsidRPr="008D0072" w14:paraId="5E0E98F3" w14:textId="77777777" w:rsidTr="0022426F">
        <w:trPr>
          <w:trHeight w:val="248"/>
        </w:trPr>
        <w:tc>
          <w:tcPr>
            <w:tcW w:w="240" w:type="dxa"/>
            <w:shd w:val="clear" w:color="auto" w:fill="AEAAAA" w:themeFill="background2" w:themeFillShade="BF"/>
            <w:vAlign w:val="center"/>
          </w:tcPr>
          <w:p w14:paraId="0F122883" w14:textId="77777777" w:rsidR="00F13188" w:rsidRPr="008D0072" w:rsidRDefault="00F13188" w:rsidP="00E96342">
            <w:pPr>
              <w:jc w:val="center"/>
              <w:rPr>
                <w:b/>
              </w:rPr>
            </w:pPr>
            <w:r w:rsidRPr="008D0072">
              <w:rPr>
                <w:b/>
              </w:rPr>
              <w:t>STT</w:t>
            </w:r>
          </w:p>
        </w:tc>
        <w:tc>
          <w:tcPr>
            <w:tcW w:w="5674" w:type="dxa"/>
            <w:shd w:val="clear" w:color="auto" w:fill="AEAAAA" w:themeFill="background2" w:themeFillShade="BF"/>
            <w:vAlign w:val="center"/>
          </w:tcPr>
          <w:p w14:paraId="46A8D2BA" w14:textId="77777777" w:rsidR="00F13188" w:rsidRPr="008D0072" w:rsidRDefault="00F13188" w:rsidP="00E96342">
            <w:pPr>
              <w:jc w:val="center"/>
              <w:rPr>
                <w:b/>
              </w:rPr>
            </w:pPr>
            <w:r w:rsidRPr="008D0072">
              <w:rPr>
                <w:b/>
              </w:rPr>
              <w:t>Công việc</w:t>
            </w:r>
          </w:p>
        </w:tc>
        <w:tc>
          <w:tcPr>
            <w:tcW w:w="3330" w:type="dxa"/>
            <w:shd w:val="clear" w:color="auto" w:fill="AEAAAA" w:themeFill="background2" w:themeFillShade="BF"/>
          </w:tcPr>
          <w:p w14:paraId="4E59974F" w14:textId="35C73D4F" w:rsidR="00F13188" w:rsidRPr="008D0072" w:rsidRDefault="00AC2CDB" w:rsidP="00E96342">
            <w:pPr>
              <w:jc w:val="center"/>
              <w:rPr>
                <w:b/>
              </w:rPr>
            </w:pPr>
            <w:r>
              <w:rPr>
                <w:b/>
              </w:rPr>
              <w:t>Phân công nhiệm vụ</w:t>
            </w:r>
          </w:p>
        </w:tc>
      </w:tr>
      <w:tr w:rsidR="00F13188" w14:paraId="20994405" w14:textId="77777777" w:rsidTr="0022426F">
        <w:trPr>
          <w:trHeight w:val="56"/>
        </w:trPr>
        <w:tc>
          <w:tcPr>
            <w:tcW w:w="240" w:type="dxa"/>
            <w:vAlign w:val="center"/>
          </w:tcPr>
          <w:p w14:paraId="710E87A7" w14:textId="3EF6ACE1" w:rsidR="00F13188" w:rsidRDefault="00F13188" w:rsidP="00E96342">
            <w:pPr>
              <w:jc w:val="center"/>
            </w:pPr>
          </w:p>
        </w:tc>
        <w:tc>
          <w:tcPr>
            <w:tcW w:w="5674" w:type="dxa"/>
            <w:vAlign w:val="center"/>
          </w:tcPr>
          <w:p w14:paraId="557708A7" w14:textId="6F698A97" w:rsidR="00F13188" w:rsidRDefault="00F13188" w:rsidP="00E96342">
            <w:pPr>
              <w:jc w:val="both"/>
            </w:pPr>
          </w:p>
        </w:tc>
        <w:tc>
          <w:tcPr>
            <w:tcW w:w="3330" w:type="dxa"/>
          </w:tcPr>
          <w:p w14:paraId="0D0F576A" w14:textId="7E49C723" w:rsidR="00F13188" w:rsidRDefault="00F13188" w:rsidP="005A49FB">
            <w:pPr>
              <w:spacing w:after="0"/>
            </w:pPr>
          </w:p>
        </w:tc>
      </w:tr>
      <w:tr w:rsidR="00F13188" w14:paraId="1C400A5C" w14:textId="77777777" w:rsidTr="0022426F">
        <w:trPr>
          <w:trHeight w:val="56"/>
        </w:trPr>
        <w:tc>
          <w:tcPr>
            <w:tcW w:w="240" w:type="dxa"/>
            <w:vAlign w:val="center"/>
          </w:tcPr>
          <w:p w14:paraId="32D3245F" w14:textId="70C970C3" w:rsidR="00F13188" w:rsidRDefault="00F13188" w:rsidP="00E96342">
            <w:pPr>
              <w:jc w:val="center"/>
            </w:pPr>
          </w:p>
        </w:tc>
        <w:tc>
          <w:tcPr>
            <w:tcW w:w="5674" w:type="dxa"/>
            <w:vAlign w:val="center"/>
          </w:tcPr>
          <w:p w14:paraId="69271EF6" w14:textId="455F36E3" w:rsidR="00F13188" w:rsidRPr="00B00619" w:rsidRDefault="00F13188" w:rsidP="00E96342">
            <w:pPr>
              <w:jc w:val="both"/>
            </w:pPr>
          </w:p>
        </w:tc>
        <w:tc>
          <w:tcPr>
            <w:tcW w:w="3330" w:type="dxa"/>
          </w:tcPr>
          <w:p w14:paraId="4389E5C2" w14:textId="18530E7B" w:rsidR="00F13188" w:rsidRPr="004067CC" w:rsidRDefault="00F13188" w:rsidP="005A49FB">
            <w:pPr>
              <w:spacing w:after="0"/>
            </w:pPr>
          </w:p>
        </w:tc>
      </w:tr>
      <w:tr w:rsidR="00F13188" w14:paraId="22E8B67F" w14:textId="77777777" w:rsidTr="0022426F">
        <w:trPr>
          <w:trHeight w:val="56"/>
        </w:trPr>
        <w:tc>
          <w:tcPr>
            <w:tcW w:w="240" w:type="dxa"/>
            <w:vAlign w:val="center"/>
          </w:tcPr>
          <w:p w14:paraId="1499E032" w14:textId="139B59FA" w:rsidR="00F13188" w:rsidRDefault="00F13188" w:rsidP="00E96342">
            <w:pPr>
              <w:jc w:val="center"/>
            </w:pPr>
          </w:p>
        </w:tc>
        <w:tc>
          <w:tcPr>
            <w:tcW w:w="5674" w:type="dxa"/>
            <w:vAlign w:val="center"/>
          </w:tcPr>
          <w:p w14:paraId="6E3A8CC4" w14:textId="12A308F5" w:rsidR="00F13188" w:rsidRDefault="00F13188" w:rsidP="00E96342">
            <w:pPr>
              <w:jc w:val="both"/>
            </w:pPr>
          </w:p>
        </w:tc>
        <w:tc>
          <w:tcPr>
            <w:tcW w:w="3330" w:type="dxa"/>
          </w:tcPr>
          <w:p w14:paraId="7CD217D1" w14:textId="7AF7E1EC" w:rsidR="00F13188" w:rsidRDefault="00F13188" w:rsidP="005A49FB">
            <w:pPr>
              <w:spacing w:after="0"/>
            </w:pPr>
          </w:p>
        </w:tc>
      </w:tr>
      <w:tr w:rsidR="00F13188" w14:paraId="2FD9EB3B" w14:textId="77777777" w:rsidTr="0022426F">
        <w:trPr>
          <w:trHeight w:val="56"/>
        </w:trPr>
        <w:tc>
          <w:tcPr>
            <w:tcW w:w="240" w:type="dxa"/>
            <w:vAlign w:val="center"/>
          </w:tcPr>
          <w:p w14:paraId="66BF0588" w14:textId="19D64448" w:rsidR="00F13188" w:rsidRDefault="00F13188" w:rsidP="00E96342">
            <w:pPr>
              <w:jc w:val="center"/>
            </w:pPr>
          </w:p>
        </w:tc>
        <w:tc>
          <w:tcPr>
            <w:tcW w:w="5674" w:type="dxa"/>
            <w:vAlign w:val="center"/>
          </w:tcPr>
          <w:p w14:paraId="494421D3" w14:textId="6AF37B83" w:rsidR="00F13188" w:rsidRDefault="00F13188" w:rsidP="00E96342">
            <w:pPr>
              <w:jc w:val="both"/>
            </w:pPr>
          </w:p>
        </w:tc>
        <w:tc>
          <w:tcPr>
            <w:tcW w:w="3330" w:type="dxa"/>
          </w:tcPr>
          <w:p w14:paraId="0684CDDA" w14:textId="49D77D6C" w:rsidR="00F13188" w:rsidRDefault="00F13188" w:rsidP="005A49FB">
            <w:pPr>
              <w:spacing w:after="0"/>
            </w:pPr>
          </w:p>
        </w:tc>
      </w:tr>
      <w:tr w:rsidR="00F13188" w14:paraId="39466304" w14:textId="77777777" w:rsidTr="0022426F">
        <w:trPr>
          <w:trHeight w:val="56"/>
        </w:trPr>
        <w:tc>
          <w:tcPr>
            <w:tcW w:w="240" w:type="dxa"/>
            <w:vAlign w:val="center"/>
          </w:tcPr>
          <w:p w14:paraId="5E1F2A3F" w14:textId="3B0415B4" w:rsidR="00F13188" w:rsidRDefault="00F13188" w:rsidP="00E96342">
            <w:pPr>
              <w:jc w:val="center"/>
            </w:pPr>
          </w:p>
        </w:tc>
        <w:tc>
          <w:tcPr>
            <w:tcW w:w="5674" w:type="dxa"/>
            <w:vAlign w:val="center"/>
          </w:tcPr>
          <w:p w14:paraId="6CA48FA5" w14:textId="2745C786" w:rsidR="00F13188" w:rsidRDefault="00F13188" w:rsidP="00E96342">
            <w:pPr>
              <w:jc w:val="both"/>
            </w:pPr>
          </w:p>
        </w:tc>
        <w:tc>
          <w:tcPr>
            <w:tcW w:w="3330" w:type="dxa"/>
          </w:tcPr>
          <w:p w14:paraId="0C6C7EBA" w14:textId="4C064304" w:rsidR="00F13188" w:rsidRDefault="00F13188" w:rsidP="005A49FB">
            <w:pPr>
              <w:spacing w:after="0"/>
            </w:pPr>
          </w:p>
        </w:tc>
      </w:tr>
    </w:tbl>
    <w:p w14:paraId="2A234883" w14:textId="30A30D3C" w:rsidR="00A829C5" w:rsidRDefault="00A829C5" w:rsidP="00A973EC"/>
    <w:p w14:paraId="7A3F853E" w14:textId="77777777" w:rsidR="00A829C5" w:rsidRDefault="00A829C5">
      <w:pPr>
        <w:spacing w:after="0"/>
      </w:pPr>
      <w:r>
        <w:br w:type="page"/>
      </w:r>
    </w:p>
    <w:p w14:paraId="7084C1D1" w14:textId="6700F0D0" w:rsidR="003D47DD" w:rsidRPr="009C2048" w:rsidRDefault="00926DAB" w:rsidP="009C2048">
      <w:pPr>
        <w:pStyle w:val="Title"/>
        <w:spacing w:before="360"/>
        <w:rPr>
          <w:rFonts w:ascii="UVN Viet Sach" w:hAnsi="UVN Viet Sach"/>
          <w:sz w:val="40"/>
          <w:szCs w:val="40"/>
        </w:rPr>
      </w:pPr>
      <w:r w:rsidRPr="00E70152">
        <w:rPr>
          <w:rFonts w:ascii="UVN Viet Sach" w:hAnsi="UVN Viet Sach"/>
          <w:sz w:val="40"/>
          <w:szCs w:val="40"/>
        </w:rPr>
        <w:lastRenderedPageBreak/>
        <w:t xml:space="preserve">BÁO CÁO </w:t>
      </w:r>
      <w:r w:rsidR="001D19EF" w:rsidRPr="00E70152">
        <w:rPr>
          <w:rFonts w:ascii="UVN Viet Sach" w:hAnsi="UVN Viet Sach"/>
          <w:sz w:val="40"/>
          <w:szCs w:val="40"/>
        </w:rPr>
        <w:t xml:space="preserve">TỔNG KẾT </w:t>
      </w:r>
      <w:r w:rsidRPr="00E70152">
        <w:rPr>
          <w:rFonts w:ascii="UVN Viet Sach" w:hAnsi="UVN Viet Sach"/>
          <w:sz w:val="40"/>
          <w:szCs w:val="40"/>
        </w:rPr>
        <w:t>CHI TIẾT</w:t>
      </w:r>
    </w:p>
    <w:p w14:paraId="59F14974" w14:textId="77777777" w:rsidR="0038656C" w:rsidRPr="002D0E59" w:rsidRDefault="0038656C" w:rsidP="00A12891">
      <w:pPr>
        <w:jc w:val="both"/>
        <w:rPr>
          <w:b/>
        </w:rPr>
      </w:pPr>
      <w:r w:rsidRPr="002D0E59">
        <w:rPr>
          <w:b/>
        </w:rPr>
        <w:t>Phần bên dưới của báo cáo này là tài liệu báo cáo</w:t>
      </w:r>
      <w:r>
        <w:rPr>
          <w:b/>
        </w:rPr>
        <w:t xml:space="preserve"> tổng kết -</w:t>
      </w:r>
      <w:r w:rsidRPr="002D0E59">
        <w:rPr>
          <w:b/>
        </w:rPr>
        <w:t xml:space="preserve"> chi tiết của nhóm thực hiện</w:t>
      </w:r>
      <w:r>
        <w:rPr>
          <w:b/>
        </w:rPr>
        <w:t xml:space="preserve"> cho đề tài này</w:t>
      </w:r>
      <w:r w:rsidRPr="002D0E59">
        <w:rPr>
          <w:b/>
        </w:rPr>
        <w:t>.</w:t>
      </w:r>
    </w:p>
    <w:p w14:paraId="64DEFF34" w14:textId="77777777" w:rsidR="0038656C" w:rsidRDefault="0038656C" w:rsidP="003D47DD"/>
    <w:p w14:paraId="5B956D87" w14:textId="317ABEA4" w:rsidR="004A1128" w:rsidRPr="002B69C8" w:rsidRDefault="003002F3" w:rsidP="00A12891">
      <w:pPr>
        <w:jc w:val="both"/>
        <w:rPr>
          <w:i/>
          <w:iCs/>
        </w:rPr>
      </w:pPr>
      <w:r w:rsidRPr="003002F3">
        <w:rPr>
          <w:i/>
          <w:iCs/>
          <w:u w:val="single"/>
        </w:rPr>
        <w:t>Qui định</w:t>
      </w:r>
      <w:r>
        <w:rPr>
          <w:i/>
          <w:iCs/>
        </w:rPr>
        <w:t xml:space="preserve">: </w:t>
      </w:r>
      <w:r w:rsidR="0038656C" w:rsidRPr="002B69C8">
        <w:rPr>
          <w:i/>
          <w:iCs/>
        </w:rPr>
        <w:t>Mô tả c</w:t>
      </w:r>
      <w:r w:rsidR="00BA539D" w:rsidRPr="002B69C8">
        <w:rPr>
          <w:i/>
          <w:iCs/>
        </w:rPr>
        <w:t>ác bước thực hiện/ Phương pháp thực hiện</w:t>
      </w:r>
      <w:r w:rsidR="00860B97" w:rsidRPr="002B69C8">
        <w:rPr>
          <w:i/>
          <w:iCs/>
        </w:rPr>
        <w:t>/Nội dung tìm hiểu</w:t>
      </w:r>
      <w:r w:rsidR="00E95D5E" w:rsidRPr="002B69C8">
        <w:rPr>
          <w:i/>
          <w:iCs/>
        </w:rPr>
        <w:t xml:space="preserve"> (Ảnh chụp màn hình, </w:t>
      </w:r>
      <w:r w:rsidR="00764EFC" w:rsidRPr="002B69C8">
        <w:rPr>
          <w:i/>
          <w:iCs/>
        </w:rPr>
        <w:t xml:space="preserve">số liệu thống kê trong bảng biểu, </w:t>
      </w:r>
      <w:r w:rsidR="00E95D5E" w:rsidRPr="002B69C8">
        <w:rPr>
          <w:i/>
          <w:iCs/>
        </w:rPr>
        <w:t>có giải thích)</w:t>
      </w:r>
    </w:p>
    <w:p w14:paraId="2306B687" w14:textId="77777777" w:rsidR="00DB22D0" w:rsidRDefault="00DB22D0" w:rsidP="003D47DD"/>
    <w:p w14:paraId="64EE1ABD" w14:textId="32FF3381" w:rsidR="003D47DD" w:rsidRDefault="00AD3107" w:rsidP="009D044B">
      <w:pPr>
        <w:pStyle w:val="ListParagraph"/>
        <w:numPr>
          <w:ilvl w:val="1"/>
          <w:numId w:val="30"/>
        </w:numPr>
        <w:tabs>
          <w:tab w:val="left" w:pos="284"/>
        </w:tabs>
        <w:spacing w:after="160" w:line="259" w:lineRule="auto"/>
        <w:ind w:left="0" w:firstLine="0"/>
        <w:jc w:val="both"/>
        <w:rPr>
          <w:b/>
        </w:rPr>
      </w:pPr>
      <w:r>
        <w:rPr>
          <w:b/>
        </w:rPr>
        <w:t>Phương pháp thực hiện</w:t>
      </w:r>
    </w:p>
    <w:p w14:paraId="63D38F06" w14:textId="77777777" w:rsidR="00782074" w:rsidRDefault="00E362FC" w:rsidP="00A12891">
      <w:pPr>
        <w:tabs>
          <w:tab w:val="left" w:pos="284"/>
        </w:tabs>
        <w:spacing w:after="160" w:line="259" w:lineRule="auto"/>
        <w:jc w:val="both"/>
        <w:rPr>
          <w:bCs/>
          <w:i/>
          <w:iCs/>
        </w:rPr>
      </w:pPr>
      <w:r>
        <w:rPr>
          <w:bCs/>
          <w:i/>
          <w:iCs/>
        </w:rPr>
        <w:t>&lt;</w:t>
      </w:r>
      <w:r w:rsidR="00BA3757" w:rsidRPr="00E362FC">
        <w:rPr>
          <w:bCs/>
          <w:i/>
          <w:iCs/>
        </w:rPr>
        <w:t xml:space="preserve">Trình bày kiến trúc, thành phần </w:t>
      </w:r>
      <w:r w:rsidR="00782074">
        <w:rPr>
          <w:bCs/>
          <w:i/>
          <w:iCs/>
        </w:rPr>
        <w:t>của hệ thống trong bài báo&gt;</w:t>
      </w:r>
    </w:p>
    <w:p w14:paraId="0367BCE6" w14:textId="072BD343" w:rsidR="00BA3757" w:rsidRDefault="00782074" w:rsidP="00A12891">
      <w:pPr>
        <w:tabs>
          <w:tab w:val="left" w:pos="284"/>
        </w:tabs>
        <w:spacing w:after="160" w:line="259" w:lineRule="auto"/>
        <w:jc w:val="both"/>
        <w:rPr>
          <w:bCs/>
          <w:i/>
          <w:iCs/>
        </w:rPr>
      </w:pPr>
      <w:r>
        <w:rPr>
          <w:bCs/>
          <w:i/>
          <w:iCs/>
        </w:rPr>
        <w:t>&lt;Trình bày kiến trúc, thành phần đã thực hiện</w:t>
      </w:r>
      <w:r w:rsidR="00BA3757" w:rsidRPr="00E362FC">
        <w:rPr>
          <w:bCs/>
          <w:i/>
          <w:iCs/>
        </w:rPr>
        <w:t xml:space="preserve"> (</w:t>
      </w:r>
      <w:r w:rsidR="00E362FC" w:rsidRPr="00E362FC">
        <w:rPr>
          <w:bCs/>
          <w:i/>
          <w:iCs/>
        </w:rPr>
        <w:t>nội dung mà nhóm đã thực hiện</w:t>
      </w:r>
      <w:r w:rsidR="00BA3757" w:rsidRPr="00E362FC">
        <w:rPr>
          <w:bCs/>
          <w:i/>
          <w:iCs/>
        </w:rPr>
        <w:t>)</w:t>
      </w:r>
      <w:r w:rsidR="00E362FC">
        <w:rPr>
          <w:bCs/>
          <w:i/>
          <w:iCs/>
        </w:rPr>
        <w:t>&gt;</w:t>
      </w:r>
    </w:p>
    <w:p w14:paraId="02DB1682" w14:textId="77777777" w:rsidR="003002F3" w:rsidRPr="00E362FC" w:rsidRDefault="003002F3" w:rsidP="00A12891">
      <w:pPr>
        <w:tabs>
          <w:tab w:val="left" w:pos="284"/>
        </w:tabs>
        <w:spacing w:after="160" w:line="259" w:lineRule="auto"/>
        <w:jc w:val="both"/>
        <w:rPr>
          <w:bCs/>
          <w:i/>
          <w:iCs/>
        </w:rPr>
      </w:pPr>
    </w:p>
    <w:p w14:paraId="650D0606" w14:textId="1A07D539" w:rsidR="002B69C8" w:rsidRDefault="00E362FC" w:rsidP="009D044B">
      <w:pPr>
        <w:pStyle w:val="ListParagraph"/>
        <w:numPr>
          <w:ilvl w:val="1"/>
          <w:numId w:val="30"/>
        </w:numPr>
        <w:tabs>
          <w:tab w:val="left" w:pos="284"/>
        </w:tabs>
        <w:spacing w:after="160" w:line="259" w:lineRule="auto"/>
        <w:ind w:left="0" w:firstLine="0"/>
        <w:jc w:val="both"/>
        <w:rPr>
          <w:b/>
        </w:rPr>
      </w:pPr>
      <w:r>
        <w:rPr>
          <w:b/>
        </w:rPr>
        <w:t>Chi tiết cài đặt, hiện thực</w:t>
      </w:r>
    </w:p>
    <w:p w14:paraId="220BDCCB" w14:textId="6FC376A8" w:rsidR="003002F3" w:rsidRDefault="00E362FC" w:rsidP="00A12891">
      <w:pPr>
        <w:tabs>
          <w:tab w:val="left" w:pos="284"/>
        </w:tabs>
        <w:spacing w:after="160" w:line="259" w:lineRule="auto"/>
        <w:jc w:val="both"/>
        <w:rPr>
          <w:bCs/>
          <w:i/>
          <w:iCs/>
        </w:rPr>
      </w:pPr>
      <w:r w:rsidRPr="001308FC">
        <w:rPr>
          <w:bCs/>
          <w:i/>
          <w:iCs/>
        </w:rPr>
        <w:t>&lt;cách cài đặt, lập trình trên máy tính</w:t>
      </w:r>
      <w:r w:rsidR="003002F3">
        <w:rPr>
          <w:bCs/>
          <w:i/>
          <w:iCs/>
        </w:rPr>
        <w:t>, cấu hình máy tính sử dụng</w:t>
      </w:r>
      <w:r w:rsidR="001308FC" w:rsidRPr="001308FC">
        <w:rPr>
          <w:bCs/>
          <w:i/>
          <w:iCs/>
        </w:rPr>
        <w:t>, chuẩn bị dữ liệu</w:t>
      </w:r>
      <w:r w:rsidR="001308FC">
        <w:rPr>
          <w:bCs/>
          <w:i/>
          <w:iCs/>
        </w:rPr>
        <w:t>, v.v</w:t>
      </w:r>
      <w:r w:rsidRPr="001308FC">
        <w:rPr>
          <w:bCs/>
          <w:i/>
          <w:iCs/>
        </w:rPr>
        <w:t>&gt;</w:t>
      </w:r>
    </w:p>
    <w:p w14:paraId="35500022" w14:textId="77777777" w:rsidR="00E073F7" w:rsidRPr="001308FC" w:rsidRDefault="00E073F7" w:rsidP="00A12891">
      <w:pPr>
        <w:tabs>
          <w:tab w:val="left" w:pos="284"/>
        </w:tabs>
        <w:spacing w:after="160" w:line="259" w:lineRule="auto"/>
        <w:jc w:val="both"/>
        <w:rPr>
          <w:bCs/>
          <w:i/>
          <w:iCs/>
        </w:rPr>
      </w:pPr>
    </w:p>
    <w:p w14:paraId="68CCB8BF" w14:textId="798FCA63" w:rsidR="00AD3107" w:rsidRPr="00F13188" w:rsidRDefault="002B69C8" w:rsidP="009D044B">
      <w:pPr>
        <w:pStyle w:val="ListParagraph"/>
        <w:numPr>
          <w:ilvl w:val="1"/>
          <w:numId w:val="30"/>
        </w:numPr>
        <w:tabs>
          <w:tab w:val="left" w:pos="284"/>
        </w:tabs>
        <w:spacing w:after="160" w:line="259" w:lineRule="auto"/>
        <w:ind w:left="0" w:firstLine="0"/>
        <w:jc w:val="both"/>
        <w:rPr>
          <w:b/>
        </w:rPr>
      </w:pPr>
      <w:r>
        <w:rPr>
          <w:b/>
        </w:rPr>
        <w:t>Kết quả thực nghiệm</w:t>
      </w:r>
    </w:p>
    <w:p w14:paraId="3A8E75A8" w14:textId="77777777" w:rsidR="00911522" w:rsidRDefault="001308FC" w:rsidP="00A12891">
      <w:pPr>
        <w:tabs>
          <w:tab w:val="left" w:pos="284"/>
        </w:tabs>
        <w:spacing w:after="160" w:line="259" w:lineRule="auto"/>
        <w:jc w:val="both"/>
        <w:rPr>
          <w:i/>
          <w:iCs/>
        </w:rPr>
      </w:pPr>
      <w:r w:rsidRPr="00C23954">
        <w:rPr>
          <w:i/>
          <w:iCs/>
        </w:rPr>
        <w:t>&lt;mô tả hình ảnh</w:t>
      </w:r>
      <w:r w:rsidR="00C23954" w:rsidRPr="00C23954">
        <w:rPr>
          <w:i/>
          <w:iCs/>
        </w:rPr>
        <w:t xml:space="preserve"> về thực nghiệm, bảng biểu</w:t>
      </w:r>
      <w:r w:rsidR="008E2383">
        <w:rPr>
          <w:i/>
          <w:iCs/>
        </w:rPr>
        <w:t xml:space="preserve"> số liệu</w:t>
      </w:r>
      <w:r w:rsidR="00C23954" w:rsidRPr="00C23954">
        <w:rPr>
          <w:i/>
          <w:iCs/>
        </w:rPr>
        <w:t xml:space="preserve"> thống kê từ thực nghiệm, nhận xét về kết quả thu được</w:t>
      </w:r>
      <w:r w:rsidR="000F7189">
        <w:rPr>
          <w:i/>
          <w:iCs/>
        </w:rPr>
        <w:t>.</w:t>
      </w:r>
      <w:r w:rsidR="00911522">
        <w:rPr>
          <w:i/>
          <w:iCs/>
        </w:rPr>
        <w:t>&gt;</w:t>
      </w:r>
    </w:p>
    <w:p w14:paraId="72317ECE" w14:textId="77777777" w:rsidR="00A12891" w:rsidRDefault="00A12891" w:rsidP="00A12891">
      <w:pPr>
        <w:tabs>
          <w:tab w:val="left" w:pos="284"/>
        </w:tabs>
        <w:spacing w:after="160" w:line="259" w:lineRule="auto"/>
        <w:jc w:val="both"/>
        <w:rPr>
          <w:i/>
          <w:iCs/>
        </w:rPr>
      </w:pPr>
    </w:p>
    <w:p w14:paraId="20AF5E2F" w14:textId="778F3C08" w:rsidR="00911522" w:rsidRPr="00911522" w:rsidRDefault="00911522" w:rsidP="009D044B">
      <w:pPr>
        <w:pStyle w:val="ListParagraph"/>
        <w:numPr>
          <w:ilvl w:val="1"/>
          <w:numId w:val="30"/>
        </w:numPr>
        <w:tabs>
          <w:tab w:val="left" w:pos="284"/>
        </w:tabs>
        <w:spacing w:after="160" w:line="259" w:lineRule="auto"/>
        <w:ind w:left="0" w:firstLine="0"/>
        <w:jc w:val="both"/>
        <w:rPr>
          <w:b/>
        </w:rPr>
      </w:pPr>
      <w:r w:rsidRPr="00911522">
        <w:rPr>
          <w:b/>
        </w:rPr>
        <w:t>Hướng phát triển</w:t>
      </w:r>
    </w:p>
    <w:p w14:paraId="65723B19" w14:textId="6D9CCEB5" w:rsidR="00BA539D" w:rsidRDefault="00911522" w:rsidP="00A12891">
      <w:pPr>
        <w:tabs>
          <w:tab w:val="left" w:pos="284"/>
        </w:tabs>
        <w:spacing w:after="160" w:line="259" w:lineRule="auto"/>
        <w:jc w:val="both"/>
        <w:rPr>
          <w:i/>
          <w:iCs/>
        </w:rPr>
      </w:pPr>
      <w:r>
        <w:rPr>
          <w:i/>
          <w:iCs/>
        </w:rPr>
        <w:t>&lt;</w:t>
      </w:r>
      <w:r w:rsidR="000F7189">
        <w:rPr>
          <w:i/>
          <w:iCs/>
        </w:rPr>
        <w:t>Nêu hướng phát triển tiềm năng</w:t>
      </w:r>
      <w:r>
        <w:rPr>
          <w:i/>
          <w:iCs/>
        </w:rPr>
        <w:t xml:space="preserve"> của đề tài này</w:t>
      </w:r>
      <w:r w:rsidR="000F7189">
        <w:rPr>
          <w:i/>
          <w:iCs/>
        </w:rPr>
        <w:t xml:space="preserve"> trong tương lai</w:t>
      </w:r>
      <w:r>
        <w:rPr>
          <w:i/>
          <w:iCs/>
        </w:rPr>
        <w:t>.</w:t>
      </w:r>
      <w:r w:rsidR="00A65593">
        <w:rPr>
          <w:i/>
          <w:iCs/>
        </w:rPr>
        <w:t xml:space="preserve"> Nhận xét về tính ứng dụng của đề tài</w:t>
      </w:r>
      <w:r w:rsidR="001308FC" w:rsidRPr="00C23954">
        <w:rPr>
          <w:i/>
          <w:iCs/>
        </w:rPr>
        <w:t>&gt;</w:t>
      </w:r>
      <w:r w:rsidR="00A65593">
        <w:rPr>
          <w:i/>
          <w:iCs/>
        </w:rPr>
        <w:t>.</w:t>
      </w:r>
    </w:p>
    <w:p w14:paraId="4AF0039E" w14:textId="77777777" w:rsidR="00FB0D1D" w:rsidRDefault="00FB0D1D" w:rsidP="00A12891">
      <w:pPr>
        <w:tabs>
          <w:tab w:val="left" w:pos="284"/>
        </w:tabs>
        <w:spacing w:after="160" w:line="259" w:lineRule="auto"/>
        <w:jc w:val="both"/>
        <w:rPr>
          <w:i/>
          <w:iCs/>
        </w:rPr>
      </w:pPr>
    </w:p>
    <w:p w14:paraId="26CF75B3" w14:textId="51456795" w:rsidR="00FB0D1D" w:rsidRPr="00FB0D1D" w:rsidRDefault="00FB0D1D" w:rsidP="00A12891">
      <w:pPr>
        <w:tabs>
          <w:tab w:val="left" w:pos="284"/>
        </w:tabs>
        <w:spacing w:after="160" w:line="259" w:lineRule="auto"/>
        <w:jc w:val="both"/>
        <w:rPr>
          <w:i/>
          <w:iCs/>
          <w:color w:val="C00000"/>
        </w:rPr>
      </w:pPr>
      <w:r>
        <w:rPr>
          <w:i/>
          <w:iCs/>
          <w:color w:val="C00000"/>
        </w:rPr>
        <w:t>Sinh viên báo cáo các nội dung mà nhóm đã thực hiện, có thể là 1 phần hoặc toàn bộ nội dung</w:t>
      </w:r>
      <w:r w:rsidRPr="004B184A">
        <w:rPr>
          <w:i/>
          <w:iCs/>
          <w:color w:val="C00000"/>
        </w:rPr>
        <w:t xml:space="preserve"> của bài báo. Nếu </w:t>
      </w:r>
      <w:r w:rsidR="00314008">
        <w:rPr>
          <w:i/>
          <w:iCs/>
          <w:color w:val="C00000"/>
        </w:rPr>
        <w:t>nội dung thực hiện có</w:t>
      </w:r>
      <w:r w:rsidRPr="004B184A">
        <w:rPr>
          <w:i/>
          <w:iCs/>
          <w:color w:val="C00000"/>
        </w:rPr>
        <w:t xml:space="preserve"> khác biệt với bài báo</w:t>
      </w:r>
      <w:r w:rsidR="00314008">
        <w:rPr>
          <w:i/>
          <w:iCs/>
          <w:color w:val="C00000"/>
        </w:rPr>
        <w:t xml:space="preserve"> (như cấu hình, tập dữ liệu, kết quả,...)</w:t>
      </w:r>
      <w:r w:rsidRPr="004B184A">
        <w:rPr>
          <w:i/>
          <w:iCs/>
          <w:color w:val="C00000"/>
        </w:rPr>
        <w:t>, sinh viên cần chỉ rõ thêm khác biệt đó và nguyên nhân.</w:t>
      </w:r>
    </w:p>
    <w:p w14:paraId="04BB915A" w14:textId="77777777" w:rsidR="003002F3" w:rsidRPr="00C23954" w:rsidRDefault="003002F3" w:rsidP="00C23954">
      <w:pPr>
        <w:spacing w:after="160" w:line="259" w:lineRule="auto"/>
        <w:ind w:left="360"/>
        <w:rPr>
          <w:i/>
          <w:iCs/>
        </w:rPr>
      </w:pPr>
    </w:p>
    <w:p w14:paraId="064F2715" w14:textId="332A6B06" w:rsidR="002D0E59" w:rsidRDefault="004F64FD" w:rsidP="004F64FD">
      <w:pPr>
        <w:spacing w:after="0"/>
        <w:jc w:val="center"/>
      </w:pPr>
      <w:r>
        <w:t>---</w:t>
      </w:r>
    </w:p>
    <w:p w14:paraId="5D575221" w14:textId="74EF9C29" w:rsidR="004F64FD" w:rsidRPr="004F64FD" w:rsidRDefault="00F459A0" w:rsidP="004F64FD">
      <w:pPr>
        <w:spacing w:after="0"/>
        <w:jc w:val="center"/>
        <w:rPr>
          <w:b/>
          <w:i/>
        </w:rPr>
      </w:pPr>
      <w:r>
        <w:rPr>
          <w:b/>
          <w:i/>
        </w:rPr>
        <w:t>Sinh viên đ</w:t>
      </w:r>
      <w:r w:rsidR="004F64FD" w:rsidRPr="004F64FD">
        <w:rPr>
          <w:b/>
          <w:i/>
        </w:rPr>
        <w:t xml:space="preserve">ọc kỹ yêu cầu </w:t>
      </w:r>
      <w:r>
        <w:rPr>
          <w:b/>
          <w:i/>
        </w:rPr>
        <w:t xml:space="preserve">trình bày </w:t>
      </w:r>
      <w:r w:rsidR="004F64FD" w:rsidRPr="004F64FD">
        <w:rPr>
          <w:b/>
          <w:i/>
        </w:rPr>
        <w:t>bên dưới trang này</w:t>
      </w:r>
    </w:p>
    <w:p w14:paraId="482A03C6" w14:textId="07D47259" w:rsidR="004F64FD" w:rsidRDefault="004F64FD">
      <w:pPr>
        <w:spacing w:after="0"/>
      </w:pPr>
      <w:r>
        <w:br w:type="page"/>
      </w:r>
    </w:p>
    <w:p w14:paraId="3E21875F" w14:textId="2750347F" w:rsidR="00F54C0C" w:rsidRPr="00C24CB9" w:rsidRDefault="00F54C0C" w:rsidP="00F54C0C">
      <w:pPr>
        <w:pStyle w:val="Heading1"/>
        <w:numPr>
          <w:ilvl w:val="0"/>
          <w:numId w:val="0"/>
        </w:numPr>
        <w:ind w:left="450" w:hanging="450"/>
        <w:jc w:val="both"/>
        <w:rPr>
          <w:rFonts w:ascii="UVN Viet Sach" w:hAnsi="UVN Viet Sach"/>
          <w:b/>
          <w:color w:val="C00000"/>
        </w:rPr>
      </w:pPr>
      <w:r w:rsidRPr="00C24CB9">
        <w:rPr>
          <w:rFonts w:ascii="UVN Viet Sach" w:hAnsi="UVN Viet Sach"/>
          <w:b/>
          <w:color w:val="C00000"/>
        </w:rPr>
        <w:lastRenderedPageBreak/>
        <w:t>YÊU CẦU CHUNG</w:t>
      </w:r>
    </w:p>
    <w:p w14:paraId="275329BF" w14:textId="77777777" w:rsidR="00F54C0C" w:rsidRDefault="00F54C0C" w:rsidP="00F54C0C">
      <w:pPr>
        <w:pStyle w:val="NoiDung"/>
        <w:numPr>
          <w:ilvl w:val="0"/>
          <w:numId w:val="8"/>
        </w:numPr>
      </w:pPr>
      <w:bookmarkStart w:id="0" w:name="OLE_LINK23"/>
      <w:bookmarkStart w:id="1" w:name="OLE_LINK24"/>
      <w:r>
        <w:t>Sinh viên tìm hiểu và thực hiện bài tập theo yêu cầu, hướng dẫn.</w:t>
      </w:r>
    </w:p>
    <w:p w14:paraId="3C753CE2" w14:textId="77777777" w:rsidR="00F54C0C" w:rsidRDefault="00F54C0C" w:rsidP="00F54C0C">
      <w:pPr>
        <w:pStyle w:val="NoiDung"/>
        <w:numPr>
          <w:ilvl w:val="0"/>
          <w:numId w:val="8"/>
        </w:numPr>
      </w:pPr>
      <w:r>
        <w:t>Nộp báo cáo kết quả chi tiết những việc (</w:t>
      </w:r>
      <w:r>
        <w:rPr>
          <w:b/>
        </w:rPr>
        <w:t>Report</w:t>
      </w:r>
      <w:r>
        <w:t>) bạn đã thực hiện, quan sát thấy và kèm ảnh chụp màn hình kết quả (nếu có); giải thích cho quan sát (nếu có).</w:t>
      </w:r>
    </w:p>
    <w:p w14:paraId="78AD824A" w14:textId="77777777" w:rsidR="00F54C0C" w:rsidRDefault="00F54C0C" w:rsidP="00F54C0C">
      <w:pPr>
        <w:pStyle w:val="NoiDung"/>
        <w:numPr>
          <w:ilvl w:val="0"/>
          <w:numId w:val="8"/>
        </w:numPr>
      </w:pPr>
      <w:r>
        <w:t>Sinh viên báo cáo kết quả thực hiện và nộp bài.</w:t>
      </w:r>
    </w:p>
    <w:p w14:paraId="336C4912" w14:textId="77777777" w:rsidR="00F54C0C" w:rsidRPr="00740CA9" w:rsidRDefault="00F54C0C" w:rsidP="00F54C0C">
      <w:pPr>
        <w:pStyle w:val="NoiDung"/>
        <w:ind w:firstLine="360"/>
        <w:rPr>
          <w:b/>
        </w:rPr>
      </w:pPr>
      <w:r w:rsidRPr="00740CA9">
        <w:rPr>
          <w:b/>
        </w:rPr>
        <w:t>Báo cáo:</w:t>
      </w:r>
    </w:p>
    <w:p w14:paraId="5C3BF880" w14:textId="58F92758" w:rsidR="00F54C0C" w:rsidRDefault="00F54C0C" w:rsidP="00F54C0C">
      <w:pPr>
        <w:pStyle w:val="NoiDung"/>
        <w:numPr>
          <w:ilvl w:val="0"/>
          <w:numId w:val="9"/>
        </w:numPr>
      </w:pPr>
      <w:r>
        <w:t xml:space="preserve">File </w:t>
      </w:r>
      <w:r w:rsidRPr="1FD58FA7">
        <w:rPr>
          <w:color w:val="FF0000"/>
        </w:rPr>
        <w:t>.PDF</w:t>
      </w:r>
      <w:r>
        <w:t>. Tập trung vào nội dung, không mô tả lý thuyết.</w:t>
      </w:r>
    </w:p>
    <w:p w14:paraId="72E07B55" w14:textId="7251CE8C" w:rsidR="00F54C0C" w:rsidRDefault="00F54C0C" w:rsidP="00F54C0C">
      <w:pPr>
        <w:pStyle w:val="NoiDung"/>
        <w:numPr>
          <w:ilvl w:val="0"/>
          <w:numId w:val="9"/>
        </w:numPr>
      </w:pPr>
      <w:r>
        <w:t>Đặt tên theo định dạng: [Mã lớp]-</w:t>
      </w:r>
      <w:r w:rsidR="00D22E60">
        <w:t>Project_Final</w:t>
      </w:r>
      <w:r>
        <w:t>_</w:t>
      </w:r>
      <w:r w:rsidR="00D22E60">
        <w:t>Nhom</w:t>
      </w:r>
      <w:r w:rsidR="00604955">
        <w:t>X</w:t>
      </w:r>
      <w:r w:rsidR="00D22E60">
        <w:t>_Ma</w:t>
      </w:r>
      <w:r w:rsidR="00604955">
        <w:t>detai</w:t>
      </w:r>
      <w:r>
        <w:t xml:space="preserve">. (trong đó X </w:t>
      </w:r>
      <w:r w:rsidR="00604955">
        <w:t xml:space="preserve">và Madetai </w:t>
      </w:r>
      <w:r>
        <w:t xml:space="preserve">là mã số thứ tự nhóm </w:t>
      </w:r>
      <w:r w:rsidR="00604955">
        <w:t xml:space="preserve">và Mã đề tài </w:t>
      </w:r>
      <w:r>
        <w:t xml:space="preserve">trong danh sách </w:t>
      </w:r>
      <w:r w:rsidR="00604955">
        <w:t>đăng ký nhóm đồ án</w:t>
      </w:r>
      <w:r>
        <w:t xml:space="preserve">). </w:t>
      </w:r>
    </w:p>
    <w:p w14:paraId="28E8572E" w14:textId="06760DA6" w:rsidR="00F54C0C" w:rsidRPr="00C91CBE" w:rsidRDefault="00F54C0C" w:rsidP="00F54C0C">
      <w:pPr>
        <w:pStyle w:val="NoiDung"/>
        <w:ind w:left="720"/>
        <w:rPr>
          <w:i/>
        </w:rPr>
      </w:pPr>
      <w:r w:rsidRPr="00C91CBE">
        <w:rPr>
          <w:i/>
        </w:rPr>
        <w:t xml:space="preserve">Ví dụ: </w:t>
      </w:r>
      <w:r w:rsidRPr="00604955">
        <w:rPr>
          <w:i/>
        </w:rPr>
        <w:t>[NT</w:t>
      </w:r>
      <w:r w:rsidR="00604955">
        <w:rPr>
          <w:i/>
        </w:rPr>
        <w:t>52</w:t>
      </w:r>
      <w:r w:rsidRPr="00604955">
        <w:rPr>
          <w:i/>
        </w:rPr>
        <w:t>1.</w:t>
      </w:r>
      <w:r w:rsidR="00604955">
        <w:rPr>
          <w:i/>
        </w:rPr>
        <w:t>N</w:t>
      </w:r>
      <w:r w:rsidRPr="00604955">
        <w:rPr>
          <w:i/>
        </w:rPr>
        <w:t>11.ANTT]-</w:t>
      </w:r>
      <w:r w:rsidR="00604955">
        <w:rPr>
          <w:i/>
        </w:rPr>
        <w:t>Project_Final</w:t>
      </w:r>
      <w:r w:rsidRPr="00604955">
        <w:rPr>
          <w:i/>
        </w:rPr>
        <w:t>_</w:t>
      </w:r>
      <w:r w:rsidR="00604955">
        <w:rPr>
          <w:i/>
        </w:rPr>
        <w:t>Nhom</w:t>
      </w:r>
      <w:r w:rsidRPr="00604955">
        <w:rPr>
          <w:i/>
        </w:rPr>
        <w:t>03</w:t>
      </w:r>
      <w:r w:rsidR="00604955">
        <w:rPr>
          <w:i/>
        </w:rPr>
        <w:t>_CK01</w:t>
      </w:r>
      <w:r>
        <w:rPr>
          <w:i/>
        </w:rPr>
        <w:t>.</w:t>
      </w:r>
    </w:p>
    <w:p w14:paraId="74653761" w14:textId="77777777" w:rsidR="00F54C0C" w:rsidRDefault="00F54C0C" w:rsidP="00F54C0C">
      <w:pPr>
        <w:pStyle w:val="NoiDung"/>
        <w:numPr>
          <w:ilvl w:val="0"/>
          <w:numId w:val="10"/>
        </w:numPr>
      </w:pPr>
      <w:r w:rsidRPr="008701CF">
        <w:t xml:space="preserve">Nếu báo cáo có nhiều file, nén tất cả file vào file .ZIP </w:t>
      </w:r>
      <w:r>
        <w:t>với cùng tên file báo cáo.</w:t>
      </w:r>
    </w:p>
    <w:p w14:paraId="304B5797" w14:textId="77777777" w:rsidR="00F54C0C" w:rsidRPr="00C91CBE" w:rsidRDefault="00F54C0C" w:rsidP="00F54C0C">
      <w:pPr>
        <w:pStyle w:val="NoiDung"/>
        <w:numPr>
          <w:ilvl w:val="0"/>
          <w:numId w:val="10"/>
        </w:numPr>
      </w:pPr>
      <w:r w:rsidRPr="00C91CBE">
        <w:t>Nộp file báo cáo trên theo thời gian đã thống nhất tại courses.uit.edu.vn.</w:t>
      </w:r>
    </w:p>
    <w:p w14:paraId="556C06A2" w14:textId="77777777" w:rsidR="00F54C0C" w:rsidRDefault="00F54C0C" w:rsidP="00F54C0C">
      <w:pPr>
        <w:pStyle w:val="NoiDung"/>
        <w:ind w:firstLine="360"/>
      </w:pPr>
      <w:r>
        <w:rPr>
          <w:b/>
        </w:rPr>
        <w:t>Đánh giá</w:t>
      </w:r>
      <w:r>
        <w:t xml:space="preserve">: </w:t>
      </w:r>
    </w:p>
    <w:p w14:paraId="2C475955" w14:textId="77777777" w:rsidR="00F54C0C" w:rsidRDefault="00F54C0C" w:rsidP="00F54C0C">
      <w:pPr>
        <w:pStyle w:val="NoiDung"/>
        <w:numPr>
          <w:ilvl w:val="0"/>
          <w:numId w:val="11"/>
        </w:numPr>
      </w:pPr>
      <w:r>
        <w:t>Hoàn thành tốt yêu cầu được giao.</w:t>
      </w:r>
    </w:p>
    <w:p w14:paraId="483ADB9C" w14:textId="77777777" w:rsidR="00F54C0C" w:rsidRPr="00A0093E" w:rsidRDefault="00F54C0C" w:rsidP="00F54C0C">
      <w:pPr>
        <w:pStyle w:val="NoiDung"/>
        <w:numPr>
          <w:ilvl w:val="0"/>
          <w:numId w:val="11"/>
        </w:numPr>
      </w:pPr>
      <w:r>
        <w:t>Có nội dung mở rộng, ứng dụng.</w:t>
      </w:r>
    </w:p>
    <w:p w14:paraId="1507BF53" w14:textId="77777777" w:rsidR="00F54C0C" w:rsidRPr="00CE447E" w:rsidRDefault="00F54C0C" w:rsidP="00D74FB1">
      <w:pPr>
        <w:pStyle w:val="NoiDung"/>
        <w:ind w:firstLine="360"/>
        <w:jc w:val="center"/>
        <w:rPr>
          <w:i/>
          <w:color w:val="FF0000"/>
        </w:rPr>
      </w:pPr>
      <w:r w:rsidRPr="00CE447E">
        <w:rPr>
          <w:i/>
          <w:color w:val="FF0000"/>
        </w:rPr>
        <w:t>Bài sao chép, trễ, … sẽ được xử lý tùy mức độ vi phạm.</w:t>
      </w:r>
    </w:p>
    <w:bookmarkEnd w:id="0"/>
    <w:bookmarkEnd w:id="1"/>
    <w:p w14:paraId="654389D9" w14:textId="77777777" w:rsidR="00F54C0C" w:rsidRPr="00C46561" w:rsidRDefault="00F54C0C" w:rsidP="00F54C0C"/>
    <w:p w14:paraId="6B0C3A99" w14:textId="77777777" w:rsidR="00F54C0C" w:rsidRPr="00F93BD4" w:rsidRDefault="00F54C0C" w:rsidP="00F54C0C">
      <w:pPr>
        <w:tabs>
          <w:tab w:val="left" w:pos="720"/>
          <w:tab w:val="center" w:pos="4815"/>
        </w:tabs>
        <w:jc w:val="center"/>
        <w:rPr>
          <w:b/>
        </w:rPr>
      </w:pPr>
      <w:r w:rsidRPr="00F93BD4">
        <w:rPr>
          <w:b/>
          <w:sz w:val="30"/>
        </w:rPr>
        <w:t>HẾT</w:t>
      </w:r>
    </w:p>
    <w:p w14:paraId="602CF59A" w14:textId="77777777" w:rsidR="00F519A0" w:rsidRPr="00F93BD4" w:rsidRDefault="00F519A0" w:rsidP="00F519A0">
      <w:pPr>
        <w:pStyle w:val="NoiDung"/>
        <w:ind w:firstLine="360"/>
        <w:rPr>
          <w:b/>
        </w:rPr>
      </w:pPr>
    </w:p>
    <w:sectPr w:rsidR="00F519A0" w:rsidRPr="00F93BD4" w:rsidSect="00696078">
      <w:headerReference w:type="default" r:id="rId14"/>
      <w:footerReference w:type="default" r:id="rId15"/>
      <w:headerReference w:type="first" r:id="rId16"/>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D14" w14:textId="77777777" w:rsidR="00CA0E30" w:rsidRDefault="00CA0E30" w:rsidP="00572592">
      <w:r>
        <w:separator/>
      </w:r>
    </w:p>
  </w:endnote>
  <w:endnote w:type="continuationSeparator" w:id="0">
    <w:p w14:paraId="5A65617E" w14:textId="77777777" w:rsidR="00CA0E30" w:rsidRDefault="00CA0E30"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TM Neo Sans Intel">
    <w:altName w:val="Cambria"/>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VN Viet Sach">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30.7pt,779.75pt" to="570.65pt,779.75pt" w14:anchorId="2A11D2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27"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189pt,780pt" to="3in,821.55pt" w14:anchorId="7F2F3F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32283A85"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C211FA">
                            <w:rPr>
                              <w:color w:val="808080" w:themeColor="background1" w:themeShade="80"/>
                              <w:sz w:val="20"/>
                            </w:rPr>
                            <w:t>tổng kết</w:t>
                          </w:r>
                          <w:r w:rsidR="00366EDE">
                            <w:rPr>
                              <w:color w:val="808080" w:themeColor="background1" w:themeShade="80"/>
                              <w:sz w:val="20"/>
                            </w:rPr>
                            <w:t xml:space="preserve"> đồ án </w:t>
                          </w:r>
                          <w:r w:rsidR="000F6379">
                            <w:rPr>
                              <w:color w:val="808080" w:themeColor="background1" w:themeShade="80"/>
                              <w:sz w:val="20"/>
                            </w:rPr>
                            <w:t>môn học</w:t>
                          </w:r>
                        </w:p>
                        <w:p w14:paraId="49EC7BA0" w14:textId="683EDF3F" w:rsidR="00C63CCF" w:rsidRPr="00366EDE"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HỌC KỲ I</w:t>
                          </w:r>
                          <w:r w:rsidR="009E44D2">
                            <w:rPr>
                              <w:color w:val="808080" w:themeColor="background1" w:themeShade="80"/>
                              <w:sz w:val="20"/>
                            </w:rPr>
                            <w:t>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366EDE">
                            <w:rPr>
                              <w:color w:val="808080" w:themeColor="background1" w:themeShade="80"/>
                              <w:sz w:val="20"/>
                            </w:rPr>
                            <w:t>2</w:t>
                          </w:r>
                          <w:r w:rsidRPr="00736266">
                            <w:rPr>
                              <w:color w:val="808080" w:themeColor="background1" w:themeShade="80"/>
                              <w:sz w:val="20"/>
                            </w:rPr>
                            <w:t>-20</w:t>
                          </w:r>
                          <w:r w:rsidR="00F13188">
                            <w:rPr>
                              <w:color w:val="808080" w:themeColor="background1" w:themeShade="80"/>
                              <w:sz w:val="20"/>
                              <w:lang w:val="vi-VN"/>
                            </w:rPr>
                            <w:t>2</w:t>
                          </w:r>
                          <w:r w:rsidR="00366EDE">
                            <w:rPr>
                              <w:color w:val="808080" w:themeColor="background1" w:themeShade="80"/>
                              <w:sz w:val="20"/>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32283A85"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C211FA">
                      <w:rPr>
                        <w:color w:val="808080" w:themeColor="background1" w:themeShade="80"/>
                        <w:sz w:val="20"/>
                      </w:rPr>
                      <w:t>tổng kết</w:t>
                    </w:r>
                    <w:r w:rsidR="00366EDE">
                      <w:rPr>
                        <w:color w:val="808080" w:themeColor="background1" w:themeShade="80"/>
                        <w:sz w:val="20"/>
                      </w:rPr>
                      <w:t xml:space="preserve"> đồ án </w:t>
                    </w:r>
                    <w:r w:rsidR="000F6379">
                      <w:rPr>
                        <w:color w:val="808080" w:themeColor="background1" w:themeShade="80"/>
                        <w:sz w:val="20"/>
                      </w:rPr>
                      <w:t>môn học</w:t>
                    </w:r>
                  </w:p>
                  <w:p w14:paraId="49EC7BA0" w14:textId="683EDF3F" w:rsidR="00C63CCF" w:rsidRPr="00366EDE"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HỌC KỲ I</w:t>
                    </w:r>
                    <w:r w:rsidR="009E44D2">
                      <w:rPr>
                        <w:color w:val="808080" w:themeColor="background1" w:themeShade="80"/>
                        <w:sz w:val="20"/>
                      </w:rPr>
                      <w:t>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366EDE">
                      <w:rPr>
                        <w:color w:val="808080" w:themeColor="background1" w:themeShade="80"/>
                        <w:sz w:val="20"/>
                      </w:rPr>
                      <w:t>2</w:t>
                    </w:r>
                    <w:r w:rsidRPr="00736266">
                      <w:rPr>
                        <w:color w:val="808080" w:themeColor="background1" w:themeShade="80"/>
                        <w:sz w:val="20"/>
                      </w:rPr>
                      <w:t>-20</w:t>
                    </w:r>
                    <w:r w:rsidR="00F13188">
                      <w:rPr>
                        <w:color w:val="808080" w:themeColor="background1" w:themeShade="80"/>
                        <w:sz w:val="20"/>
                        <w:lang w:val="vi-VN"/>
                      </w:rPr>
                      <w:t>2</w:t>
                    </w:r>
                    <w:r w:rsidR="00366EDE">
                      <w:rPr>
                        <w:color w:val="808080" w:themeColor="background1" w:themeShade="80"/>
                        <w:sz w:val="20"/>
                      </w:rPr>
                      <w:t>3</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D97C7" w14:textId="77777777" w:rsidR="00CA0E30" w:rsidRDefault="00CA0E30" w:rsidP="00572592">
      <w:r>
        <w:separator/>
      </w:r>
    </w:p>
  </w:footnote>
  <w:footnote w:type="continuationSeparator" w:id="0">
    <w:p w14:paraId="1B31EFAF" w14:textId="77777777" w:rsidR="00CA0E30" w:rsidRDefault="00CA0E30" w:rsidP="0057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740518D2" w:rsidR="00C63CCF" w:rsidRPr="000A729B" w:rsidRDefault="00C63CCF" w:rsidP="0016679A">
    <w:pPr>
      <w:pStyle w:val="Header"/>
      <w:tabs>
        <w:tab w:val="clear" w:pos="4680"/>
        <w:tab w:val="clear" w:pos="9360"/>
        <w:tab w:val="left" w:pos="7371"/>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line id="Straight Connector 29"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4472c4 [3208]" strokeweight=".5pt" from="-54pt,9pt" to="112.5pt,9pt" w14:anchorId="7FF27C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366EDE">
      <w:rPr>
        <w:rFonts w:eastAsia="Adobe Gothic Std B"/>
        <w:b/>
        <w:color w:val="2E74B5" w:themeColor="accent1" w:themeShade="BF"/>
      </w:rPr>
      <w:t>Đồ án môn học</w:t>
    </w:r>
    <w:r w:rsidR="006924E5">
      <w:rPr>
        <w:rFonts w:eastAsia="Adobe Gothic Std B"/>
        <w:b/>
        <w:color w:val="2E74B5" w:themeColor="accent1" w:themeShade="BF"/>
      </w:rPr>
      <w:t xml:space="preserve"> – NT</w:t>
    </w:r>
    <w:r w:rsidR="009E44D2">
      <w:rPr>
        <w:rFonts w:eastAsia="Adobe Gothic Std B"/>
        <w:b/>
        <w:color w:val="2E74B5" w:themeColor="accent1" w:themeShade="BF"/>
      </w:rPr>
      <w:t>230</w:t>
    </w:r>
    <w:r w:rsidR="00162043">
      <w:rPr>
        <w:rFonts w:eastAsia="Adobe Gothic Std B"/>
        <w:b/>
        <w:color w:val="2E74B5" w:themeColor="accent1" w:themeShade="BF"/>
      </w:rPr>
      <w:tab/>
    </w:r>
    <w:r w:rsidR="0016679A">
      <w:rPr>
        <w:rFonts w:eastAsia="Adobe Gothic Std B"/>
        <w:b/>
        <w:color w:val="2E74B5" w:themeColor="accent1" w:themeShade="BF"/>
      </w:rPr>
      <w:t>Báo cáo tổng kết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8D2A" w14:textId="317F3A11" w:rsidR="005D321C"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35" style="position:absolute;margin-left:8.25pt;margin-top:1.5pt;width:234.95pt;height:189.25pt;z-index:-251648000;mso-position-horizontal-relative:page;mso-position-vertical-relative:page" coordsize="298,240" coordorigin="10890,10860" o:spid="_x0000_s1026" w14:anchorId="770FD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style="position:absolute;left:11154;top:10869;width:35;height:31;visibility:visible;mso-wrap-style:square;v-text-anchor:top" coordsize="347459,302832" o:spid="_x0000_s1027" fillcolor="#dedddc" stroked="f" strokecolor="#212120" path="m261391,l86068,,,149822,86068,302832r175323,l347459,149822,261391,xm229514,248641r-111569,l60566,149822,117945,54191r111569,l286893,149822r-57379,98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v:shadow color="#8c8682"/>
                <v:path arrowok="t" o:connecttype="custom" o:connectlocs="2614,0;861,0;0,1498;861,3028;2614,3028;3475,1498;2614,0;2295,2486;1180,2486;606,1498;1180,542;2295,542;2869,1498;2295,2486" o:connectangles="0,0,0,0,0,0,0,0,0,0,0,0,0,0"/>
                <o:lock v:ext="edit" verticies="t"/>
              </v:shape>
              <v:shape id="Freeform 37" style="position:absolute;left:10912;top:11069;width:35;height:31;visibility:visible;mso-wrap-style:square;v-text-anchor:top" coordsize="357022,309207" o:spid="_x0000_s1028" fillcolor="#dedddc" stroked="f" strokecolor="#212120" path="m267767,l89256,,,156198,89256,309207r178511,l357022,156198,267767,xm239078,255016r-117945,l60566,156198,121133,54191r117945,l296456,156198r-57378,988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v:shadow color="#8c8682"/>
                <v:path arrowok="t" o:connecttype="custom" o:connectlocs="2678,0;893,0;0,1562;893,3092;2678,3092;3570,1562;2678,0;2391,2550;1211,2550;606,1562;1211,542;2391,542;2964,1562;2391,2550" o:connectangles="0,0,0,0,0,0,0,0,0,0,0,0,0,0"/>
                <o:lock v:ext="edit" verticies="t"/>
              </v:shape>
              <v:shape id="Freeform 38" style="position:absolute;left:11100;top:10871;width:30;height:44;visibility:visible;mso-wrap-style:square;v-text-anchor:top" coordsize="299644,433527" o:spid="_x0000_s1029" fillcolor="#dedddc" stroked="f" strokecolor="#21212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style="position:absolute;left:10982;top:10949;width:30;height:30;visibility:visible;mso-wrap-style:square;v-text-anchor:top" coordsize="93,94" o:spid="_x0000_s1030" fillcolor="#dedddc" stroked="f" strokecolor="#21212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style="position:absolute;left:11078;top:10860;width:75;height:64;visibility:visible;mso-wrap-style:square;v-text-anchor:top" coordsize="233,202" o:spid="_x0000_s1031" fillcolor="#dedddc" stroked="f" strokecolor="#212120" path="m59,c,101,,101,,101,59,202,59,202,59,202v116,,116,,116,c233,101,233,101,233,101,175,,175,,175,l59,xm170,8v3,4,52,89,54,93c222,105,173,190,170,194v-4,,-102,,-107,c61,190,12,105,10,101,12,97,61,12,63,8v5,,10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v:shadow color="#8c8682"/>
                <v:path arrowok="t" o:connecttype="custom" o:connectlocs="1881,0;0,3220;1881,6439;5579,6439;7428,3220;5579,0;1881,0;5420,255;7141,3220;5420,6184;2008,6184;319,3220;2008,255;5420,255" o:connectangles="0,0,0,0,0,0,0,0,0,0,0,0,0,0"/>
                <o:lock v:ext="edit" verticies="t"/>
              </v:shape>
              <v:shape id="Freeform 42" style="position:absolute;left:11021;top:10898;width:71;height:62;visibility:visible;mso-wrap-style:square;v-text-anchor:top" coordsize="710857,618413" o:spid="_x0000_s1032" fillcolor="#dedddc" stroked="f" strokecolor="#212120" path="m178511,618413l,309207,178511,,532346,,710857,309207,532346,618413r-3538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v:shadow color="#8c8682"/>
                <v:path arrowok="t" o:connecttype="custom" o:connectlocs="1785,6184;0,3092;1785,0;5323,0;7108,3092;5323,6184;1785,6184" o:connectangles="0,0,0,0,0,0,0"/>
              </v:shape>
              <v:shape id="Freeform 43" style="position:absolute;left:10960;top:10932;width:73;height:65;visibility:visible;mso-wrap-style:square;v-text-anchor:top" coordsize="232,202" o:spid="_x0000_s1033"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v:shadow color="#8c8682"/>
                <v:path arrowok="t" o:connecttype="custom" o:connectlocs="1849,0;0,3220;1849,6439;5547,6439;7396,3220;5547,0;1849,0;5419,255;7109,3220;5419,6184;1977,6184;287,3220;1977,255;5419,255" o:connectangles="0,0,0,0,0,0,0,0,0,0,0,0,0,0"/>
                <o:lock v:ext="edit" verticies="t"/>
              </v:shape>
              <v:shape id="Freeform 44" style="position:absolute;left:10960;top:10862;width:73;height:64;visibility:visible;mso-wrap-style:square;v-text-anchor:top" coordsize="232,202" o:spid="_x0000_s1034"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v:shadow color="#8c8682"/>
                <v:path arrowok="t" o:connecttype="custom" o:connectlocs="1849,0;0,3220;1849,6439;5547,6439;7396,3220;5547,0;1849,0;5419,255;7109,3220;5419,6184;1977,6184;287,3220;1977,255;5419,255" o:connectangles="0,0,0,0,0,0,0,0,0,0,0,0,0,0"/>
                <o:lock v:ext="edit" verticies="t"/>
              </v:shape>
              <v:shape id="Freeform 45" style="position:absolute;left:11052;top:10916;width:28;height:15;visibility:visible;mso-wrap-style:square;v-text-anchor:top" coordsize="89,48" o:spid="_x0000_s1035" fillcolor="#fffffe" stroked="f" strokecolor="#212120" path="m49,48c89,24,89,24,89,24,49,,49,,49,v,,,11,,14c44,14,,14,,14,,34,,34,,34v,,44,,49,c49,37,49,48,49,48xm6,28v,-3,,-5,,-8c11,20,55,20,55,20v,,,-6,,-9c60,14,72,21,78,24,72,27,60,34,55,37v,-3,,-9,,-9c55,28,11,28,6,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v:shadow color="#8c8682"/>
                <v:path arrowok="t" o:connecttype="custom" o:connectlocs="1562,1530;2838,765;1562,0;1562,446;0,446;0,1084;1562,1084;1562,1530;191,893;191,638;1754,638;1754,351;2487,765;1754,1179;1754,893;191,893" o:connectangles="0,0,0,0,0,0,0,0,0,0,0,0,0,0,0,0"/>
                <o:lock v:ext="edit" verticies="t"/>
              </v:shape>
              <v:shape id="Freeform 46" style="position:absolute;left:11032;top:10925;width:33;height:17;visibility:visible;mso-wrap-style:square;v-text-anchor:top" coordsize="102,54" o:spid="_x0000_s1036" fillcolor="#fffffe" stroked="f" strokecolor="#212120" path="m46,38v6,,56,,56,c102,16,102,16,102,16v,,-50,,-56,c46,12,46,,46,,,27,,27,,27,46,54,46,54,46,54v,,,-12,,-16xm40,31v,,,7,,11c33,38,20,31,14,27,20,23,33,15,40,12v,3,,10,,10c40,22,90,22,96,22v,3,,6,,9c90,31,40,31,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v:shadow color="#8c8682"/>
                <v:path arrowok="t" o:connecttype="custom" o:connectlocs="1467,1211;3252,1211;3252,510;1467,510;1467,0;0,861;1467,1721;1467,1211;1275,988;1275,1339;446,861;1275,382;1275,701;3061,701;3061,988;1275,988" o:connectangles="0,0,0,0,0,0,0,0,0,0,0,0,0,0,0,0"/>
                <o:lock v:ext="edit" verticies="t"/>
              </v:shape>
              <v:shape id="Freeform 47" style="position:absolute;left:10890;top:10940;width:84;height:124;visibility:visible;mso-wrap-style:square;v-text-anchor:top" coordsize="263,387" o:spid="_x0000_s1037" fillcolor="#dedddc" stroked="f" strokecolor="#212120" path="m263,194c151,,151,,151,,,,,,,,,8,,8,,8v55,,144,,147,c149,12,252,190,254,194v-2,3,-105,181,-107,185c144,379,55,379,,379v,8,,8,,8c151,387,151,387,151,387l263,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w:t>
    </w:r>
    <w:r w:rsidR="00620342">
      <w:rPr>
        <w:b/>
      </w:rPr>
      <w:t>n – ĐHQG Tp. HCM</w:t>
    </w:r>
  </w:p>
  <w:p w14:paraId="16114B0C" w14:textId="6EC22725" w:rsidR="00FF3C28" w:rsidRDefault="00FF3C28" w:rsidP="00572592">
    <w:pPr>
      <w:pStyle w:val="Header"/>
      <w:jc w:val="right"/>
      <w:rPr>
        <w:b/>
      </w:rPr>
    </w:pPr>
    <w:r>
      <w:rPr>
        <w:b/>
      </w:rPr>
      <w:t>Khoa Mạng máy tính và truyền thông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E45"/>
    <w:multiLevelType w:val="hybridMultilevel"/>
    <w:tmpl w:val="DB3ABF02"/>
    <w:lvl w:ilvl="0" w:tplc="4CA6DDA4">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16534"/>
    <w:multiLevelType w:val="hybridMultilevel"/>
    <w:tmpl w:val="8E0E52D6"/>
    <w:lvl w:ilvl="0" w:tplc="4CA6DDA4">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3663"/>
    <w:multiLevelType w:val="hybridMultilevel"/>
    <w:tmpl w:val="21807250"/>
    <w:lvl w:ilvl="0" w:tplc="C732865C">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C3C46"/>
    <w:multiLevelType w:val="hybridMultilevel"/>
    <w:tmpl w:val="FD5EC932"/>
    <w:lvl w:ilvl="0" w:tplc="967E0C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E080A"/>
    <w:multiLevelType w:val="hybridMultilevel"/>
    <w:tmpl w:val="8EDAB0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517566"/>
    <w:multiLevelType w:val="hybridMultilevel"/>
    <w:tmpl w:val="8F9E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81313C"/>
    <w:multiLevelType w:val="multilevel"/>
    <w:tmpl w:val="3920EF94"/>
    <w:lvl w:ilvl="0">
      <w:start w:val="1"/>
      <w:numFmt w:val="decimal"/>
      <w:lvlText w:val="%1."/>
      <w:lvlJc w:val="left"/>
      <w:pPr>
        <w:ind w:left="720" w:hanging="360"/>
      </w:pPr>
    </w:lvl>
    <w:lvl w:ilvl="1">
      <w:start w:val="1"/>
      <w:numFmt w:val="upp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52000EA"/>
    <w:multiLevelType w:val="multilevel"/>
    <w:tmpl w:val="84CAB60A"/>
    <w:lvl w:ilvl="0">
      <w:start w:val="4"/>
      <w:numFmt w:val="decimal"/>
      <w:lvlText w:val="%1."/>
      <w:lvlJc w:val="left"/>
      <w:pPr>
        <w:ind w:left="720" w:hanging="360"/>
      </w:pPr>
      <w:rPr>
        <w:rFonts w:hint="default"/>
      </w:rPr>
    </w:lvl>
    <w:lvl w:ilvl="1">
      <w:start w:val="9"/>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7B755C2"/>
    <w:multiLevelType w:val="multilevel"/>
    <w:tmpl w:val="E68E7AC4"/>
    <w:lvl w:ilvl="0">
      <w:start w:val="3"/>
      <w:numFmt w:val="decimal"/>
      <w:lvlText w:val="%1."/>
      <w:lvlJc w:val="left"/>
      <w:pPr>
        <w:ind w:left="720" w:hanging="360"/>
      </w:pPr>
      <w:rPr>
        <w:rFonts w:hint="default"/>
      </w:rPr>
    </w:lvl>
    <w:lvl w:ilvl="1">
      <w:start w:val="9"/>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CCB2FE6"/>
    <w:multiLevelType w:val="multilevel"/>
    <w:tmpl w:val="3920EF94"/>
    <w:lvl w:ilvl="0">
      <w:start w:val="1"/>
      <w:numFmt w:val="decimal"/>
      <w:lvlText w:val="%1."/>
      <w:lvlJc w:val="left"/>
      <w:pPr>
        <w:ind w:left="720" w:hanging="360"/>
      </w:pPr>
    </w:lvl>
    <w:lvl w:ilvl="1">
      <w:start w:val="1"/>
      <w:numFmt w:val="upp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0FF7396"/>
    <w:multiLevelType w:val="hybridMultilevel"/>
    <w:tmpl w:val="68CA7E14"/>
    <w:lvl w:ilvl="0" w:tplc="9C46B048">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4961690"/>
    <w:multiLevelType w:val="multilevel"/>
    <w:tmpl w:val="DB060DE0"/>
    <w:lvl w:ilvl="0">
      <w:start w:val="2"/>
      <w:numFmt w:val="decimal"/>
      <w:lvlText w:val="%1."/>
      <w:lvlJc w:val="left"/>
      <w:pPr>
        <w:ind w:left="720" w:hanging="360"/>
      </w:pPr>
      <w:rPr>
        <w:rFonts w:hint="default"/>
      </w:rPr>
    </w:lvl>
    <w:lvl w:ilvl="1">
      <w:start w:val="1"/>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B0748CE"/>
    <w:multiLevelType w:val="hybridMultilevel"/>
    <w:tmpl w:val="5FC209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C540F2D"/>
    <w:multiLevelType w:val="hybridMultilevel"/>
    <w:tmpl w:val="8F9E03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823EE1"/>
    <w:multiLevelType w:val="hybridMultilevel"/>
    <w:tmpl w:val="E2A8D1C4"/>
    <w:lvl w:ilvl="0" w:tplc="4CA6DDA4">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739079">
    <w:abstractNumId w:val="2"/>
  </w:num>
  <w:num w:numId="2" w16cid:durableId="1709720568">
    <w:abstractNumId w:val="9"/>
  </w:num>
  <w:num w:numId="3" w16cid:durableId="2120181125">
    <w:abstractNumId w:val="1"/>
  </w:num>
  <w:num w:numId="4" w16cid:durableId="215240695">
    <w:abstractNumId w:val="23"/>
  </w:num>
  <w:num w:numId="5" w16cid:durableId="910969123">
    <w:abstractNumId w:val="12"/>
  </w:num>
  <w:num w:numId="6" w16cid:durableId="328677318">
    <w:abstractNumId w:val="22"/>
  </w:num>
  <w:num w:numId="7" w16cid:durableId="1169323218">
    <w:abstractNumId w:val="3"/>
  </w:num>
  <w:num w:numId="8" w16cid:durableId="1906254585">
    <w:abstractNumId w:val="5"/>
  </w:num>
  <w:num w:numId="9" w16cid:durableId="146627135">
    <w:abstractNumId w:val="7"/>
  </w:num>
  <w:num w:numId="10" w16cid:durableId="240256450">
    <w:abstractNumId w:val="24"/>
  </w:num>
  <w:num w:numId="11" w16cid:durableId="1678078171">
    <w:abstractNumId w:val="25"/>
  </w:num>
  <w:num w:numId="12" w16cid:durableId="1544639406">
    <w:abstractNumId w:val="17"/>
  </w:num>
  <w:num w:numId="13" w16cid:durableId="964195756">
    <w:abstractNumId w:val="10"/>
  </w:num>
  <w:num w:numId="14" w16cid:durableId="924803816">
    <w:abstractNumId w:val="7"/>
  </w:num>
  <w:num w:numId="15" w16cid:durableId="1007248308">
    <w:abstractNumId w:val="24"/>
  </w:num>
  <w:num w:numId="16" w16cid:durableId="1458337257">
    <w:abstractNumId w:val="25"/>
  </w:num>
  <w:num w:numId="17" w16cid:durableId="1313944576">
    <w:abstractNumId w:val="4"/>
  </w:num>
  <w:num w:numId="18" w16cid:durableId="1908614575">
    <w:abstractNumId w:val="6"/>
  </w:num>
  <w:num w:numId="19" w16cid:durableId="1673527477">
    <w:abstractNumId w:val="13"/>
  </w:num>
  <w:num w:numId="20" w16cid:durableId="1345671369">
    <w:abstractNumId w:val="0"/>
  </w:num>
  <w:num w:numId="21" w16cid:durableId="1069888629">
    <w:abstractNumId w:val="20"/>
  </w:num>
  <w:num w:numId="22" w16cid:durableId="487790499">
    <w:abstractNumId w:val="26"/>
  </w:num>
  <w:num w:numId="23" w16cid:durableId="693775168">
    <w:abstractNumId w:val="11"/>
  </w:num>
  <w:num w:numId="24" w16cid:durableId="1732728659">
    <w:abstractNumId w:val="18"/>
  </w:num>
  <w:num w:numId="25" w16cid:durableId="1906723783">
    <w:abstractNumId w:val="8"/>
  </w:num>
  <w:num w:numId="26" w16cid:durableId="23793398">
    <w:abstractNumId w:val="14"/>
  </w:num>
  <w:num w:numId="27" w16cid:durableId="1970502506">
    <w:abstractNumId w:val="21"/>
  </w:num>
  <w:num w:numId="28" w16cid:durableId="1568489601">
    <w:abstractNumId w:val="19"/>
  </w:num>
  <w:num w:numId="29" w16cid:durableId="516500060">
    <w:abstractNumId w:val="15"/>
  </w:num>
  <w:num w:numId="30" w16cid:durableId="51014654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31A3"/>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57DE"/>
    <w:rsid w:val="000563D4"/>
    <w:rsid w:val="0006253F"/>
    <w:rsid w:val="000626C8"/>
    <w:rsid w:val="0006387B"/>
    <w:rsid w:val="00063F99"/>
    <w:rsid w:val="00067DF4"/>
    <w:rsid w:val="00070C3F"/>
    <w:rsid w:val="00072407"/>
    <w:rsid w:val="00072AB8"/>
    <w:rsid w:val="000732EE"/>
    <w:rsid w:val="00073400"/>
    <w:rsid w:val="00074DB2"/>
    <w:rsid w:val="000756F4"/>
    <w:rsid w:val="00076F77"/>
    <w:rsid w:val="000777F4"/>
    <w:rsid w:val="00077E36"/>
    <w:rsid w:val="00077E4A"/>
    <w:rsid w:val="000817D5"/>
    <w:rsid w:val="00083BFE"/>
    <w:rsid w:val="000844F8"/>
    <w:rsid w:val="00084AF7"/>
    <w:rsid w:val="00084B79"/>
    <w:rsid w:val="00087A0A"/>
    <w:rsid w:val="0009230A"/>
    <w:rsid w:val="000935DE"/>
    <w:rsid w:val="00095A7A"/>
    <w:rsid w:val="00096051"/>
    <w:rsid w:val="000A0FF7"/>
    <w:rsid w:val="000A2058"/>
    <w:rsid w:val="000A2669"/>
    <w:rsid w:val="000A26C8"/>
    <w:rsid w:val="000A300B"/>
    <w:rsid w:val="000A35AF"/>
    <w:rsid w:val="000A45A2"/>
    <w:rsid w:val="000A4CB8"/>
    <w:rsid w:val="000A6D1B"/>
    <w:rsid w:val="000A729B"/>
    <w:rsid w:val="000A7C36"/>
    <w:rsid w:val="000B20F5"/>
    <w:rsid w:val="000B3EC9"/>
    <w:rsid w:val="000B5144"/>
    <w:rsid w:val="000C0643"/>
    <w:rsid w:val="000C1191"/>
    <w:rsid w:val="000C297D"/>
    <w:rsid w:val="000C4787"/>
    <w:rsid w:val="000C5B4F"/>
    <w:rsid w:val="000C65B4"/>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379"/>
    <w:rsid w:val="000F6F39"/>
    <w:rsid w:val="000F7189"/>
    <w:rsid w:val="001009F6"/>
    <w:rsid w:val="00101885"/>
    <w:rsid w:val="0010258B"/>
    <w:rsid w:val="001050FC"/>
    <w:rsid w:val="001122CB"/>
    <w:rsid w:val="0011236A"/>
    <w:rsid w:val="001133CB"/>
    <w:rsid w:val="00120DC3"/>
    <w:rsid w:val="00121F4C"/>
    <w:rsid w:val="00123A0C"/>
    <w:rsid w:val="00125179"/>
    <w:rsid w:val="001308FC"/>
    <w:rsid w:val="00130A35"/>
    <w:rsid w:val="00133B69"/>
    <w:rsid w:val="001346D7"/>
    <w:rsid w:val="00134866"/>
    <w:rsid w:val="00135FF6"/>
    <w:rsid w:val="001361DC"/>
    <w:rsid w:val="00136BDB"/>
    <w:rsid w:val="0013770D"/>
    <w:rsid w:val="00140841"/>
    <w:rsid w:val="0014099C"/>
    <w:rsid w:val="00141CF3"/>
    <w:rsid w:val="001422B7"/>
    <w:rsid w:val="001425CF"/>
    <w:rsid w:val="001431DE"/>
    <w:rsid w:val="00144511"/>
    <w:rsid w:val="00144E3E"/>
    <w:rsid w:val="00144FDB"/>
    <w:rsid w:val="001450E3"/>
    <w:rsid w:val="00145209"/>
    <w:rsid w:val="0014630E"/>
    <w:rsid w:val="00150440"/>
    <w:rsid w:val="00150865"/>
    <w:rsid w:val="00150D8A"/>
    <w:rsid w:val="00152762"/>
    <w:rsid w:val="00153561"/>
    <w:rsid w:val="00156B07"/>
    <w:rsid w:val="00162043"/>
    <w:rsid w:val="001646DA"/>
    <w:rsid w:val="00164850"/>
    <w:rsid w:val="00164F6C"/>
    <w:rsid w:val="0016679A"/>
    <w:rsid w:val="001670F1"/>
    <w:rsid w:val="001671CD"/>
    <w:rsid w:val="001701F1"/>
    <w:rsid w:val="00170740"/>
    <w:rsid w:val="00175264"/>
    <w:rsid w:val="00175AAC"/>
    <w:rsid w:val="00176146"/>
    <w:rsid w:val="00177F19"/>
    <w:rsid w:val="001809AC"/>
    <w:rsid w:val="00180EB2"/>
    <w:rsid w:val="0018249E"/>
    <w:rsid w:val="00185F79"/>
    <w:rsid w:val="00186C91"/>
    <w:rsid w:val="001872F0"/>
    <w:rsid w:val="00190033"/>
    <w:rsid w:val="001940DA"/>
    <w:rsid w:val="00195686"/>
    <w:rsid w:val="00197611"/>
    <w:rsid w:val="0019790D"/>
    <w:rsid w:val="001A184F"/>
    <w:rsid w:val="001A33A1"/>
    <w:rsid w:val="001A382F"/>
    <w:rsid w:val="001A647D"/>
    <w:rsid w:val="001A775F"/>
    <w:rsid w:val="001B03C5"/>
    <w:rsid w:val="001B1134"/>
    <w:rsid w:val="001B4477"/>
    <w:rsid w:val="001B5840"/>
    <w:rsid w:val="001B665F"/>
    <w:rsid w:val="001C0992"/>
    <w:rsid w:val="001C1952"/>
    <w:rsid w:val="001C241E"/>
    <w:rsid w:val="001C470F"/>
    <w:rsid w:val="001C64A3"/>
    <w:rsid w:val="001C657B"/>
    <w:rsid w:val="001D0C9A"/>
    <w:rsid w:val="001D19EF"/>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426F"/>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68B9"/>
    <w:rsid w:val="00267587"/>
    <w:rsid w:val="00267A4C"/>
    <w:rsid w:val="00271023"/>
    <w:rsid w:val="00271482"/>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465C"/>
    <w:rsid w:val="002B473D"/>
    <w:rsid w:val="002B4D33"/>
    <w:rsid w:val="002B5D48"/>
    <w:rsid w:val="002B65A7"/>
    <w:rsid w:val="002B69C8"/>
    <w:rsid w:val="002B7252"/>
    <w:rsid w:val="002C037D"/>
    <w:rsid w:val="002C04C3"/>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E7EA4"/>
    <w:rsid w:val="002F0692"/>
    <w:rsid w:val="002F0A5C"/>
    <w:rsid w:val="002F1CE8"/>
    <w:rsid w:val="002F27D0"/>
    <w:rsid w:val="002F2EC7"/>
    <w:rsid w:val="002F35AB"/>
    <w:rsid w:val="002F409B"/>
    <w:rsid w:val="002F55C6"/>
    <w:rsid w:val="002F5C6F"/>
    <w:rsid w:val="003000D7"/>
    <w:rsid w:val="003002F3"/>
    <w:rsid w:val="003008D7"/>
    <w:rsid w:val="00300E5D"/>
    <w:rsid w:val="003012F7"/>
    <w:rsid w:val="0030327F"/>
    <w:rsid w:val="0030416A"/>
    <w:rsid w:val="00306D3A"/>
    <w:rsid w:val="00307060"/>
    <w:rsid w:val="0030747C"/>
    <w:rsid w:val="003114A2"/>
    <w:rsid w:val="00311B19"/>
    <w:rsid w:val="003124F3"/>
    <w:rsid w:val="00313327"/>
    <w:rsid w:val="00313B37"/>
    <w:rsid w:val="00314008"/>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EDE"/>
    <w:rsid w:val="00366FEB"/>
    <w:rsid w:val="00370782"/>
    <w:rsid w:val="00371A7C"/>
    <w:rsid w:val="00373BFF"/>
    <w:rsid w:val="00375DC1"/>
    <w:rsid w:val="003765B7"/>
    <w:rsid w:val="00377AE1"/>
    <w:rsid w:val="00377DD3"/>
    <w:rsid w:val="003827F7"/>
    <w:rsid w:val="00382AB7"/>
    <w:rsid w:val="0038614E"/>
    <w:rsid w:val="00386394"/>
    <w:rsid w:val="0038656C"/>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366"/>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4EDE"/>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67F62"/>
    <w:rsid w:val="00470688"/>
    <w:rsid w:val="004722C4"/>
    <w:rsid w:val="00476BC6"/>
    <w:rsid w:val="00480745"/>
    <w:rsid w:val="00480A32"/>
    <w:rsid w:val="00480B9F"/>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184A"/>
    <w:rsid w:val="004B2131"/>
    <w:rsid w:val="004B37B0"/>
    <w:rsid w:val="004B553C"/>
    <w:rsid w:val="004B57A0"/>
    <w:rsid w:val="004B5CF1"/>
    <w:rsid w:val="004B68CC"/>
    <w:rsid w:val="004B6A51"/>
    <w:rsid w:val="004C10CF"/>
    <w:rsid w:val="004C1BCA"/>
    <w:rsid w:val="004C4D4F"/>
    <w:rsid w:val="004C6570"/>
    <w:rsid w:val="004C767F"/>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4987"/>
    <w:rsid w:val="005171F1"/>
    <w:rsid w:val="0052075B"/>
    <w:rsid w:val="0052292D"/>
    <w:rsid w:val="00524081"/>
    <w:rsid w:val="0052587B"/>
    <w:rsid w:val="0053014B"/>
    <w:rsid w:val="00532A9C"/>
    <w:rsid w:val="00536101"/>
    <w:rsid w:val="00537556"/>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2DE"/>
    <w:rsid w:val="00567721"/>
    <w:rsid w:val="00572592"/>
    <w:rsid w:val="00574541"/>
    <w:rsid w:val="00574E79"/>
    <w:rsid w:val="005767A1"/>
    <w:rsid w:val="00583635"/>
    <w:rsid w:val="00584A5D"/>
    <w:rsid w:val="005860C4"/>
    <w:rsid w:val="00592010"/>
    <w:rsid w:val="00592322"/>
    <w:rsid w:val="0059336A"/>
    <w:rsid w:val="00593AE6"/>
    <w:rsid w:val="00593F7C"/>
    <w:rsid w:val="00596D6A"/>
    <w:rsid w:val="005A49FB"/>
    <w:rsid w:val="005A62A6"/>
    <w:rsid w:val="005A714B"/>
    <w:rsid w:val="005A719C"/>
    <w:rsid w:val="005B0347"/>
    <w:rsid w:val="005B16BF"/>
    <w:rsid w:val="005B24C2"/>
    <w:rsid w:val="005B4B21"/>
    <w:rsid w:val="005C118D"/>
    <w:rsid w:val="005C24B0"/>
    <w:rsid w:val="005C2AA1"/>
    <w:rsid w:val="005C3A35"/>
    <w:rsid w:val="005C5B77"/>
    <w:rsid w:val="005C5F7A"/>
    <w:rsid w:val="005C7986"/>
    <w:rsid w:val="005D0E02"/>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3B5"/>
    <w:rsid w:val="00601B2B"/>
    <w:rsid w:val="0060240F"/>
    <w:rsid w:val="00604225"/>
    <w:rsid w:val="00604955"/>
    <w:rsid w:val="00605898"/>
    <w:rsid w:val="00610756"/>
    <w:rsid w:val="00610900"/>
    <w:rsid w:val="0061243E"/>
    <w:rsid w:val="00613EA0"/>
    <w:rsid w:val="006146AF"/>
    <w:rsid w:val="00616D5E"/>
    <w:rsid w:val="00620342"/>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6F77"/>
    <w:rsid w:val="0066747F"/>
    <w:rsid w:val="00667F4E"/>
    <w:rsid w:val="006702C1"/>
    <w:rsid w:val="00673A67"/>
    <w:rsid w:val="00673F9E"/>
    <w:rsid w:val="00677287"/>
    <w:rsid w:val="00683037"/>
    <w:rsid w:val="00684FDC"/>
    <w:rsid w:val="00685223"/>
    <w:rsid w:val="00690704"/>
    <w:rsid w:val="0069077D"/>
    <w:rsid w:val="006924E5"/>
    <w:rsid w:val="00694787"/>
    <w:rsid w:val="00694EB5"/>
    <w:rsid w:val="00696078"/>
    <w:rsid w:val="00697111"/>
    <w:rsid w:val="006A01B0"/>
    <w:rsid w:val="006A2C74"/>
    <w:rsid w:val="006A4903"/>
    <w:rsid w:val="006A5D16"/>
    <w:rsid w:val="006A6D78"/>
    <w:rsid w:val="006A744C"/>
    <w:rsid w:val="006B26D0"/>
    <w:rsid w:val="006B2C01"/>
    <w:rsid w:val="006B3366"/>
    <w:rsid w:val="006B42BB"/>
    <w:rsid w:val="006B6B35"/>
    <w:rsid w:val="006B7654"/>
    <w:rsid w:val="006C35C1"/>
    <w:rsid w:val="006C3DF2"/>
    <w:rsid w:val="006C46AD"/>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857"/>
    <w:rsid w:val="006F5FE8"/>
    <w:rsid w:val="006F67A0"/>
    <w:rsid w:val="00700632"/>
    <w:rsid w:val="00701243"/>
    <w:rsid w:val="00701517"/>
    <w:rsid w:val="00701D02"/>
    <w:rsid w:val="0070253C"/>
    <w:rsid w:val="00703B44"/>
    <w:rsid w:val="00706856"/>
    <w:rsid w:val="0070708D"/>
    <w:rsid w:val="007078A5"/>
    <w:rsid w:val="00707FEB"/>
    <w:rsid w:val="00710F0A"/>
    <w:rsid w:val="00715AD4"/>
    <w:rsid w:val="00716559"/>
    <w:rsid w:val="00720373"/>
    <w:rsid w:val="00722283"/>
    <w:rsid w:val="00725D1E"/>
    <w:rsid w:val="00736266"/>
    <w:rsid w:val="007404DA"/>
    <w:rsid w:val="0074068E"/>
    <w:rsid w:val="00740CA9"/>
    <w:rsid w:val="00744C77"/>
    <w:rsid w:val="00747A1B"/>
    <w:rsid w:val="00747BA1"/>
    <w:rsid w:val="00750527"/>
    <w:rsid w:val="0075142B"/>
    <w:rsid w:val="0075584A"/>
    <w:rsid w:val="007609A2"/>
    <w:rsid w:val="007610B8"/>
    <w:rsid w:val="00761726"/>
    <w:rsid w:val="00762836"/>
    <w:rsid w:val="00764EFC"/>
    <w:rsid w:val="007651AD"/>
    <w:rsid w:val="00766D37"/>
    <w:rsid w:val="00774EB7"/>
    <w:rsid w:val="00775C2A"/>
    <w:rsid w:val="00776B1F"/>
    <w:rsid w:val="007776E0"/>
    <w:rsid w:val="007801F0"/>
    <w:rsid w:val="0078056C"/>
    <w:rsid w:val="00782074"/>
    <w:rsid w:val="007841AF"/>
    <w:rsid w:val="00785D8D"/>
    <w:rsid w:val="00787643"/>
    <w:rsid w:val="00791075"/>
    <w:rsid w:val="007943D8"/>
    <w:rsid w:val="007A0018"/>
    <w:rsid w:val="007A0985"/>
    <w:rsid w:val="007A150E"/>
    <w:rsid w:val="007A1DB7"/>
    <w:rsid w:val="007A1F25"/>
    <w:rsid w:val="007A28BD"/>
    <w:rsid w:val="007A3254"/>
    <w:rsid w:val="007A56BA"/>
    <w:rsid w:val="007A61A0"/>
    <w:rsid w:val="007A653D"/>
    <w:rsid w:val="007B0429"/>
    <w:rsid w:val="007B343F"/>
    <w:rsid w:val="007B3D23"/>
    <w:rsid w:val="007C270A"/>
    <w:rsid w:val="007C39FF"/>
    <w:rsid w:val="007C58EB"/>
    <w:rsid w:val="007C730F"/>
    <w:rsid w:val="007D06A5"/>
    <w:rsid w:val="007D2952"/>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6AB8"/>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383"/>
    <w:rsid w:val="008E2F5F"/>
    <w:rsid w:val="008E3B77"/>
    <w:rsid w:val="008E3C8A"/>
    <w:rsid w:val="008E408F"/>
    <w:rsid w:val="008E53E1"/>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1522"/>
    <w:rsid w:val="00913BB2"/>
    <w:rsid w:val="00913F4C"/>
    <w:rsid w:val="00916739"/>
    <w:rsid w:val="00917454"/>
    <w:rsid w:val="009254E4"/>
    <w:rsid w:val="00925A0D"/>
    <w:rsid w:val="00926752"/>
    <w:rsid w:val="00926DAB"/>
    <w:rsid w:val="009278A1"/>
    <w:rsid w:val="00930DAF"/>
    <w:rsid w:val="00931578"/>
    <w:rsid w:val="009336D1"/>
    <w:rsid w:val="00934CF8"/>
    <w:rsid w:val="009351C5"/>
    <w:rsid w:val="00935EBA"/>
    <w:rsid w:val="00936B7B"/>
    <w:rsid w:val="009378E3"/>
    <w:rsid w:val="009400CB"/>
    <w:rsid w:val="0094090A"/>
    <w:rsid w:val="00940D85"/>
    <w:rsid w:val="009418E3"/>
    <w:rsid w:val="00941BD3"/>
    <w:rsid w:val="009435E5"/>
    <w:rsid w:val="00946108"/>
    <w:rsid w:val="00946B61"/>
    <w:rsid w:val="0094709D"/>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AD7"/>
    <w:rsid w:val="00992F28"/>
    <w:rsid w:val="00993C9D"/>
    <w:rsid w:val="00994B1C"/>
    <w:rsid w:val="00996FA1"/>
    <w:rsid w:val="009A0953"/>
    <w:rsid w:val="009B2780"/>
    <w:rsid w:val="009B4324"/>
    <w:rsid w:val="009B58B3"/>
    <w:rsid w:val="009B5D5C"/>
    <w:rsid w:val="009B62A6"/>
    <w:rsid w:val="009B75D3"/>
    <w:rsid w:val="009C2048"/>
    <w:rsid w:val="009C3D3F"/>
    <w:rsid w:val="009C51C4"/>
    <w:rsid w:val="009C7527"/>
    <w:rsid w:val="009D0079"/>
    <w:rsid w:val="009D0131"/>
    <w:rsid w:val="009D044B"/>
    <w:rsid w:val="009D085E"/>
    <w:rsid w:val="009D116B"/>
    <w:rsid w:val="009D24D6"/>
    <w:rsid w:val="009D351E"/>
    <w:rsid w:val="009D6E88"/>
    <w:rsid w:val="009E1C25"/>
    <w:rsid w:val="009E35C6"/>
    <w:rsid w:val="009E44D2"/>
    <w:rsid w:val="009E588C"/>
    <w:rsid w:val="009E5CA2"/>
    <w:rsid w:val="009F00F9"/>
    <w:rsid w:val="009F0DBC"/>
    <w:rsid w:val="009F3633"/>
    <w:rsid w:val="009F394F"/>
    <w:rsid w:val="009F7083"/>
    <w:rsid w:val="009F759A"/>
    <w:rsid w:val="00A0023A"/>
    <w:rsid w:val="00A0093E"/>
    <w:rsid w:val="00A04E82"/>
    <w:rsid w:val="00A0527C"/>
    <w:rsid w:val="00A065DD"/>
    <w:rsid w:val="00A06941"/>
    <w:rsid w:val="00A075A5"/>
    <w:rsid w:val="00A104CB"/>
    <w:rsid w:val="00A112A8"/>
    <w:rsid w:val="00A12891"/>
    <w:rsid w:val="00A12D38"/>
    <w:rsid w:val="00A12D3D"/>
    <w:rsid w:val="00A12FF5"/>
    <w:rsid w:val="00A1424F"/>
    <w:rsid w:val="00A14AE2"/>
    <w:rsid w:val="00A15328"/>
    <w:rsid w:val="00A159CC"/>
    <w:rsid w:val="00A15DEE"/>
    <w:rsid w:val="00A17864"/>
    <w:rsid w:val="00A20C68"/>
    <w:rsid w:val="00A20D69"/>
    <w:rsid w:val="00A20F06"/>
    <w:rsid w:val="00A2170D"/>
    <w:rsid w:val="00A246D9"/>
    <w:rsid w:val="00A25A74"/>
    <w:rsid w:val="00A262AF"/>
    <w:rsid w:val="00A2700A"/>
    <w:rsid w:val="00A27489"/>
    <w:rsid w:val="00A27DF9"/>
    <w:rsid w:val="00A31174"/>
    <w:rsid w:val="00A31BA0"/>
    <w:rsid w:val="00A31BC2"/>
    <w:rsid w:val="00A31C5D"/>
    <w:rsid w:val="00A31CFF"/>
    <w:rsid w:val="00A32096"/>
    <w:rsid w:val="00A33BC0"/>
    <w:rsid w:val="00A3602E"/>
    <w:rsid w:val="00A36EFB"/>
    <w:rsid w:val="00A37E10"/>
    <w:rsid w:val="00A43985"/>
    <w:rsid w:val="00A43CCB"/>
    <w:rsid w:val="00A4699D"/>
    <w:rsid w:val="00A46AAE"/>
    <w:rsid w:val="00A50879"/>
    <w:rsid w:val="00A50CE7"/>
    <w:rsid w:val="00A5262F"/>
    <w:rsid w:val="00A53565"/>
    <w:rsid w:val="00A53EBF"/>
    <w:rsid w:val="00A56EE1"/>
    <w:rsid w:val="00A57669"/>
    <w:rsid w:val="00A57A4D"/>
    <w:rsid w:val="00A57D0B"/>
    <w:rsid w:val="00A636CE"/>
    <w:rsid w:val="00A65593"/>
    <w:rsid w:val="00A656E6"/>
    <w:rsid w:val="00A75AA6"/>
    <w:rsid w:val="00A764BE"/>
    <w:rsid w:val="00A77871"/>
    <w:rsid w:val="00A77B08"/>
    <w:rsid w:val="00A77EDC"/>
    <w:rsid w:val="00A829C5"/>
    <w:rsid w:val="00A85BA1"/>
    <w:rsid w:val="00A8685C"/>
    <w:rsid w:val="00A878C7"/>
    <w:rsid w:val="00A87B86"/>
    <w:rsid w:val="00A90565"/>
    <w:rsid w:val="00A9420F"/>
    <w:rsid w:val="00A97040"/>
    <w:rsid w:val="00A973EC"/>
    <w:rsid w:val="00AA0997"/>
    <w:rsid w:val="00AA2782"/>
    <w:rsid w:val="00AA480D"/>
    <w:rsid w:val="00AA488B"/>
    <w:rsid w:val="00AB02FA"/>
    <w:rsid w:val="00AB11B8"/>
    <w:rsid w:val="00AB464B"/>
    <w:rsid w:val="00AB4AD5"/>
    <w:rsid w:val="00AB5DBE"/>
    <w:rsid w:val="00AB7C9B"/>
    <w:rsid w:val="00AC0AFA"/>
    <w:rsid w:val="00AC0EAB"/>
    <w:rsid w:val="00AC1CA3"/>
    <w:rsid w:val="00AC2CDB"/>
    <w:rsid w:val="00AC384C"/>
    <w:rsid w:val="00AC5813"/>
    <w:rsid w:val="00AC6B3E"/>
    <w:rsid w:val="00AD01D8"/>
    <w:rsid w:val="00AD0F74"/>
    <w:rsid w:val="00AD1DB8"/>
    <w:rsid w:val="00AD3107"/>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2DE8"/>
    <w:rsid w:val="00B030D4"/>
    <w:rsid w:val="00B040A6"/>
    <w:rsid w:val="00B041A4"/>
    <w:rsid w:val="00B0443B"/>
    <w:rsid w:val="00B049A4"/>
    <w:rsid w:val="00B05105"/>
    <w:rsid w:val="00B05F12"/>
    <w:rsid w:val="00B06128"/>
    <w:rsid w:val="00B10B7C"/>
    <w:rsid w:val="00B14A35"/>
    <w:rsid w:val="00B157C1"/>
    <w:rsid w:val="00B16471"/>
    <w:rsid w:val="00B16956"/>
    <w:rsid w:val="00B16DE7"/>
    <w:rsid w:val="00B1711B"/>
    <w:rsid w:val="00B2057A"/>
    <w:rsid w:val="00B220FF"/>
    <w:rsid w:val="00B22449"/>
    <w:rsid w:val="00B225BF"/>
    <w:rsid w:val="00B23738"/>
    <w:rsid w:val="00B26F89"/>
    <w:rsid w:val="00B3057B"/>
    <w:rsid w:val="00B3145D"/>
    <w:rsid w:val="00B3169C"/>
    <w:rsid w:val="00B31A85"/>
    <w:rsid w:val="00B35CBF"/>
    <w:rsid w:val="00B36E12"/>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102F"/>
    <w:rsid w:val="00BA17AC"/>
    <w:rsid w:val="00BA3757"/>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1FA"/>
    <w:rsid w:val="00C214DE"/>
    <w:rsid w:val="00C226A5"/>
    <w:rsid w:val="00C23954"/>
    <w:rsid w:val="00C24CB9"/>
    <w:rsid w:val="00C2520C"/>
    <w:rsid w:val="00C25DE4"/>
    <w:rsid w:val="00C268D7"/>
    <w:rsid w:val="00C26E5A"/>
    <w:rsid w:val="00C30655"/>
    <w:rsid w:val="00C309D2"/>
    <w:rsid w:val="00C30BC8"/>
    <w:rsid w:val="00C312B0"/>
    <w:rsid w:val="00C33413"/>
    <w:rsid w:val="00C35147"/>
    <w:rsid w:val="00C351B7"/>
    <w:rsid w:val="00C44D48"/>
    <w:rsid w:val="00C44E6D"/>
    <w:rsid w:val="00C45ECA"/>
    <w:rsid w:val="00C45F90"/>
    <w:rsid w:val="00C46561"/>
    <w:rsid w:val="00C47450"/>
    <w:rsid w:val="00C5013B"/>
    <w:rsid w:val="00C502E8"/>
    <w:rsid w:val="00C53583"/>
    <w:rsid w:val="00C53A71"/>
    <w:rsid w:val="00C54003"/>
    <w:rsid w:val="00C55011"/>
    <w:rsid w:val="00C60DA0"/>
    <w:rsid w:val="00C6147A"/>
    <w:rsid w:val="00C62434"/>
    <w:rsid w:val="00C63CCF"/>
    <w:rsid w:val="00C63E0F"/>
    <w:rsid w:val="00C65284"/>
    <w:rsid w:val="00C65AA9"/>
    <w:rsid w:val="00C6603A"/>
    <w:rsid w:val="00C66D47"/>
    <w:rsid w:val="00C66FC0"/>
    <w:rsid w:val="00C70378"/>
    <w:rsid w:val="00C70AAB"/>
    <w:rsid w:val="00C70B48"/>
    <w:rsid w:val="00C75854"/>
    <w:rsid w:val="00C769C7"/>
    <w:rsid w:val="00C77FBF"/>
    <w:rsid w:val="00C82E90"/>
    <w:rsid w:val="00C83057"/>
    <w:rsid w:val="00C830D5"/>
    <w:rsid w:val="00C860F5"/>
    <w:rsid w:val="00C90C57"/>
    <w:rsid w:val="00C91215"/>
    <w:rsid w:val="00C9188A"/>
    <w:rsid w:val="00C91AA3"/>
    <w:rsid w:val="00C91BE9"/>
    <w:rsid w:val="00C91CBE"/>
    <w:rsid w:val="00C91DE1"/>
    <w:rsid w:val="00C92941"/>
    <w:rsid w:val="00C93DF4"/>
    <w:rsid w:val="00CA081E"/>
    <w:rsid w:val="00CA0E30"/>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1"/>
    <w:rsid w:val="00CF40A8"/>
    <w:rsid w:val="00CF5BF6"/>
    <w:rsid w:val="00CF60F9"/>
    <w:rsid w:val="00D02704"/>
    <w:rsid w:val="00D03AE1"/>
    <w:rsid w:val="00D07A84"/>
    <w:rsid w:val="00D1219E"/>
    <w:rsid w:val="00D1692A"/>
    <w:rsid w:val="00D21675"/>
    <w:rsid w:val="00D22E60"/>
    <w:rsid w:val="00D245AE"/>
    <w:rsid w:val="00D24D3E"/>
    <w:rsid w:val="00D25302"/>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571"/>
    <w:rsid w:val="00D62F55"/>
    <w:rsid w:val="00D633F1"/>
    <w:rsid w:val="00D64EDE"/>
    <w:rsid w:val="00D6540A"/>
    <w:rsid w:val="00D70B04"/>
    <w:rsid w:val="00D71539"/>
    <w:rsid w:val="00D71745"/>
    <w:rsid w:val="00D7357F"/>
    <w:rsid w:val="00D73AC8"/>
    <w:rsid w:val="00D74CC1"/>
    <w:rsid w:val="00D74FB1"/>
    <w:rsid w:val="00D76282"/>
    <w:rsid w:val="00D76F5D"/>
    <w:rsid w:val="00D80AB3"/>
    <w:rsid w:val="00D82459"/>
    <w:rsid w:val="00D82E54"/>
    <w:rsid w:val="00D834B9"/>
    <w:rsid w:val="00D84503"/>
    <w:rsid w:val="00D84CD9"/>
    <w:rsid w:val="00D84F79"/>
    <w:rsid w:val="00D85229"/>
    <w:rsid w:val="00D85F60"/>
    <w:rsid w:val="00D87AA6"/>
    <w:rsid w:val="00D92E4C"/>
    <w:rsid w:val="00D9325C"/>
    <w:rsid w:val="00D96BC6"/>
    <w:rsid w:val="00DA05E4"/>
    <w:rsid w:val="00DA5EA9"/>
    <w:rsid w:val="00DA6D20"/>
    <w:rsid w:val="00DA74C9"/>
    <w:rsid w:val="00DA7535"/>
    <w:rsid w:val="00DB12A4"/>
    <w:rsid w:val="00DB186A"/>
    <w:rsid w:val="00DB1A41"/>
    <w:rsid w:val="00DB1FF9"/>
    <w:rsid w:val="00DB22D0"/>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3F7"/>
    <w:rsid w:val="00E07644"/>
    <w:rsid w:val="00E10038"/>
    <w:rsid w:val="00E11AC1"/>
    <w:rsid w:val="00E11B3F"/>
    <w:rsid w:val="00E128C9"/>
    <w:rsid w:val="00E22E6D"/>
    <w:rsid w:val="00E24066"/>
    <w:rsid w:val="00E250A7"/>
    <w:rsid w:val="00E26EF9"/>
    <w:rsid w:val="00E2733F"/>
    <w:rsid w:val="00E31AD5"/>
    <w:rsid w:val="00E35E4B"/>
    <w:rsid w:val="00E362FC"/>
    <w:rsid w:val="00E41B33"/>
    <w:rsid w:val="00E42915"/>
    <w:rsid w:val="00E43E6B"/>
    <w:rsid w:val="00E45AF1"/>
    <w:rsid w:val="00E45FBE"/>
    <w:rsid w:val="00E47630"/>
    <w:rsid w:val="00E53A0B"/>
    <w:rsid w:val="00E54458"/>
    <w:rsid w:val="00E55852"/>
    <w:rsid w:val="00E565D0"/>
    <w:rsid w:val="00E6408D"/>
    <w:rsid w:val="00E644DA"/>
    <w:rsid w:val="00E66DB4"/>
    <w:rsid w:val="00E670B5"/>
    <w:rsid w:val="00E6781A"/>
    <w:rsid w:val="00E70152"/>
    <w:rsid w:val="00E7109A"/>
    <w:rsid w:val="00E7347E"/>
    <w:rsid w:val="00E736BE"/>
    <w:rsid w:val="00E7447F"/>
    <w:rsid w:val="00E74812"/>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D7052"/>
    <w:rsid w:val="00EE0290"/>
    <w:rsid w:val="00EE05AB"/>
    <w:rsid w:val="00EE171A"/>
    <w:rsid w:val="00EE19A0"/>
    <w:rsid w:val="00EF0009"/>
    <w:rsid w:val="00EF0FDC"/>
    <w:rsid w:val="00EF174D"/>
    <w:rsid w:val="00EF5DB8"/>
    <w:rsid w:val="00EF6B20"/>
    <w:rsid w:val="00EF76DC"/>
    <w:rsid w:val="00EF7F70"/>
    <w:rsid w:val="00F008A5"/>
    <w:rsid w:val="00F01633"/>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6AD"/>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03DA"/>
    <w:rsid w:val="00FA3239"/>
    <w:rsid w:val="00FA3979"/>
    <w:rsid w:val="00FA3BE0"/>
    <w:rsid w:val="00FA4809"/>
    <w:rsid w:val="00FA54EC"/>
    <w:rsid w:val="00FA6D01"/>
    <w:rsid w:val="00FA6D9C"/>
    <w:rsid w:val="00FB0D1D"/>
    <w:rsid w:val="00FB4362"/>
    <w:rsid w:val="00FB51F4"/>
    <w:rsid w:val="00FC0B7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53C8"/>
    <w:rsid w:val="00FE796F"/>
    <w:rsid w:val="00FF077B"/>
    <w:rsid w:val="00FF0919"/>
    <w:rsid w:val="00FF12B3"/>
    <w:rsid w:val="00FF25A5"/>
    <w:rsid w:val="00FF3C28"/>
    <w:rsid w:val="00FF422F"/>
    <w:rsid w:val="1FD58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iimicebear/Packed_Malwar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10</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Nguyễn Mạnh Cường</cp:lastModifiedBy>
  <cp:revision>134</cp:revision>
  <cp:lastPrinted>2019-03-26T14:54:00Z</cp:lastPrinted>
  <dcterms:created xsi:type="dcterms:W3CDTF">2019-10-09T08:15:00Z</dcterms:created>
  <dcterms:modified xsi:type="dcterms:W3CDTF">2023-06-24T22:03:00Z</dcterms:modified>
</cp:coreProperties>
</file>