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D6" w:rsidRDefault="00A732D6" w:rsidP="00A73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Áp dụng kiến thức đã học về AdaBoost, thực hiện xây Decision Tree gốc và thực hiện Boosting 1 lần cho dataset sau:</w:t>
      </w:r>
    </w:p>
    <w:p w:rsidR="00C907DE" w:rsidRDefault="00C907DE" w:rsidP="00A732D6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1" locked="0" layoutInCell="1" allowOverlap="1" wp14:anchorId="0B2B95CF" wp14:editId="221ED688">
            <wp:simplePos x="0" y="0"/>
            <wp:positionH relativeFrom="column">
              <wp:posOffset>255242</wp:posOffset>
            </wp:positionH>
            <wp:positionV relativeFrom="paragraph">
              <wp:posOffset>7371</wp:posOffset>
            </wp:positionV>
            <wp:extent cx="8352790" cy="2114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2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7DE" w:rsidRDefault="00C907DE" w:rsidP="00A732D6">
      <w:pPr>
        <w:pStyle w:val="ListParagraph"/>
        <w:jc w:val="center"/>
        <w:rPr>
          <w:sz w:val="28"/>
          <w:szCs w:val="28"/>
          <w:lang w:val="en-US"/>
        </w:rPr>
      </w:pPr>
    </w:p>
    <w:p w:rsidR="00C907DE" w:rsidRDefault="00C907DE" w:rsidP="00A732D6">
      <w:pPr>
        <w:pStyle w:val="ListParagraph"/>
        <w:jc w:val="center"/>
        <w:rPr>
          <w:sz w:val="28"/>
          <w:szCs w:val="28"/>
          <w:lang w:val="en-US"/>
        </w:rPr>
      </w:pPr>
    </w:p>
    <w:p w:rsidR="00A732D6" w:rsidRDefault="00A732D6" w:rsidP="00A732D6">
      <w:pPr>
        <w:pStyle w:val="ListParagraph"/>
        <w:jc w:val="center"/>
        <w:rPr>
          <w:sz w:val="28"/>
          <w:szCs w:val="28"/>
          <w:lang w:val="en-US"/>
        </w:rPr>
      </w:pPr>
    </w:p>
    <w:p w:rsidR="00C907DE" w:rsidRDefault="00C907DE" w:rsidP="00C907DE">
      <w:pPr>
        <w:rPr>
          <w:sz w:val="28"/>
          <w:szCs w:val="28"/>
        </w:rPr>
      </w:pPr>
    </w:p>
    <w:p w:rsidR="00C907DE" w:rsidRPr="00C907DE" w:rsidRDefault="00C907DE" w:rsidP="00C907DE">
      <w:pPr>
        <w:rPr>
          <w:sz w:val="28"/>
          <w:szCs w:val="28"/>
        </w:rPr>
      </w:pPr>
    </w:p>
    <w:p w:rsidR="00C907DE" w:rsidRDefault="00C907DE" w:rsidP="00C907DE">
      <w:pPr>
        <w:pStyle w:val="ListParagraph"/>
        <w:rPr>
          <w:sz w:val="28"/>
          <w:szCs w:val="28"/>
          <w:lang w:val="en-US"/>
        </w:rPr>
      </w:pPr>
    </w:p>
    <w:p w:rsidR="00C907DE" w:rsidRDefault="00C907DE" w:rsidP="00C907DE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2336" behindDoc="1" locked="0" layoutInCell="1" allowOverlap="1" wp14:anchorId="1CCA7D32" wp14:editId="1F31B671">
            <wp:simplePos x="0" y="0"/>
            <wp:positionH relativeFrom="column">
              <wp:posOffset>226806</wp:posOffset>
            </wp:positionH>
            <wp:positionV relativeFrom="paragraph">
              <wp:posOffset>293204</wp:posOffset>
            </wp:positionV>
            <wp:extent cx="8352790" cy="2207260"/>
            <wp:effectExtent l="0" t="0" r="0" b="2540"/>
            <wp:wrapTight wrapText="bothSides">
              <wp:wrapPolygon edited="0">
                <wp:start x="0" y="0"/>
                <wp:lineTo x="0" y="21438"/>
                <wp:lineTo x="21528" y="21438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27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2D6" w:rsidRDefault="00A732D6" w:rsidP="00A732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Assign equal weight at first: </w:t>
      </w:r>
      <m:oMath>
        <m:r>
          <w:rPr>
            <w:rFonts w:ascii="Cambria Math" w:hAnsi="Cambria Math"/>
            <w:sz w:val="28"/>
            <w:szCs w:val="28"/>
            <w:lang w:val="en-US"/>
          </w:rPr>
          <m:t>w=1/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8</m:t>
        </m:r>
      </m:oMath>
    </w:p>
    <w:p w:rsidR="00A732D6" w:rsidRDefault="00A732D6" w:rsidP="00A732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stump tree with splitting point of 8.55 Điểm Toán</w:t>
      </w:r>
    </w:p>
    <w:p w:rsidR="00A732D6" w:rsidRDefault="00C907DE" w:rsidP="00A732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63360" behindDoc="1" locked="0" layoutInCell="1" allowOverlap="1" wp14:anchorId="3892341A" wp14:editId="5BE58F80">
            <wp:simplePos x="0" y="0"/>
            <wp:positionH relativeFrom="margin">
              <wp:posOffset>3217684</wp:posOffset>
            </wp:positionH>
            <wp:positionV relativeFrom="paragraph">
              <wp:posOffset>276</wp:posOffset>
            </wp:positionV>
            <wp:extent cx="57150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2D6">
        <w:rPr>
          <w:sz w:val="28"/>
          <w:szCs w:val="28"/>
          <w:lang w:val="en-US"/>
        </w:rPr>
        <w:t>Predict, calculate ‘Total error’ and ‘Amount of Say’</w:t>
      </w:r>
    </w:p>
    <w:p w:rsidR="00A732D6" w:rsidRDefault="00A732D6" w:rsidP="00A732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weights and normalize new weights.</w:t>
      </w:r>
    </w:p>
    <w:p w:rsidR="00C907DE" w:rsidRDefault="00C907DE" w:rsidP="00C907DE">
      <w:pPr>
        <w:rPr>
          <w:sz w:val="28"/>
          <w:szCs w:val="28"/>
        </w:rPr>
      </w:pPr>
      <w:r>
        <w:rPr>
          <w:sz w:val="28"/>
          <w:szCs w:val="28"/>
        </w:rPr>
        <w:t xml:space="preserve">Final prediction: 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Σ </m:t>
        </m:r>
        <m:r>
          <w:rPr>
            <w:rFonts w:ascii="Cambria Math" w:hAnsi="Cambria Math"/>
            <w:sz w:val="28"/>
            <w:szCs w:val="28"/>
          </w:rPr>
          <m:t>Prediction×Amount of say</m:t>
        </m:r>
      </m:oMath>
    </w:p>
    <w:p w:rsidR="00C907DE" w:rsidRDefault="00C907DE" w:rsidP="00C907DE">
      <w:pPr>
        <w:ind w:left="360" w:firstLine="0"/>
        <w:rPr>
          <w:sz w:val="28"/>
          <w:szCs w:val="28"/>
        </w:rPr>
      </w:pPr>
    </w:p>
    <w:p w:rsidR="00C907DE" w:rsidRDefault="00C907DE" w:rsidP="00C907DE">
      <w:pPr>
        <w:ind w:left="360" w:firstLine="0"/>
        <w:rPr>
          <w:sz w:val="28"/>
          <w:szCs w:val="28"/>
        </w:rPr>
      </w:pPr>
    </w:p>
    <w:p w:rsidR="00C907DE" w:rsidRPr="00C907DE" w:rsidRDefault="00C907DE" w:rsidP="00C907DE">
      <w:pPr>
        <w:ind w:left="360" w:firstLine="0"/>
        <w:rPr>
          <w:sz w:val="28"/>
          <w:szCs w:val="28"/>
        </w:rPr>
      </w:pPr>
    </w:p>
    <w:p w:rsidR="00A732D6" w:rsidRDefault="00A732D6" w:rsidP="00A73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LightGBM nhanh và vẫn đạt độ chính xác cao do model được sử dụng các kỹ thuật sau:</w:t>
      </w:r>
    </w:p>
    <w:p w:rsidR="00A732D6" w:rsidRPr="00A732D6" w:rsidRDefault="00A732D6" w:rsidP="00A732D6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A732D6">
        <w:rPr>
          <w:b/>
          <w:sz w:val="28"/>
          <w:szCs w:val="28"/>
          <w:lang w:val="en-US"/>
        </w:rPr>
        <w:t>Histogram-Based Learning</w:t>
      </w:r>
    </w:p>
    <w:p w:rsidR="00A732D6" w:rsidRDefault="00A732D6" w:rsidP="00A732D6">
      <w:pPr>
        <w:rPr>
          <w:bCs/>
          <w:iCs/>
          <w:sz w:val="28"/>
          <w:szCs w:val="28"/>
        </w:rPr>
      </w:pPr>
      <w:r w:rsidRPr="00C81D56">
        <w:rPr>
          <w:bCs/>
          <w:iCs/>
          <w:sz w:val="28"/>
          <w:szCs w:val="28"/>
        </w:rPr>
        <w:t>Instead of finding the split points on the sorted feature values, histogram-based algorithm buckets continuous feature values into discrete bins and uses these bins to construct fea</w:t>
      </w:r>
      <w:r>
        <w:rPr>
          <w:bCs/>
          <w:iCs/>
          <w:sz w:val="28"/>
          <w:szCs w:val="28"/>
        </w:rPr>
        <w:t xml:space="preserve">ture histograms during training </w:t>
      </w:r>
    </w:p>
    <w:p w:rsidR="00A732D6" w:rsidRPr="00A732D6" w:rsidRDefault="00A732D6" w:rsidP="00A732D6">
      <w:pPr>
        <w:ind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→</w:t>
      </w:r>
      <w:r w:rsidRPr="00C81D56">
        <w:rPr>
          <w:bCs/>
          <w:iCs/>
          <w:sz w:val="28"/>
          <w:szCs w:val="28"/>
        </w:rPr>
        <w:t xml:space="preserve"> efficient in both memory</w:t>
      </w:r>
      <w:r>
        <w:rPr>
          <w:bCs/>
          <w:iCs/>
          <w:sz w:val="28"/>
          <w:szCs w:val="28"/>
        </w:rPr>
        <w:t xml:space="preserve"> consumption and training speed. </w:t>
      </w:r>
    </w:p>
    <w:p w:rsidR="00A732D6" w:rsidRPr="00A732D6" w:rsidRDefault="00A732D6" w:rsidP="00A732D6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A732D6">
        <w:rPr>
          <w:b/>
          <w:sz w:val="28"/>
          <w:szCs w:val="28"/>
          <w:lang w:val="en-US"/>
        </w:rPr>
        <w:t xml:space="preserve">Exclusive Feature Bundling </w:t>
      </w:r>
    </w:p>
    <w:p w:rsidR="00A732D6" w:rsidRDefault="00A732D6" w:rsidP="00A732D6">
      <w:pPr>
        <w:rPr>
          <w:sz w:val="28"/>
          <w:szCs w:val="28"/>
        </w:rPr>
      </w:pPr>
      <w:r>
        <w:rPr>
          <w:sz w:val="28"/>
          <w:szCs w:val="28"/>
        </w:rPr>
        <w:t xml:space="preserve">In high dim data, </w:t>
      </w:r>
      <w:r w:rsidRPr="0085641E">
        <w:rPr>
          <w:sz w:val="28"/>
          <w:szCs w:val="28"/>
          <w:lang w:val="vi-VN"/>
        </w:rPr>
        <w:t>there are a large number of features that are mutually exclusive.</w:t>
      </w:r>
      <w:r>
        <w:rPr>
          <w:sz w:val="28"/>
          <w:szCs w:val="28"/>
        </w:rPr>
        <w:t xml:space="preserve"> Which means that these features</w:t>
      </w:r>
      <w:r w:rsidRPr="0085641E">
        <w:rPr>
          <w:sz w:val="28"/>
          <w:szCs w:val="28"/>
          <w:lang w:val="vi-VN"/>
        </w:rPr>
        <w:t xml:space="preserve"> rarely take nonzero values simultaneously</w:t>
      </w:r>
      <w:r>
        <w:rPr>
          <w:sz w:val="28"/>
          <w:szCs w:val="28"/>
        </w:rPr>
        <w:t>. Thus w</w:t>
      </w:r>
      <w:r w:rsidRPr="0085641E">
        <w:rPr>
          <w:sz w:val="28"/>
          <w:szCs w:val="28"/>
          <w:lang w:val="vi-VN"/>
        </w:rPr>
        <w:t>e can safely bundle such exclusive features.</w:t>
      </w:r>
    </w:p>
    <w:p w:rsidR="00A732D6" w:rsidRPr="0085641E" w:rsidRDefault="00A732D6" w:rsidP="00A732D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EA801DD" wp14:editId="2E5C50B4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5943600" cy="4303395"/>
            <wp:effectExtent l="0" t="0" r="0" b="1905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12" name="Picture 12" descr="A Novel Scheme for Mapping of MVT-Type Pb–Zn Prospectivity: LightGBM, a  Highly Efficient Gradient Boosting Decision Tree Machine Learning Algorithm  | Natural Resources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Novel Scheme for Mapping of MVT-Type Pb–Zn Prospectivity: LightGBM, a  Highly Efficient Gradient Boosting Decision Tree Machine Learning Algorithm  | Natural Resources Re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For example, after onehotencoder 3 distinct categorical of 1 feature into 3 column, we can bundle 3 columns in to 1 as original. </w:t>
      </w:r>
    </w:p>
    <w:p w:rsidR="00A732D6" w:rsidRPr="0085641E" w:rsidRDefault="00A732D6" w:rsidP="00A732D6">
      <w:pPr>
        <w:rPr>
          <w:sz w:val="28"/>
          <w:szCs w:val="28"/>
        </w:rPr>
      </w:pPr>
      <w:r>
        <w:rPr>
          <w:sz w:val="28"/>
          <w:szCs w:val="28"/>
        </w:rPr>
        <w:t xml:space="preserve">Or look at 8 observes below, we see that </w:t>
      </w:r>
      <w:r w:rsidRPr="0085641E">
        <w:rPr>
          <w:sz w:val="28"/>
          <w:szCs w:val="28"/>
          <w:lang w:val="vi-VN"/>
        </w:rPr>
        <w:t>they rarely take nonzero values simultaneously</w:t>
      </w:r>
      <w:r>
        <w:rPr>
          <w:sz w:val="28"/>
          <w:szCs w:val="28"/>
        </w:rPr>
        <w:t xml:space="preserve"> in Feature 1 and 2 → bundle to 1 feature</w:t>
      </w:r>
    </w:p>
    <w:p w:rsidR="00A732D6" w:rsidRPr="0058159B" w:rsidRDefault="00A732D6" w:rsidP="00A732D6">
      <w:pPr>
        <w:ind w:firstLine="0"/>
        <w:rPr>
          <w:sz w:val="28"/>
          <w:szCs w:val="28"/>
        </w:rPr>
      </w:pPr>
    </w:p>
    <w:p w:rsidR="00A732D6" w:rsidRDefault="00A732D6" w:rsidP="00A732D6">
      <w:pPr>
        <w:rPr>
          <w:sz w:val="28"/>
          <w:szCs w:val="28"/>
        </w:rPr>
      </w:pPr>
    </w:p>
    <w:p w:rsidR="00A732D6" w:rsidRDefault="00A732D6" w:rsidP="00A732D6">
      <w:pPr>
        <w:rPr>
          <w:sz w:val="28"/>
          <w:szCs w:val="28"/>
        </w:rPr>
      </w:pPr>
    </w:p>
    <w:p w:rsidR="00A732D6" w:rsidRDefault="00A732D6" w:rsidP="00A732D6">
      <w:pPr>
        <w:rPr>
          <w:sz w:val="28"/>
          <w:szCs w:val="28"/>
        </w:rPr>
      </w:pPr>
    </w:p>
    <w:p w:rsidR="00A732D6" w:rsidRDefault="00A732D6" w:rsidP="00A732D6">
      <w:pPr>
        <w:rPr>
          <w:sz w:val="28"/>
          <w:szCs w:val="28"/>
        </w:rPr>
      </w:pPr>
    </w:p>
    <w:p w:rsidR="00A732D6" w:rsidRDefault="00A732D6" w:rsidP="00A732D6">
      <w:pPr>
        <w:rPr>
          <w:sz w:val="28"/>
          <w:szCs w:val="28"/>
        </w:rPr>
      </w:pPr>
    </w:p>
    <w:p w:rsidR="00A732D6" w:rsidRDefault="00A732D6" w:rsidP="00A732D6">
      <w:pPr>
        <w:ind w:firstLine="0"/>
        <w:rPr>
          <w:sz w:val="28"/>
          <w:szCs w:val="28"/>
        </w:rPr>
      </w:pPr>
    </w:p>
    <w:p w:rsidR="00A732D6" w:rsidRPr="0058159B" w:rsidRDefault="00A732D6" w:rsidP="00A732D6">
      <w:pPr>
        <w:ind w:firstLine="0"/>
        <w:rPr>
          <w:sz w:val="28"/>
          <w:szCs w:val="28"/>
        </w:rPr>
      </w:pPr>
    </w:p>
    <w:p w:rsidR="00A732D6" w:rsidRPr="00A732D6" w:rsidRDefault="00A732D6" w:rsidP="00A732D6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A732D6">
        <w:rPr>
          <w:b/>
          <w:noProof/>
          <w:lang w:val="en-US" w:eastAsia="zh-CN"/>
        </w:rPr>
        <w:lastRenderedPageBreak/>
        <w:drawing>
          <wp:anchor distT="0" distB="0" distL="114300" distR="114300" simplePos="0" relativeHeight="251660288" behindDoc="1" locked="0" layoutInCell="1" allowOverlap="1" wp14:anchorId="2FCE3D6D" wp14:editId="161755BE">
            <wp:simplePos x="0" y="0"/>
            <wp:positionH relativeFrom="column">
              <wp:posOffset>2948940</wp:posOffset>
            </wp:positionH>
            <wp:positionV relativeFrom="paragraph">
              <wp:posOffset>266065</wp:posOffset>
            </wp:positionV>
            <wp:extent cx="5943600" cy="3867785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1" name="Picture 11" descr="https://miuul.com/image/article/621ca28d00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uul.com/image/article/621ca28d007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32D6">
        <w:rPr>
          <w:b/>
          <w:sz w:val="28"/>
          <w:szCs w:val="28"/>
          <w:lang w:val="en-US"/>
        </w:rPr>
        <w:t>Gradient-Based One-side Sampling</w:t>
      </w:r>
    </w:p>
    <w:p w:rsidR="00A732D6" w:rsidRDefault="00A732D6" w:rsidP="00A732D6">
      <w:pPr>
        <w:rPr>
          <w:sz w:val="28"/>
          <w:szCs w:val="28"/>
        </w:rPr>
      </w:pPr>
      <w:r>
        <w:rPr>
          <w:sz w:val="28"/>
          <w:szCs w:val="28"/>
        </w:rPr>
        <w:t>After each predictions, the good predictions (low error) are well-understood by the algorithm → no need to be retrained (time consuming):</w:t>
      </w:r>
    </w:p>
    <w:p w:rsidR="00A732D6" w:rsidRDefault="00A732D6" w:rsidP="00A732D6">
      <w:pPr>
        <w:ind w:firstLine="360"/>
        <w:rPr>
          <w:sz w:val="28"/>
          <w:szCs w:val="28"/>
        </w:rPr>
      </w:pPr>
      <w:r w:rsidRPr="00A732D6">
        <w:rPr>
          <w:sz w:val="28"/>
          <w:szCs w:val="28"/>
        </w:rPr>
        <w:t>Remove all good</w:t>
      </w:r>
      <w:r>
        <w:rPr>
          <w:sz w:val="28"/>
          <w:szCs w:val="28"/>
        </w:rPr>
        <w:t xml:space="preserve"> predictions will </w:t>
      </w:r>
      <w:r w:rsidRPr="00A732D6">
        <w:rPr>
          <w:sz w:val="28"/>
          <w:szCs w:val="28"/>
        </w:rPr>
        <w:t xml:space="preserve"> negatively affect on data distribution, </w:t>
      </w:r>
      <w:r>
        <w:rPr>
          <w:sz w:val="28"/>
          <w:szCs w:val="28"/>
        </w:rPr>
        <w:t>and reduce</w:t>
      </w:r>
      <w:r w:rsidRPr="00A732D6">
        <w:rPr>
          <w:sz w:val="28"/>
          <w:szCs w:val="28"/>
        </w:rPr>
        <w:t xml:space="preserve"> Accuracy</w:t>
      </w:r>
      <w:r>
        <w:rPr>
          <w:sz w:val="28"/>
          <w:szCs w:val="28"/>
        </w:rPr>
        <w:t>. Down samling is better and more suitable.</w:t>
      </w:r>
    </w:p>
    <w:p w:rsidR="00A732D6" w:rsidRPr="00A732D6" w:rsidRDefault="00A732D6" w:rsidP="00A732D6">
      <w:pPr>
        <w:rPr>
          <w:sz w:val="28"/>
          <w:szCs w:val="28"/>
        </w:rPr>
      </w:pPr>
      <w:r>
        <w:rPr>
          <w:sz w:val="28"/>
          <w:szCs w:val="28"/>
        </w:rPr>
        <w:t>The bad predictions (high error) are remained and weighted higher to be focused by algorthm.</w:t>
      </w:r>
    </w:p>
    <w:p w:rsidR="00A732D6" w:rsidRDefault="00A732D6" w:rsidP="00A732D6">
      <w:pPr>
        <w:pStyle w:val="ListParagraph"/>
        <w:rPr>
          <w:sz w:val="28"/>
          <w:szCs w:val="28"/>
          <w:lang w:val="en-US"/>
        </w:rPr>
      </w:pPr>
    </w:p>
    <w:p w:rsidR="00A732D6" w:rsidRDefault="00A732D6" w:rsidP="0044667E">
      <w:pPr>
        <w:ind w:firstLine="0"/>
        <w:rPr>
          <w:rFonts w:eastAsiaTheme="minorHAnsi"/>
          <w:sz w:val="28"/>
          <w:szCs w:val="28"/>
          <w:lang w:eastAsia="en-US"/>
        </w:rPr>
      </w:pPr>
    </w:p>
    <w:p w:rsidR="0043754C" w:rsidRDefault="0043754C" w:rsidP="0044667E">
      <w:pPr>
        <w:ind w:firstLine="0"/>
        <w:rPr>
          <w:rFonts w:eastAsiaTheme="minorHAnsi"/>
          <w:sz w:val="28"/>
          <w:szCs w:val="28"/>
          <w:lang w:eastAsia="en-US"/>
        </w:rPr>
      </w:pPr>
    </w:p>
    <w:p w:rsidR="0043754C" w:rsidRDefault="0043754C" w:rsidP="0044667E">
      <w:pPr>
        <w:ind w:firstLine="0"/>
      </w:pPr>
    </w:p>
    <w:p w:rsidR="0044667E" w:rsidRPr="004F5B31" w:rsidRDefault="0044667E" w:rsidP="004F5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5B31">
        <w:rPr>
          <w:sz w:val="28"/>
          <w:szCs w:val="28"/>
        </w:rPr>
        <w:lastRenderedPageBreak/>
        <w:t>CatBoost, XGBoost, LightGBM trong 3 aspects sau: Cách decision tree được build; categorical feature được handle như thế nào; Cách sampling</w:t>
      </w:r>
    </w:p>
    <w:p w:rsidR="0044667E" w:rsidRDefault="0044667E" w:rsidP="0044667E">
      <w:pPr>
        <w:ind w:firstLine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4111"/>
        <w:gridCol w:w="3651"/>
      </w:tblGrid>
      <w:tr w:rsidR="0044667E" w:rsidTr="0044667E">
        <w:tc>
          <w:tcPr>
            <w:tcW w:w="1696" w:type="dxa"/>
          </w:tcPr>
          <w:p w:rsidR="0044667E" w:rsidRDefault="0044667E" w:rsidP="0044667E">
            <w:pPr>
              <w:ind w:firstLine="0"/>
            </w:pPr>
          </w:p>
        </w:tc>
        <w:tc>
          <w:tcPr>
            <w:tcW w:w="3686" w:type="dxa"/>
          </w:tcPr>
          <w:p w:rsidR="0044667E" w:rsidRPr="0044667E" w:rsidRDefault="0044667E" w:rsidP="0044667E">
            <w:pPr>
              <w:ind w:firstLine="0"/>
              <w:jc w:val="center"/>
              <w:rPr>
                <w:b/>
              </w:rPr>
            </w:pPr>
            <w:r w:rsidRPr="0044667E">
              <w:rPr>
                <w:b/>
              </w:rPr>
              <w:t>CatBoost</w:t>
            </w:r>
          </w:p>
        </w:tc>
        <w:tc>
          <w:tcPr>
            <w:tcW w:w="4111" w:type="dxa"/>
          </w:tcPr>
          <w:p w:rsidR="0044667E" w:rsidRPr="0044667E" w:rsidRDefault="0044667E" w:rsidP="0044667E">
            <w:pPr>
              <w:ind w:firstLine="0"/>
              <w:jc w:val="center"/>
              <w:rPr>
                <w:b/>
              </w:rPr>
            </w:pPr>
            <w:r w:rsidRPr="0044667E">
              <w:rPr>
                <w:b/>
              </w:rPr>
              <w:t>XGBoost</w:t>
            </w:r>
          </w:p>
        </w:tc>
        <w:tc>
          <w:tcPr>
            <w:tcW w:w="3651" w:type="dxa"/>
          </w:tcPr>
          <w:p w:rsidR="0044667E" w:rsidRPr="0044667E" w:rsidRDefault="0044667E" w:rsidP="0044667E">
            <w:pPr>
              <w:ind w:firstLine="0"/>
              <w:jc w:val="center"/>
              <w:rPr>
                <w:b/>
              </w:rPr>
            </w:pPr>
            <w:r w:rsidRPr="0044667E">
              <w:rPr>
                <w:b/>
              </w:rPr>
              <w:t>LightGBM</w:t>
            </w:r>
          </w:p>
        </w:tc>
      </w:tr>
      <w:tr w:rsidR="0044667E" w:rsidTr="0044667E">
        <w:tc>
          <w:tcPr>
            <w:tcW w:w="1696" w:type="dxa"/>
          </w:tcPr>
          <w:p w:rsidR="0044667E" w:rsidRPr="0044667E" w:rsidRDefault="0044667E" w:rsidP="0044667E">
            <w:pPr>
              <w:ind w:firstLine="0"/>
              <w:rPr>
                <w:b/>
              </w:rPr>
            </w:pPr>
            <w:r w:rsidRPr="0044667E">
              <w:rPr>
                <w:b/>
              </w:rPr>
              <w:t>Decision Tree</w:t>
            </w:r>
          </w:p>
        </w:tc>
        <w:tc>
          <w:tcPr>
            <w:tcW w:w="3686" w:type="dxa"/>
          </w:tcPr>
          <w:p w:rsidR="0074050F" w:rsidRDefault="0074050F" w:rsidP="0074050F">
            <w:pPr>
              <w:ind w:firstLine="0"/>
            </w:pPr>
            <w:r>
              <w:t xml:space="preserve">Grow tree by level, </w:t>
            </w:r>
            <w:r w:rsidRPr="0074050F">
              <w:t xml:space="preserve">the </w:t>
            </w:r>
            <w:r w:rsidRPr="0074050F">
              <w:rPr>
                <w:b/>
              </w:rPr>
              <w:t xml:space="preserve">same splitting criterion </w:t>
            </w:r>
            <w:r w:rsidRPr="0074050F">
              <w:t>is used across an entire level of the tree. </w:t>
            </w:r>
            <w:r w:rsidR="0036539F">
              <w:t>The feature-split are chosen by its low loss.</w:t>
            </w:r>
          </w:p>
        </w:tc>
        <w:tc>
          <w:tcPr>
            <w:tcW w:w="4111" w:type="dxa"/>
          </w:tcPr>
          <w:p w:rsidR="0044667E" w:rsidRDefault="0074050F" w:rsidP="0044667E">
            <w:pPr>
              <w:ind w:firstLine="0"/>
            </w:pPr>
            <w:r>
              <w:t>Grow tree by depth</w:t>
            </w:r>
            <w:r w:rsidR="0036539F">
              <w:t xml:space="preserve">, </w:t>
            </w:r>
            <w:r w:rsidR="0036539F" w:rsidRPr="0036539F">
              <w:t>then starts pruning the tree backwards and removes splits beyond which there is no positive gain.</w:t>
            </w:r>
          </w:p>
          <w:p w:rsidR="0036539F" w:rsidRDefault="0036539F" w:rsidP="0044667E">
            <w:pPr>
              <w:ind w:firstLine="0"/>
            </w:pPr>
            <w:r>
              <w:t>Also support leaf-wise tree grow as LightGBM</w:t>
            </w:r>
          </w:p>
        </w:tc>
        <w:tc>
          <w:tcPr>
            <w:tcW w:w="3651" w:type="dxa"/>
          </w:tcPr>
          <w:p w:rsidR="0044667E" w:rsidRDefault="0074050F" w:rsidP="0044667E">
            <w:pPr>
              <w:ind w:firstLine="0"/>
            </w:pPr>
            <w:r>
              <w:t>Grow tree by leave</w:t>
            </w:r>
            <w:r w:rsidR="0036539F">
              <w:t xml:space="preserve">. </w:t>
            </w:r>
            <w:r w:rsidR="0036539F" w:rsidRPr="0036539F">
              <w:t>It chooses to grow the leaf that minimizes the loss, allowing a growth of an imbalanced tree.</w:t>
            </w:r>
          </w:p>
        </w:tc>
      </w:tr>
      <w:tr w:rsidR="0044667E" w:rsidTr="0044667E">
        <w:tc>
          <w:tcPr>
            <w:tcW w:w="1696" w:type="dxa"/>
          </w:tcPr>
          <w:p w:rsidR="0044667E" w:rsidRPr="0044667E" w:rsidRDefault="0044667E" w:rsidP="0044667E">
            <w:pPr>
              <w:ind w:firstLine="0"/>
              <w:rPr>
                <w:b/>
              </w:rPr>
            </w:pPr>
            <w:r w:rsidRPr="0044667E">
              <w:rPr>
                <w:b/>
              </w:rPr>
              <w:t>Handle categorical data</w:t>
            </w:r>
          </w:p>
        </w:tc>
        <w:tc>
          <w:tcPr>
            <w:tcW w:w="3686" w:type="dxa"/>
          </w:tcPr>
          <w:p w:rsidR="0074050F" w:rsidRDefault="0074050F" w:rsidP="0074050F">
            <w:pPr>
              <w:ind w:firstLine="0"/>
            </w:pPr>
            <w:r>
              <w:t>In trainning phase</w:t>
            </w:r>
          </w:p>
          <w:p w:rsidR="0044667E" w:rsidRDefault="0074050F" w:rsidP="0036539F">
            <w:pPr>
              <w:ind w:firstLine="0"/>
            </w:pPr>
            <w:r>
              <w:t>One-hot encoding for features with few categories</w:t>
            </w:r>
            <w:r w:rsidR="0036539F">
              <w:t xml:space="preserve">. </w:t>
            </w:r>
            <w:r>
              <w:t>Advance</w:t>
            </w:r>
            <w:r w:rsidR="0036539F">
              <w:t>d</w:t>
            </w:r>
            <w:r>
              <w:t xml:space="preserve"> mean encoding</w:t>
            </w:r>
            <w:r w:rsidR="00AB47C9">
              <w:t xml:space="preserve"> (target encoding)</w:t>
            </w:r>
            <w:r>
              <w:t xml:space="preserve"> for the rest</w:t>
            </w:r>
          </w:p>
        </w:tc>
        <w:tc>
          <w:tcPr>
            <w:tcW w:w="4111" w:type="dxa"/>
          </w:tcPr>
          <w:p w:rsidR="0044667E" w:rsidRDefault="0036539F" w:rsidP="0044667E">
            <w:pPr>
              <w:ind w:firstLine="0"/>
            </w:pPr>
            <w:r>
              <w:t>Not support, user have to preprocess categorical data.</w:t>
            </w:r>
          </w:p>
          <w:p w:rsidR="0036539F" w:rsidRDefault="0036539F" w:rsidP="0044667E">
            <w:pPr>
              <w:ind w:firstLine="0"/>
            </w:pPr>
          </w:p>
        </w:tc>
        <w:tc>
          <w:tcPr>
            <w:tcW w:w="3651" w:type="dxa"/>
          </w:tcPr>
          <w:p w:rsidR="0036539F" w:rsidRDefault="00AB47C9" w:rsidP="0044667E">
            <w:pPr>
              <w:ind w:firstLine="0"/>
            </w:pPr>
            <w:r>
              <w:t>Support ordinal category</w:t>
            </w:r>
          </w:p>
          <w:p w:rsidR="00456B81" w:rsidRPr="004F5B31" w:rsidRDefault="00456B81" w:rsidP="0044667E">
            <w:pPr>
              <w:ind w:firstLine="0"/>
            </w:pPr>
            <w:r>
              <w:t>Find the best split point in k categories of feature, which then partion features into 2 subsets.</w:t>
            </w:r>
          </w:p>
        </w:tc>
      </w:tr>
      <w:tr w:rsidR="0044667E" w:rsidTr="0044667E">
        <w:tc>
          <w:tcPr>
            <w:tcW w:w="1696" w:type="dxa"/>
          </w:tcPr>
          <w:p w:rsidR="0044667E" w:rsidRPr="0044667E" w:rsidRDefault="0044667E" w:rsidP="0044667E">
            <w:pPr>
              <w:ind w:firstLine="0"/>
              <w:rPr>
                <w:b/>
              </w:rPr>
            </w:pPr>
            <w:r w:rsidRPr="0044667E">
              <w:rPr>
                <w:b/>
              </w:rPr>
              <w:t>Samling</w:t>
            </w:r>
          </w:p>
        </w:tc>
        <w:tc>
          <w:tcPr>
            <w:tcW w:w="3686" w:type="dxa"/>
          </w:tcPr>
          <w:p w:rsidR="0044667E" w:rsidRDefault="004F5B31" w:rsidP="0044667E">
            <w:pPr>
              <w:ind w:firstLine="0"/>
            </w:pPr>
            <w:r>
              <w:t>No</w:t>
            </w:r>
          </w:p>
          <w:p w:rsidR="004F5B31" w:rsidRDefault="004F5B31" w:rsidP="0044667E">
            <w:pPr>
              <w:ind w:firstLine="0"/>
            </w:pPr>
          </w:p>
        </w:tc>
        <w:tc>
          <w:tcPr>
            <w:tcW w:w="4111" w:type="dxa"/>
          </w:tcPr>
          <w:p w:rsidR="0044667E" w:rsidRDefault="004F5B31" w:rsidP="0044667E">
            <w:pPr>
              <w:ind w:firstLine="0"/>
            </w:pPr>
            <w:r>
              <w:t>No</w:t>
            </w:r>
          </w:p>
        </w:tc>
        <w:tc>
          <w:tcPr>
            <w:tcW w:w="3651" w:type="dxa"/>
          </w:tcPr>
          <w:p w:rsidR="0044667E" w:rsidRDefault="0044667E" w:rsidP="0044667E">
            <w:pPr>
              <w:ind w:firstLine="0"/>
            </w:pPr>
            <w:r>
              <w:t>Down sampling</w:t>
            </w:r>
            <w:r w:rsidR="0036539F">
              <w:t xml:space="preserve"> with well-learnt data</w:t>
            </w:r>
          </w:p>
        </w:tc>
      </w:tr>
    </w:tbl>
    <w:p w:rsidR="006714A8" w:rsidRDefault="006714A8" w:rsidP="0044667E">
      <w:pPr>
        <w:ind w:firstLine="0"/>
      </w:pPr>
    </w:p>
    <w:p w:rsidR="0043754C" w:rsidRDefault="0043754C" w:rsidP="0043754C">
      <w:pPr>
        <w:ind w:firstLine="0"/>
      </w:pPr>
    </w:p>
    <w:p w:rsidR="0043754C" w:rsidRDefault="001D1A3D" w:rsidP="0043754C">
      <w:pPr>
        <w:ind w:firstLine="0"/>
        <w:rPr>
          <w:sz w:val="28"/>
          <w:szCs w:val="28"/>
        </w:rPr>
      </w:pPr>
      <w:hyperlink r:id="rId10" w:history="1">
        <w:r w:rsidR="0043754C" w:rsidRPr="00A732D6">
          <w:rPr>
            <w:rStyle w:val="Hyperlink"/>
            <w:sz w:val="28"/>
            <w:szCs w:val="28"/>
          </w:rPr>
          <w:t>LightGBM</w:t>
        </w:r>
      </w:hyperlink>
    </w:p>
    <w:p w:rsidR="0043754C" w:rsidRDefault="001D1A3D" w:rsidP="0043754C">
      <w:pPr>
        <w:ind w:firstLine="0"/>
        <w:rPr>
          <w:sz w:val="28"/>
          <w:szCs w:val="28"/>
        </w:rPr>
      </w:pPr>
      <w:hyperlink r:id="rId11" w:history="1">
        <w:r w:rsidR="0043754C" w:rsidRPr="0043754C">
          <w:rPr>
            <w:rStyle w:val="Hyperlink"/>
            <w:sz w:val="28"/>
            <w:szCs w:val="28"/>
          </w:rPr>
          <w:t>Catboost 1,</w:t>
        </w:r>
      </w:hyperlink>
      <w:r w:rsidR="0043754C">
        <w:rPr>
          <w:sz w:val="28"/>
          <w:szCs w:val="28"/>
        </w:rPr>
        <w:t xml:space="preserve"> </w:t>
      </w:r>
      <w:hyperlink r:id="rId12" w:history="1">
        <w:r w:rsidR="0043754C" w:rsidRPr="0043754C">
          <w:rPr>
            <w:rStyle w:val="Hyperlink"/>
            <w:sz w:val="28"/>
            <w:szCs w:val="28"/>
          </w:rPr>
          <w:t>2,</w:t>
        </w:r>
      </w:hyperlink>
    </w:p>
    <w:p w:rsidR="00456B81" w:rsidRPr="00456B81" w:rsidRDefault="001D1A3D" w:rsidP="00456B81">
      <w:pPr>
        <w:ind w:firstLine="0"/>
        <w:rPr>
          <w:sz w:val="28"/>
          <w:szCs w:val="28"/>
        </w:rPr>
      </w:pPr>
      <w:hyperlink r:id="rId13" w:history="1">
        <w:r w:rsidR="0043754C" w:rsidRPr="0044667E">
          <w:rPr>
            <w:rStyle w:val="Hyperlink"/>
            <w:sz w:val="28"/>
            <w:szCs w:val="28"/>
          </w:rPr>
          <w:t>Compare</w:t>
        </w:r>
      </w:hyperlink>
      <w:r w:rsidR="0043754C">
        <w:rPr>
          <w:sz w:val="28"/>
          <w:szCs w:val="28"/>
        </w:rPr>
        <w:t xml:space="preserve"> 1, </w:t>
      </w:r>
      <w:hyperlink r:id="rId14" w:history="1">
        <w:r w:rsidR="0043754C" w:rsidRPr="0043754C">
          <w:rPr>
            <w:rStyle w:val="Hyperlink"/>
            <w:sz w:val="28"/>
            <w:szCs w:val="28"/>
          </w:rPr>
          <w:t>2,</w:t>
        </w:r>
      </w:hyperlink>
      <w:r w:rsidR="0043754C">
        <w:rPr>
          <w:sz w:val="28"/>
          <w:szCs w:val="28"/>
        </w:rPr>
        <w:t xml:space="preserve"> </w:t>
      </w:r>
      <w:hyperlink r:id="rId15" w:history="1">
        <w:r w:rsidR="0043754C" w:rsidRPr="0043754C">
          <w:rPr>
            <w:rStyle w:val="Hyperlink"/>
            <w:sz w:val="28"/>
            <w:szCs w:val="28"/>
          </w:rPr>
          <w:t>3,</w:t>
        </w:r>
      </w:hyperlink>
      <w:bookmarkStart w:id="0" w:name="_GoBack"/>
      <w:bookmarkEnd w:id="0"/>
    </w:p>
    <w:sectPr w:rsidR="00456B81" w:rsidRPr="00456B81" w:rsidSect="00A732D6">
      <w:pgSz w:w="16840" w:h="11907" w:orient="landscape" w:code="9"/>
      <w:pgMar w:top="1985" w:right="1985" w:bottom="1134" w:left="1701" w:header="561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07398"/>
    <w:multiLevelType w:val="hybridMultilevel"/>
    <w:tmpl w:val="E28EEE28"/>
    <w:lvl w:ilvl="0" w:tplc="04823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A21"/>
    <w:multiLevelType w:val="hybridMultilevel"/>
    <w:tmpl w:val="A4F02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F991C"/>
    <w:multiLevelType w:val="hybridMultilevel"/>
    <w:tmpl w:val="A4E430AA"/>
    <w:lvl w:ilvl="0" w:tplc="378EB1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8F06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6A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6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E7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0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E4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44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49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F1C5A"/>
    <w:multiLevelType w:val="hybridMultilevel"/>
    <w:tmpl w:val="D28E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268D"/>
    <w:multiLevelType w:val="hybridMultilevel"/>
    <w:tmpl w:val="DC9035BC"/>
    <w:lvl w:ilvl="0" w:tplc="EA348C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A3"/>
    <w:rsid w:val="001D1A3D"/>
    <w:rsid w:val="00210AFF"/>
    <w:rsid w:val="002F1C2F"/>
    <w:rsid w:val="0036539F"/>
    <w:rsid w:val="003F50D2"/>
    <w:rsid w:val="0043754C"/>
    <w:rsid w:val="0044667E"/>
    <w:rsid w:val="00456B81"/>
    <w:rsid w:val="004F5B31"/>
    <w:rsid w:val="00591818"/>
    <w:rsid w:val="00627BD0"/>
    <w:rsid w:val="006714A8"/>
    <w:rsid w:val="0070451A"/>
    <w:rsid w:val="0073427F"/>
    <w:rsid w:val="0074050F"/>
    <w:rsid w:val="00A732D6"/>
    <w:rsid w:val="00AB47C9"/>
    <w:rsid w:val="00C907DE"/>
    <w:rsid w:val="00D523D1"/>
    <w:rsid w:val="00D66176"/>
    <w:rsid w:val="00F8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975"/>
  <w15:chartTrackingRefBased/>
  <w15:docId w15:val="{6B49720A-6F13-40EA-B918-D79A2168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D6"/>
    <w:pPr>
      <w:spacing w:after="160" w:line="259" w:lineRule="auto"/>
      <w:ind w:left="720" w:firstLine="0"/>
      <w:contextualSpacing/>
      <w:jc w:val="left"/>
    </w:pPr>
    <w:rPr>
      <w:rFonts w:eastAsiaTheme="minorHAnsi"/>
      <w:lang w:val="vi-VN" w:eastAsia="en-US"/>
    </w:rPr>
  </w:style>
  <w:style w:type="character" w:styleId="Hyperlink">
    <w:name w:val="Hyperlink"/>
    <w:basedOn w:val="DefaultParagraphFont"/>
    <w:uiPriority w:val="99"/>
    <w:unhideWhenUsed/>
    <w:rsid w:val="00A732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66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47C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90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catboost-vs-lightgbm-vs-xgboost-c80f406629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hon.plainenglish.io/smart-aspects-of-catboost-algorithm-2720a6de4da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nishrohit.medium.com/whats-so-special-about-catboost-335d64d754a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octave-john-keells-group/xgboost-light-gbm-and-catboost-a-comparison-of-decision-tree-algorithms-and-applications-to-a-f1d2d376d89c" TargetMode="External"/><Relationship Id="rId10" Type="http://schemas.openxmlformats.org/officeDocument/2006/relationships/hyperlink" Target="https://medium.com/@pritmanvar/lightgbm-essentials-how-it-works-and-why-its-fast-586b83dda7a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riskified-technology/xgboost-lightgbm-or-catboost-which-boosting-algorithm-should-i-use-e7fda7bb36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6</cp:revision>
  <dcterms:created xsi:type="dcterms:W3CDTF">2024-04-26T06:22:00Z</dcterms:created>
  <dcterms:modified xsi:type="dcterms:W3CDTF">2024-05-20T06:58:00Z</dcterms:modified>
</cp:coreProperties>
</file>