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05D3B0" w14:textId="77777777" w:rsidR="007E741D" w:rsidRPr="007E741D" w:rsidRDefault="007E741D" w:rsidP="007E741D">
      <w:pPr>
        <w:ind w:left="720" w:hanging="360"/>
        <w:jc w:val="center"/>
        <w:rPr>
          <w:b/>
          <w:sz w:val="40"/>
          <w:szCs w:val="40"/>
          <w:lang w:val="en-US"/>
        </w:rPr>
      </w:pPr>
      <w:r w:rsidRPr="007E741D">
        <w:rPr>
          <w:b/>
          <w:sz w:val="40"/>
          <w:szCs w:val="40"/>
          <w:lang w:val="en-US"/>
        </w:rPr>
        <w:t>HW: Adaboost</w:t>
      </w:r>
    </w:p>
    <w:p w14:paraId="59A9257F" w14:textId="77777777" w:rsidR="00C86215" w:rsidRDefault="00C86215" w:rsidP="007E741D">
      <w:pPr>
        <w:pStyle w:val="ListParagraph"/>
        <w:numPr>
          <w:ilvl w:val="0"/>
          <w:numId w:val="2"/>
        </w:numPr>
        <w:rPr>
          <w:sz w:val="28"/>
          <w:szCs w:val="28"/>
          <w:lang w:val="en-US"/>
        </w:rPr>
      </w:pPr>
      <w:r>
        <w:rPr>
          <w:sz w:val="28"/>
          <w:szCs w:val="28"/>
          <w:lang w:val="en-US"/>
        </w:rPr>
        <w:t>Đọc và hiểu overview về thuật toán boosting AdaBoost đã học trên lớp.</w:t>
      </w:r>
    </w:p>
    <w:p w14:paraId="595AC9F1" w14:textId="77777777" w:rsidR="00181424" w:rsidRPr="00C86215" w:rsidRDefault="007E741D" w:rsidP="00C86215">
      <w:pPr>
        <w:pStyle w:val="ListParagraph"/>
        <w:numPr>
          <w:ilvl w:val="0"/>
          <w:numId w:val="5"/>
        </w:numPr>
        <w:rPr>
          <w:sz w:val="28"/>
          <w:szCs w:val="28"/>
          <w:lang w:val="en-US"/>
        </w:rPr>
      </w:pPr>
      <w:r w:rsidRPr="00C86215">
        <w:rPr>
          <w:sz w:val="28"/>
          <w:szCs w:val="28"/>
          <w:lang w:val="en-US"/>
        </w:rPr>
        <w:t xml:space="preserve">Cho Flow Chart cách thức </w:t>
      </w:r>
      <w:r w:rsidR="00C86215" w:rsidRPr="00C86215">
        <w:rPr>
          <w:sz w:val="28"/>
          <w:szCs w:val="28"/>
          <w:lang w:val="en-US"/>
        </w:rPr>
        <w:t>training, inference</w:t>
      </w:r>
      <w:r w:rsidRPr="00C86215">
        <w:rPr>
          <w:sz w:val="28"/>
          <w:szCs w:val="28"/>
          <w:lang w:val="en-US"/>
        </w:rPr>
        <w:t xml:space="preserve"> của AdaBoost </w:t>
      </w:r>
      <w:r w:rsidR="00C86215" w:rsidRPr="00C86215">
        <w:rPr>
          <w:sz w:val="28"/>
          <w:szCs w:val="28"/>
          <w:lang w:val="en-US"/>
        </w:rPr>
        <w:t>cùng các thành phần khác như hình dưới:</w:t>
      </w:r>
    </w:p>
    <w:p w14:paraId="6BA0B493" w14:textId="77777777" w:rsidR="00C86215" w:rsidRPr="00C86215" w:rsidRDefault="00C86215" w:rsidP="00C86215">
      <w:pPr>
        <w:ind w:left="360"/>
        <w:jc w:val="center"/>
        <w:rPr>
          <w:sz w:val="28"/>
          <w:szCs w:val="28"/>
          <w:u w:val="single"/>
          <w:lang w:val="en-US"/>
        </w:rPr>
      </w:pPr>
      <w:r w:rsidRPr="00C86215">
        <w:rPr>
          <w:sz w:val="28"/>
          <w:szCs w:val="28"/>
          <w:u w:val="single"/>
          <w:lang w:val="en-US"/>
        </w:rPr>
        <w:t>Training</w:t>
      </w:r>
    </w:p>
    <w:p w14:paraId="672A6659" w14:textId="77777777" w:rsidR="00C86215" w:rsidRDefault="00C86215" w:rsidP="00C86215">
      <w:pPr>
        <w:ind w:left="360"/>
        <w:jc w:val="center"/>
        <w:rPr>
          <w:sz w:val="28"/>
          <w:szCs w:val="28"/>
          <w:lang w:val="en-US"/>
        </w:rPr>
      </w:pPr>
      <w:r w:rsidRPr="00C86215">
        <w:rPr>
          <w:noProof/>
          <w:sz w:val="28"/>
          <w:szCs w:val="28"/>
          <w:lang w:val="en-US" w:eastAsia="zh-CN"/>
        </w:rPr>
        <w:drawing>
          <wp:inline distT="0" distB="0" distL="0" distR="0" wp14:anchorId="0ED7A9C0" wp14:editId="0C001B03">
            <wp:extent cx="5171362" cy="205418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7299" cy="2080372"/>
                    </a:xfrm>
                    <a:prstGeom prst="rect">
                      <a:avLst/>
                    </a:prstGeom>
                  </pic:spPr>
                </pic:pic>
              </a:graphicData>
            </a:graphic>
          </wp:inline>
        </w:drawing>
      </w:r>
    </w:p>
    <w:p w14:paraId="764DEFF7" w14:textId="77777777" w:rsidR="00C86215" w:rsidRPr="00C86215" w:rsidRDefault="00C86215" w:rsidP="00C86215">
      <w:pPr>
        <w:ind w:left="360"/>
        <w:jc w:val="center"/>
        <w:rPr>
          <w:sz w:val="28"/>
          <w:szCs w:val="28"/>
          <w:u w:val="single"/>
          <w:lang w:val="en-US"/>
        </w:rPr>
      </w:pPr>
      <w:r w:rsidRPr="00C86215">
        <w:rPr>
          <w:sz w:val="28"/>
          <w:szCs w:val="28"/>
          <w:u w:val="single"/>
          <w:lang w:val="en-US"/>
        </w:rPr>
        <w:t>Inference</w:t>
      </w:r>
    </w:p>
    <w:p w14:paraId="0A37501D" w14:textId="77777777" w:rsidR="00C86215" w:rsidRPr="00C86215" w:rsidRDefault="00C86215" w:rsidP="00C86215">
      <w:pPr>
        <w:ind w:left="360"/>
        <w:jc w:val="center"/>
        <w:rPr>
          <w:sz w:val="28"/>
          <w:szCs w:val="28"/>
          <w:lang w:val="en-US"/>
        </w:rPr>
      </w:pPr>
      <w:r w:rsidRPr="00C86215">
        <w:rPr>
          <w:noProof/>
          <w:sz w:val="28"/>
          <w:szCs w:val="28"/>
          <w:lang w:val="en-US" w:eastAsia="zh-CN"/>
        </w:rPr>
        <w:lastRenderedPageBreak/>
        <w:drawing>
          <wp:inline distT="0" distB="0" distL="0" distR="0" wp14:anchorId="499920E7" wp14:editId="6FCBB659">
            <wp:extent cx="4790940" cy="2571547"/>
            <wp:effectExtent l="0" t="0" r="0" b="63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7773" cy="2591317"/>
                    </a:xfrm>
                    <a:prstGeom prst="rect">
                      <a:avLst/>
                    </a:prstGeom>
                  </pic:spPr>
                </pic:pic>
              </a:graphicData>
            </a:graphic>
          </wp:inline>
        </w:drawing>
      </w:r>
    </w:p>
    <w:p w14:paraId="29D6B04F" w14:textId="77777777" w:rsidR="007E741D" w:rsidRPr="007E741D" w:rsidRDefault="00C86215" w:rsidP="00C86215">
      <w:pPr>
        <w:ind w:left="360"/>
        <w:jc w:val="center"/>
        <w:rPr>
          <w:sz w:val="28"/>
          <w:szCs w:val="28"/>
          <w:lang w:val="en-US"/>
        </w:rPr>
      </w:pPr>
      <w:r w:rsidRPr="00C86215">
        <w:rPr>
          <w:noProof/>
          <w:sz w:val="28"/>
          <w:szCs w:val="28"/>
          <w:lang w:val="en-US" w:eastAsia="zh-CN"/>
        </w:rPr>
        <w:drawing>
          <wp:inline distT="0" distB="0" distL="0" distR="0" wp14:anchorId="07BCB8C3" wp14:editId="63BBCDF0">
            <wp:extent cx="1819275" cy="119390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3356" cy="1222828"/>
                    </a:xfrm>
                    <a:prstGeom prst="rect">
                      <a:avLst/>
                    </a:prstGeom>
                  </pic:spPr>
                </pic:pic>
              </a:graphicData>
            </a:graphic>
          </wp:inline>
        </w:drawing>
      </w:r>
      <w:r w:rsidR="0045615F" w:rsidRPr="0045615F">
        <w:rPr>
          <w:noProof/>
        </w:rPr>
        <w:t xml:space="preserve"> </w:t>
      </w:r>
      <w:r w:rsidR="0045615F" w:rsidRPr="0045615F">
        <w:rPr>
          <w:noProof/>
          <w:sz w:val="28"/>
          <w:szCs w:val="28"/>
          <w:lang w:val="en-US" w:eastAsia="zh-CN"/>
        </w:rPr>
        <w:drawing>
          <wp:inline distT="0" distB="0" distL="0" distR="0" wp14:anchorId="332C29B5" wp14:editId="646BA88C">
            <wp:extent cx="1472664" cy="1197735"/>
            <wp:effectExtent l="0" t="0" r="0" b="254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0396" cy="1228423"/>
                    </a:xfrm>
                    <a:prstGeom prst="rect">
                      <a:avLst/>
                    </a:prstGeom>
                  </pic:spPr>
                </pic:pic>
              </a:graphicData>
            </a:graphic>
          </wp:inline>
        </w:drawing>
      </w:r>
    </w:p>
    <w:p w14:paraId="419F88BA" w14:textId="77777777" w:rsidR="007E741D" w:rsidRDefault="007E741D" w:rsidP="007E741D">
      <w:pPr>
        <w:pStyle w:val="ListParagraph"/>
        <w:numPr>
          <w:ilvl w:val="0"/>
          <w:numId w:val="3"/>
        </w:numPr>
        <w:rPr>
          <w:sz w:val="28"/>
          <w:szCs w:val="28"/>
          <w:lang w:val="en-US"/>
        </w:rPr>
      </w:pPr>
      <w:r w:rsidRPr="007E741D">
        <w:rPr>
          <w:sz w:val="28"/>
          <w:szCs w:val="28"/>
          <w:lang w:val="en-US"/>
        </w:rPr>
        <w:t xml:space="preserve">Thông tin bổ sung: </w:t>
      </w:r>
    </w:p>
    <w:p w14:paraId="011BEDB6" w14:textId="77777777" w:rsidR="007E741D" w:rsidRDefault="007E741D" w:rsidP="007E741D">
      <w:pPr>
        <w:pStyle w:val="ListParagraph"/>
        <w:numPr>
          <w:ilvl w:val="0"/>
          <w:numId w:val="4"/>
        </w:numPr>
        <w:rPr>
          <w:sz w:val="28"/>
          <w:szCs w:val="28"/>
          <w:lang w:val="en-US"/>
        </w:rPr>
      </w:pPr>
      <w:r>
        <w:rPr>
          <w:sz w:val="28"/>
          <w:szCs w:val="28"/>
          <w:lang w:val="en-US"/>
        </w:rPr>
        <w:t>Tại bước 2</w:t>
      </w:r>
      <w:r w:rsidR="0045615F">
        <w:rPr>
          <w:sz w:val="28"/>
          <w:szCs w:val="28"/>
          <w:lang w:val="en-US"/>
        </w:rPr>
        <w:t xml:space="preserve"> của Flow chart</w:t>
      </w:r>
      <w:r>
        <w:rPr>
          <w:sz w:val="28"/>
          <w:szCs w:val="28"/>
          <w:lang w:val="en-US"/>
        </w:rPr>
        <w:t>: fit model bằng decision tree như đã học</w:t>
      </w:r>
    </w:p>
    <w:p w14:paraId="55BCDECE" w14:textId="77777777" w:rsidR="00C86215" w:rsidRPr="0045615F" w:rsidRDefault="007E741D" w:rsidP="00C86215">
      <w:pPr>
        <w:pStyle w:val="ListParagraph"/>
        <w:numPr>
          <w:ilvl w:val="0"/>
          <w:numId w:val="4"/>
        </w:numPr>
        <w:rPr>
          <w:sz w:val="28"/>
          <w:szCs w:val="28"/>
          <w:lang w:val="en-US"/>
        </w:rPr>
      </w:pPr>
      <w:r>
        <w:rPr>
          <w:sz w:val="28"/>
          <w:szCs w:val="28"/>
          <w:lang w:val="en-US"/>
        </w:rPr>
        <w:t>Tại bước 3</w:t>
      </w:r>
      <w:r w:rsidR="0045615F">
        <w:rPr>
          <w:sz w:val="28"/>
          <w:szCs w:val="28"/>
          <w:lang w:val="en-US"/>
        </w:rPr>
        <w:t xml:space="preserve"> của Flow chart</w:t>
      </w:r>
      <w:r>
        <w:rPr>
          <w:sz w:val="28"/>
          <w:szCs w:val="28"/>
          <w:lang w:val="en-US"/>
        </w:rPr>
        <w:t>: tính alpha chính là tính “amount of say” như đã học bằng công thức:</w:t>
      </w:r>
      <w:r>
        <w:rPr>
          <w:sz w:val="28"/>
          <w:szCs w:val="28"/>
          <w:lang w:val="en-US"/>
        </w:rPr>
        <w:tab/>
        <w:t xml:space="preserve"> </w:t>
      </w:r>
      <m:oMath>
        <m:r>
          <w:rPr>
            <w:rFonts w:ascii="Cambria Math" w:hAnsi="Cambria Math" w:cs="Cambria Math"/>
            <w:sz w:val="28"/>
            <w:szCs w:val="28"/>
            <w:lang w:val="en-US"/>
          </w:rPr>
          <m:t>Amount of Say</m:t>
        </m:r>
        <m:r>
          <m:rPr>
            <m:sty m:val="p"/>
          </m:rPr>
          <w:rPr>
            <w:rFonts w:ascii="Cambria Math" w:hAnsi="Cambria Math" w:cs="Cambria Math"/>
            <w:sz w:val="28"/>
            <w:szCs w:val="28"/>
            <w:lang w:val="en-US"/>
          </w:rPr>
          <m:t>=</m:t>
        </m:r>
        <m:f>
          <m:fPr>
            <m:ctrlPr>
              <w:rPr>
                <w:rFonts w:ascii="Cambria Math" w:hAnsi="Cambria Math" w:cs="Cambria Math"/>
                <w:sz w:val="28"/>
                <w:szCs w:val="28"/>
                <w:lang w:val="en-US"/>
              </w:rPr>
            </m:ctrlPr>
          </m:fPr>
          <m:num>
            <m:r>
              <w:rPr>
                <w:rFonts w:ascii="Cambria Math" w:hAnsi="Cambria Math" w:cs="Cambria Math"/>
                <w:sz w:val="28"/>
                <w:szCs w:val="28"/>
                <w:lang w:val="en-US"/>
              </w:rPr>
              <m:t>1</m:t>
            </m:r>
          </m:num>
          <m:den>
            <m:r>
              <w:rPr>
                <w:rFonts w:ascii="Cambria Math" w:hAnsi="Cambria Math" w:cs="Cambria Math"/>
                <w:sz w:val="28"/>
                <w:szCs w:val="28"/>
                <w:lang w:val="en-US"/>
              </w:rPr>
              <m:t>2</m:t>
            </m:r>
          </m:den>
        </m:f>
        <m:r>
          <m:rPr>
            <m:sty m:val="p"/>
          </m:rPr>
          <w:rPr>
            <w:rFonts w:ascii="Cambria Math" w:hAnsi="Cambria Math"/>
            <w:sz w:val="28"/>
            <w:szCs w:val="28"/>
            <w:lang w:val="en-US"/>
          </w:rPr>
          <m:t>log⁡</m:t>
        </m:r>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1-Total error</m:t>
            </m:r>
          </m:num>
          <m:den>
            <m:r>
              <w:rPr>
                <w:rFonts w:ascii="Cambria Math" w:hAnsi="Cambria Math"/>
                <w:sz w:val="28"/>
                <w:szCs w:val="28"/>
                <w:lang w:val="en-US"/>
              </w:rPr>
              <m:t>Total error</m:t>
            </m:r>
          </m:den>
        </m:f>
        <m:r>
          <m:rPr>
            <m:sty m:val="p"/>
          </m:rPr>
          <w:rPr>
            <w:rFonts w:ascii="Cambria Math" w:hAnsi="Cambria Math"/>
            <w:sz w:val="28"/>
            <w:szCs w:val="28"/>
            <w:lang w:val="en-US"/>
          </w:rPr>
          <m:t>)</m:t>
        </m:r>
      </m:oMath>
    </w:p>
    <w:p w14:paraId="7F4CE639" w14:textId="77777777" w:rsidR="0045615F" w:rsidRPr="00C86215" w:rsidRDefault="0045615F" w:rsidP="00C86215">
      <w:pPr>
        <w:pStyle w:val="ListParagraph"/>
        <w:numPr>
          <w:ilvl w:val="0"/>
          <w:numId w:val="4"/>
        </w:numPr>
        <w:rPr>
          <w:sz w:val="28"/>
          <w:szCs w:val="28"/>
          <w:lang w:val="en-US"/>
        </w:rPr>
      </w:pPr>
      <w:r>
        <w:rPr>
          <w:sz w:val="28"/>
          <w:szCs w:val="28"/>
          <w:lang w:val="en-US"/>
        </w:rPr>
        <w:t>Công thức tính “New weights of samples” được sử dụng để tính lại weights mới cho toàn bộ các điểm trong bộ dữ liệu trước đó (1/N).</w:t>
      </w:r>
      <w:r w:rsidR="0089758C">
        <w:rPr>
          <w:sz w:val="28"/>
          <w:szCs w:val="28"/>
          <w:lang w:val="en-US"/>
        </w:rPr>
        <w:t xml:space="preserve"> Lưu ý khi tính lại weight cho các sample, tổng weights của tất cả các sample sẽ != 1 nên cần normalize lại tổng về 1.</w:t>
      </w:r>
    </w:p>
    <w:p w14:paraId="76145BD8" w14:textId="77777777" w:rsidR="0045615F" w:rsidRDefault="007E741D" w:rsidP="0045615F">
      <w:pPr>
        <w:pStyle w:val="ListParagraph"/>
        <w:numPr>
          <w:ilvl w:val="0"/>
          <w:numId w:val="4"/>
        </w:numPr>
        <w:rPr>
          <w:sz w:val="28"/>
          <w:szCs w:val="28"/>
          <w:lang w:val="en-US"/>
        </w:rPr>
      </w:pPr>
      <w:r>
        <w:rPr>
          <w:sz w:val="28"/>
          <w:szCs w:val="28"/>
          <w:lang w:val="en-US"/>
        </w:rPr>
        <w:lastRenderedPageBreak/>
        <w:t>Hàm số “Ensemble model” tượng trưng cho việc sau khi tính toán ra đủ số lượng “Weak learners”, ta tiến hành sử dụng toàn bộ những dự đoán của các “Weak learners”</w:t>
      </w:r>
      <w:r w:rsidR="00C86215">
        <w:rPr>
          <w:sz w:val="28"/>
          <w:szCs w:val="28"/>
          <w:lang w:val="en-US"/>
        </w:rPr>
        <w:t xml:space="preserve"> để đưa ra kết quả cuối cùng. </w:t>
      </w:r>
    </w:p>
    <w:p w14:paraId="5DAB6C7B" w14:textId="77777777" w:rsidR="0089758C" w:rsidRDefault="0089758C" w:rsidP="0089758C">
      <w:pPr>
        <w:pStyle w:val="ListParagraph"/>
        <w:ind w:left="1080"/>
        <w:rPr>
          <w:sz w:val="28"/>
          <w:szCs w:val="28"/>
          <w:lang w:val="en-US"/>
        </w:rPr>
      </w:pPr>
    </w:p>
    <w:p w14:paraId="02EB378F" w14:textId="77777777" w:rsidR="0045615F" w:rsidRPr="0045615F" w:rsidRDefault="0045615F" w:rsidP="0045615F">
      <w:pPr>
        <w:pStyle w:val="ListParagraph"/>
        <w:ind w:left="1080"/>
        <w:rPr>
          <w:sz w:val="28"/>
          <w:szCs w:val="28"/>
          <w:lang w:val="en-US"/>
        </w:rPr>
      </w:pPr>
    </w:p>
    <w:p w14:paraId="2059F19B" w14:textId="77777777" w:rsidR="00C86215" w:rsidRDefault="0045615F" w:rsidP="00C86215">
      <w:pPr>
        <w:pStyle w:val="ListParagraph"/>
        <w:numPr>
          <w:ilvl w:val="0"/>
          <w:numId w:val="2"/>
        </w:numPr>
        <w:rPr>
          <w:sz w:val="28"/>
          <w:szCs w:val="28"/>
          <w:lang w:val="en-US"/>
        </w:rPr>
      </w:pPr>
      <w:r>
        <w:rPr>
          <w:sz w:val="28"/>
          <w:szCs w:val="28"/>
          <w:lang w:val="en-US"/>
        </w:rPr>
        <w:t xml:space="preserve">Áp dụng kiến thức đã học về AdaBoost, thực hiện xây Decision Tree gốc và </w:t>
      </w:r>
      <w:r w:rsidR="0089758C">
        <w:rPr>
          <w:sz w:val="28"/>
          <w:szCs w:val="28"/>
          <w:lang w:val="en-US"/>
        </w:rPr>
        <w:t>thực hiện</w:t>
      </w:r>
      <w:r>
        <w:rPr>
          <w:sz w:val="28"/>
          <w:szCs w:val="28"/>
          <w:lang w:val="en-US"/>
        </w:rPr>
        <w:t xml:space="preserve"> Boost</w:t>
      </w:r>
      <w:r w:rsidR="0089758C">
        <w:rPr>
          <w:sz w:val="28"/>
          <w:szCs w:val="28"/>
          <w:lang w:val="en-US"/>
        </w:rPr>
        <w:t>ing 1 lần</w:t>
      </w:r>
      <w:r>
        <w:rPr>
          <w:sz w:val="28"/>
          <w:szCs w:val="28"/>
          <w:lang w:val="en-US"/>
        </w:rPr>
        <w:t xml:space="preserve"> cho dataset sau:</w:t>
      </w:r>
    </w:p>
    <w:p w14:paraId="6A05A809" w14:textId="4850AB11" w:rsidR="00297CB9" w:rsidRDefault="0058264C" w:rsidP="00297CB9">
      <w:pPr>
        <w:pStyle w:val="ListParagraph"/>
        <w:rPr>
          <w:sz w:val="28"/>
          <w:szCs w:val="28"/>
          <w:lang w:val="en-US"/>
        </w:rPr>
      </w:pPr>
      <w:r>
        <w:rPr>
          <w:noProof/>
          <w:lang w:val="en-US" w:eastAsia="zh-CN"/>
        </w:rPr>
        <w:drawing>
          <wp:inline distT="0" distB="0" distL="0" distR="0" wp14:anchorId="0F2210C6" wp14:editId="34C1435C">
            <wp:extent cx="5943600" cy="1650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0365"/>
                    </a:xfrm>
                    <a:prstGeom prst="rect">
                      <a:avLst/>
                    </a:prstGeom>
                  </pic:spPr>
                </pic:pic>
              </a:graphicData>
            </a:graphic>
          </wp:inline>
        </w:drawing>
      </w:r>
    </w:p>
    <w:p w14:paraId="59BF841D" w14:textId="206EFAF0" w:rsidR="00DD79E0" w:rsidRDefault="00DD79E0" w:rsidP="00DD79E0">
      <w:pPr>
        <w:pStyle w:val="ListParagraph"/>
        <w:numPr>
          <w:ilvl w:val="0"/>
          <w:numId w:val="3"/>
        </w:numPr>
        <w:rPr>
          <w:sz w:val="28"/>
          <w:szCs w:val="28"/>
          <w:lang w:val="en-US"/>
        </w:rPr>
      </w:pPr>
      <w:r>
        <w:rPr>
          <w:sz w:val="28"/>
          <w:szCs w:val="28"/>
          <w:lang w:val="en-US"/>
        </w:rPr>
        <w:t xml:space="preserve">Assign equal weight at first: </w:t>
      </w:r>
      <m:oMath>
        <m:r>
          <w:rPr>
            <w:rFonts w:ascii="Cambria Math" w:hAnsi="Cambria Math"/>
            <w:sz w:val="28"/>
            <w:szCs w:val="28"/>
            <w:lang w:val="en-US"/>
          </w:rPr>
          <m:t>w=1/</m:t>
        </m:r>
        <m:r>
          <w:rPr>
            <w:rFonts w:ascii="Cambria Math" w:eastAsiaTheme="minorEastAsia" w:hAnsi="Cambria Math"/>
            <w:sz w:val="28"/>
            <w:szCs w:val="28"/>
            <w:lang w:val="en-US"/>
          </w:rPr>
          <m:t>8</m:t>
        </m:r>
      </m:oMath>
    </w:p>
    <w:p w14:paraId="5916FA53" w14:textId="22F7A495" w:rsidR="00DD79E0" w:rsidRDefault="00DD79E0" w:rsidP="00DD79E0">
      <w:pPr>
        <w:pStyle w:val="ListParagraph"/>
        <w:numPr>
          <w:ilvl w:val="0"/>
          <w:numId w:val="3"/>
        </w:numPr>
        <w:rPr>
          <w:sz w:val="28"/>
          <w:szCs w:val="28"/>
          <w:lang w:val="en-US"/>
        </w:rPr>
      </w:pPr>
      <w:r>
        <w:rPr>
          <w:sz w:val="28"/>
          <w:szCs w:val="28"/>
          <w:lang w:val="en-US"/>
        </w:rPr>
        <w:t>Build stump tree with splitting point of 8.55 Điểm Toán</w:t>
      </w:r>
    </w:p>
    <w:p w14:paraId="1171AF04" w14:textId="134CDC4E" w:rsidR="00DD79E0" w:rsidRDefault="00DD79E0" w:rsidP="00DD79E0">
      <w:pPr>
        <w:pStyle w:val="ListParagraph"/>
        <w:numPr>
          <w:ilvl w:val="0"/>
          <w:numId w:val="3"/>
        </w:numPr>
        <w:rPr>
          <w:sz w:val="28"/>
          <w:szCs w:val="28"/>
          <w:lang w:val="en-US"/>
        </w:rPr>
      </w:pPr>
      <w:r>
        <w:rPr>
          <w:sz w:val="28"/>
          <w:szCs w:val="28"/>
          <w:lang w:val="en-US"/>
        </w:rPr>
        <w:t>P</w:t>
      </w:r>
      <w:r w:rsidR="00DF7793">
        <w:rPr>
          <w:sz w:val="28"/>
          <w:szCs w:val="28"/>
          <w:lang w:val="en-US"/>
        </w:rPr>
        <w:t>redict, calculate ‘Total error’ and ‘Amount of Say’</w:t>
      </w:r>
    </w:p>
    <w:p w14:paraId="06AC658B" w14:textId="182A8587" w:rsidR="00DF7793" w:rsidRDefault="00DF7793" w:rsidP="00DD79E0">
      <w:pPr>
        <w:pStyle w:val="ListParagraph"/>
        <w:numPr>
          <w:ilvl w:val="0"/>
          <w:numId w:val="3"/>
        </w:numPr>
        <w:rPr>
          <w:sz w:val="28"/>
          <w:szCs w:val="28"/>
          <w:lang w:val="en-US"/>
        </w:rPr>
      </w:pPr>
      <w:r>
        <w:rPr>
          <w:sz w:val="28"/>
          <w:szCs w:val="28"/>
          <w:lang w:val="en-US"/>
        </w:rPr>
        <w:t>Update weights and normalize new weights.</w:t>
      </w:r>
    </w:p>
    <w:p w14:paraId="32515998" w14:textId="77777777" w:rsidR="00DF7793" w:rsidRPr="00DF7793" w:rsidRDefault="00DF7793" w:rsidP="00DF7793">
      <w:pPr>
        <w:ind w:left="360"/>
        <w:rPr>
          <w:sz w:val="28"/>
          <w:szCs w:val="28"/>
          <w:lang w:val="en-US"/>
        </w:rPr>
      </w:pPr>
    </w:p>
    <w:p w14:paraId="73ADAD06" w14:textId="77777777" w:rsidR="0089758C" w:rsidRDefault="0089758C" w:rsidP="0089758C">
      <w:pPr>
        <w:pStyle w:val="ListParagraph"/>
        <w:numPr>
          <w:ilvl w:val="0"/>
          <w:numId w:val="2"/>
        </w:numPr>
        <w:rPr>
          <w:sz w:val="28"/>
          <w:szCs w:val="28"/>
          <w:lang w:val="en-US"/>
        </w:rPr>
      </w:pPr>
      <w:bookmarkStart w:id="0" w:name="_GoBack"/>
      <w:r>
        <w:rPr>
          <w:sz w:val="28"/>
          <w:szCs w:val="28"/>
          <w:lang w:val="en-US"/>
        </w:rPr>
        <w:t xml:space="preserve">LightGBM nhanh và </w:t>
      </w:r>
      <w:r w:rsidR="004C2DBD">
        <w:rPr>
          <w:sz w:val="28"/>
          <w:szCs w:val="28"/>
          <w:lang w:val="en-US"/>
        </w:rPr>
        <w:t xml:space="preserve">vẫn đạt độ </w:t>
      </w:r>
      <w:r>
        <w:rPr>
          <w:sz w:val="28"/>
          <w:szCs w:val="28"/>
          <w:lang w:val="en-US"/>
        </w:rPr>
        <w:t>chính xác</w:t>
      </w:r>
      <w:r w:rsidR="004C2DBD">
        <w:rPr>
          <w:sz w:val="28"/>
          <w:szCs w:val="28"/>
          <w:lang w:val="en-US"/>
        </w:rPr>
        <w:t xml:space="preserve"> cao</w:t>
      </w:r>
      <w:r>
        <w:rPr>
          <w:sz w:val="28"/>
          <w:szCs w:val="28"/>
          <w:lang w:val="en-US"/>
        </w:rPr>
        <w:t xml:space="preserve"> </w:t>
      </w:r>
      <w:r w:rsidR="004C2DBD">
        <w:rPr>
          <w:sz w:val="28"/>
          <w:szCs w:val="28"/>
          <w:lang w:val="en-US"/>
        </w:rPr>
        <w:t>do model được sử dụng các kỹ thuật sau:</w:t>
      </w:r>
    </w:p>
    <w:p w14:paraId="3DB76FE9" w14:textId="6C43C8D1" w:rsidR="004C2DBD" w:rsidRDefault="004C2DBD" w:rsidP="004C2DBD">
      <w:pPr>
        <w:pStyle w:val="ListParagraph"/>
        <w:numPr>
          <w:ilvl w:val="0"/>
          <w:numId w:val="7"/>
        </w:numPr>
        <w:rPr>
          <w:sz w:val="28"/>
          <w:szCs w:val="28"/>
          <w:lang w:val="en-US"/>
        </w:rPr>
      </w:pPr>
      <w:r>
        <w:rPr>
          <w:sz w:val="28"/>
          <w:szCs w:val="28"/>
          <w:lang w:val="en-US"/>
        </w:rPr>
        <w:t>Histogram-Based Learning (binning dataset)</w:t>
      </w:r>
    </w:p>
    <w:p w14:paraId="07E111CC" w14:textId="7527439B" w:rsidR="00DD79E0" w:rsidRDefault="00C81D56" w:rsidP="00DD79E0">
      <w:pPr>
        <w:rPr>
          <w:bCs/>
          <w:iCs/>
          <w:sz w:val="28"/>
          <w:szCs w:val="28"/>
        </w:rPr>
      </w:pPr>
      <w:r w:rsidRPr="00C81D56">
        <w:rPr>
          <w:bCs/>
          <w:iCs/>
          <w:sz w:val="28"/>
          <w:szCs w:val="28"/>
        </w:rPr>
        <w:t>Instead of finding the split points on the sorted feature values, histogram-based algorithm buckets continuous feature values into discrete bins and uses these bins to construct fea</w:t>
      </w:r>
      <w:r w:rsidR="00DD79E0">
        <w:rPr>
          <w:bCs/>
          <w:iCs/>
          <w:sz w:val="28"/>
          <w:szCs w:val="28"/>
        </w:rPr>
        <w:t xml:space="preserve">ture histograms during training </w:t>
      </w:r>
    </w:p>
    <w:p w14:paraId="09C6C2BA" w14:textId="29AD077E" w:rsidR="002C221A" w:rsidRPr="007750AB" w:rsidRDefault="00DD79E0" w:rsidP="007750AB">
      <w:pPr>
        <w:rPr>
          <w:sz w:val="28"/>
          <w:szCs w:val="28"/>
          <w:lang w:val="en-US"/>
        </w:rPr>
      </w:pPr>
      <w:r>
        <w:rPr>
          <w:bCs/>
          <w:iCs/>
          <w:sz w:val="28"/>
          <w:szCs w:val="28"/>
        </w:rPr>
        <w:lastRenderedPageBreak/>
        <w:t>→</w:t>
      </w:r>
      <w:r w:rsidR="00C81D56" w:rsidRPr="00C81D56">
        <w:rPr>
          <w:bCs/>
          <w:iCs/>
          <w:sz w:val="28"/>
          <w:szCs w:val="28"/>
        </w:rPr>
        <w:t xml:space="preserve"> efficient in both memory</w:t>
      </w:r>
      <w:r>
        <w:rPr>
          <w:bCs/>
          <w:iCs/>
          <w:sz w:val="28"/>
          <w:szCs w:val="28"/>
        </w:rPr>
        <w:t xml:space="preserve"> consumption and training speed</w:t>
      </w:r>
      <w:r>
        <w:rPr>
          <w:bCs/>
          <w:iCs/>
          <w:sz w:val="28"/>
          <w:szCs w:val="28"/>
          <w:lang w:val="en-US"/>
        </w:rPr>
        <w:t xml:space="preserve">. </w:t>
      </w:r>
      <w:r w:rsidRPr="002C221A">
        <w:rPr>
          <w:sz w:val="28"/>
          <w:szCs w:val="28"/>
        </w:rPr>
        <w:t>It costs </w:t>
      </w:r>
      <w:r>
        <w:rPr>
          <w:b/>
          <w:bCs/>
          <w:i/>
          <w:iCs/>
          <w:sz w:val="28"/>
          <w:szCs w:val="28"/>
        </w:rPr>
        <w:t>O(row * feature</w:t>
      </w:r>
      <w:r w:rsidRPr="002C221A">
        <w:rPr>
          <w:b/>
          <w:bCs/>
          <w:i/>
          <w:iCs/>
          <w:sz w:val="28"/>
          <w:szCs w:val="28"/>
        </w:rPr>
        <w:t>)</w:t>
      </w:r>
      <w:r w:rsidRPr="002C221A">
        <w:rPr>
          <w:bCs/>
          <w:iCs/>
          <w:sz w:val="28"/>
          <w:szCs w:val="28"/>
        </w:rPr>
        <w:t xml:space="preserve"> for</w:t>
      </w:r>
      <w:r w:rsidRPr="002C221A">
        <w:rPr>
          <w:bCs/>
          <w:iCs/>
          <w:sz w:val="28"/>
          <w:szCs w:val="28"/>
          <w:lang w:val="en-US"/>
        </w:rPr>
        <w:t xml:space="preserve"> </w:t>
      </w:r>
      <w:r w:rsidRPr="002C221A">
        <w:rPr>
          <w:bCs/>
          <w:iCs/>
          <w:sz w:val="28"/>
          <w:szCs w:val="28"/>
        </w:rPr>
        <w:t xml:space="preserve">split point finding and </w:t>
      </w:r>
      <w:r w:rsidRPr="002C221A">
        <w:rPr>
          <w:b/>
          <w:bCs/>
          <w:i/>
          <w:iCs/>
          <w:sz w:val="28"/>
          <w:szCs w:val="28"/>
        </w:rPr>
        <w:t>O(bin</w:t>
      </w:r>
      <w:r>
        <w:rPr>
          <w:b/>
          <w:bCs/>
          <w:i/>
          <w:iCs/>
          <w:sz w:val="28"/>
          <w:szCs w:val="28"/>
          <w:lang w:val="en-US"/>
        </w:rPr>
        <w:t>s</w:t>
      </w:r>
      <w:r w:rsidRPr="002C221A">
        <w:rPr>
          <w:b/>
          <w:bCs/>
          <w:i/>
          <w:iCs/>
          <w:sz w:val="28"/>
          <w:szCs w:val="28"/>
        </w:rPr>
        <w:t xml:space="preserve"> *</w:t>
      </w:r>
      <w:r>
        <w:rPr>
          <w:b/>
          <w:bCs/>
          <w:i/>
          <w:iCs/>
          <w:sz w:val="28"/>
          <w:szCs w:val="28"/>
          <w:lang w:val="en-US"/>
        </w:rPr>
        <w:t>feature</w:t>
      </w:r>
      <w:r w:rsidRPr="002C221A">
        <w:rPr>
          <w:b/>
          <w:bCs/>
          <w:i/>
          <w:iCs/>
          <w:sz w:val="28"/>
          <w:szCs w:val="28"/>
        </w:rPr>
        <w:t xml:space="preserve"> </w:t>
      </w:r>
      <w:r w:rsidRPr="002C221A">
        <w:rPr>
          <w:bCs/>
          <w:iCs/>
          <w:sz w:val="28"/>
          <w:szCs w:val="28"/>
        </w:rPr>
        <w:t>) for histogram building</w:t>
      </w:r>
    </w:p>
    <w:p w14:paraId="143443C7" w14:textId="4E5DE448" w:rsidR="004C2DBD" w:rsidRDefault="004C2DBD" w:rsidP="004C2DBD">
      <w:pPr>
        <w:pStyle w:val="ListParagraph"/>
        <w:numPr>
          <w:ilvl w:val="0"/>
          <w:numId w:val="7"/>
        </w:numPr>
        <w:rPr>
          <w:sz w:val="28"/>
          <w:szCs w:val="28"/>
          <w:lang w:val="en-US"/>
        </w:rPr>
      </w:pPr>
      <w:r>
        <w:rPr>
          <w:sz w:val="28"/>
          <w:szCs w:val="28"/>
          <w:lang w:val="en-US"/>
        </w:rPr>
        <w:t xml:space="preserve">Exclusive Feature Bundling </w:t>
      </w:r>
    </w:p>
    <w:p w14:paraId="46AE600E" w14:textId="16291495" w:rsidR="0085641E" w:rsidRDefault="0085641E" w:rsidP="0085641E">
      <w:pPr>
        <w:rPr>
          <w:sz w:val="28"/>
          <w:szCs w:val="28"/>
        </w:rPr>
      </w:pPr>
      <w:r>
        <w:rPr>
          <w:sz w:val="28"/>
          <w:szCs w:val="28"/>
          <w:lang w:val="en-US"/>
        </w:rPr>
        <w:t xml:space="preserve">In high dim data, </w:t>
      </w:r>
      <w:r w:rsidRPr="0085641E">
        <w:rPr>
          <w:sz w:val="28"/>
          <w:szCs w:val="28"/>
        </w:rPr>
        <w:t>there are a large number of features that are mutually exclusive.</w:t>
      </w:r>
      <w:r>
        <w:rPr>
          <w:sz w:val="28"/>
          <w:szCs w:val="28"/>
          <w:lang w:val="en-US"/>
        </w:rPr>
        <w:t xml:space="preserve"> Which means </w:t>
      </w:r>
      <w:r>
        <w:rPr>
          <w:sz w:val="28"/>
          <w:szCs w:val="28"/>
          <w:lang w:val="en-US"/>
        </w:rPr>
        <w:t xml:space="preserve">that </w:t>
      </w:r>
      <w:r>
        <w:rPr>
          <w:sz w:val="28"/>
          <w:szCs w:val="28"/>
        </w:rPr>
        <w:t>these features</w:t>
      </w:r>
      <w:r w:rsidRPr="0085641E">
        <w:rPr>
          <w:sz w:val="28"/>
          <w:szCs w:val="28"/>
        </w:rPr>
        <w:t xml:space="preserve"> rarely take nonzero values simultaneously</w:t>
      </w:r>
      <w:r>
        <w:rPr>
          <w:sz w:val="28"/>
          <w:szCs w:val="28"/>
          <w:lang w:val="en-US"/>
        </w:rPr>
        <w:t xml:space="preserve">. </w:t>
      </w:r>
      <w:r>
        <w:rPr>
          <w:sz w:val="28"/>
          <w:szCs w:val="28"/>
          <w:lang w:val="en-US"/>
        </w:rPr>
        <w:t>Thus w</w:t>
      </w:r>
      <w:r w:rsidRPr="0085641E">
        <w:rPr>
          <w:sz w:val="28"/>
          <w:szCs w:val="28"/>
        </w:rPr>
        <w:t>e can safely bundle such exclusive features.</w:t>
      </w:r>
    </w:p>
    <w:p w14:paraId="32BA17C1" w14:textId="38115701" w:rsidR="00C81D56" w:rsidRPr="0085641E" w:rsidRDefault="00C81D56" w:rsidP="0085641E">
      <w:pPr>
        <w:rPr>
          <w:sz w:val="28"/>
          <w:szCs w:val="28"/>
          <w:lang w:val="en-US"/>
        </w:rPr>
      </w:pPr>
      <w:r>
        <w:rPr>
          <w:sz w:val="28"/>
          <w:szCs w:val="28"/>
          <w:lang w:val="en-US"/>
        </w:rPr>
        <w:t xml:space="preserve">For example, after onehotencoder 3 distinct categorical of 1 feature into 3 column, we can bundle 3 columns in to 1 as original. </w:t>
      </w:r>
    </w:p>
    <w:p w14:paraId="763491A2" w14:textId="4A3A4B34" w:rsidR="0085641E" w:rsidRPr="0085641E" w:rsidRDefault="00C81D56" w:rsidP="0085641E">
      <w:pPr>
        <w:rPr>
          <w:sz w:val="28"/>
          <w:szCs w:val="28"/>
          <w:lang w:val="en-US"/>
        </w:rPr>
      </w:pPr>
      <w:r>
        <w:rPr>
          <w:sz w:val="28"/>
          <w:szCs w:val="28"/>
          <w:lang w:val="en-US"/>
        </w:rPr>
        <w:t>Or l</w:t>
      </w:r>
      <w:r w:rsidR="0085641E">
        <w:rPr>
          <w:sz w:val="28"/>
          <w:szCs w:val="28"/>
          <w:lang w:val="en-US"/>
        </w:rPr>
        <w:t xml:space="preserve">ook at 8 observes below, we see that </w:t>
      </w:r>
      <w:r w:rsidR="0085641E" w:rsidRPr="0085641E">
        <w:rPr>
          <w:sz w:val="28"/>
          <w:szCs w:val="28"/>
        </w:rPr>
        <w:t>they rarely take nonzero values simultaneously</w:t>
      </w:r>
      <w:r w:rsidR="0085641E">
        <w:rPr>
          <w:sz w:val="28"/>
          <w:szCs w:val="28"/>
          <w:lang w:val="en-US"/>
        </w:rPr>
        <w:t xml:space="preserve"> in Feature 1 and 2</w:t>
      </w:r>
      <w:r>
        <w:rPr>
          <w:sz w:val="28"/>
          <w:szCs w:val="28"/>
          <w:lang w:val="en-US"/>
        </w:rPr>
        <w:t xml:space="preserve"> → bundle to 1 feature</w:t>
      </w:r>
    </w:p>
    <w:p w14:paraId="24110AFF" w14:textId="030B8F4D" w:rsidR="0058159B" w:rsidRPr="0058159B" w:rsidRDefault="00DD79E0" w:rsidP="0058159B">
      <w:pPr>
        <w:rPr>
          <w:sz w:val="28"/>
          <w:szCs w:val="28"/>
          <w:lang w:val="en-US"/>
        </w:rPr>
      </w:pPr>
      <w:r>
        <w:rPr>
          <w:noProof/>
          <w:lang w:val="en-US" w:eastAsia="zh-CN"/>
        </w:rPr>
        <w:drawing>
          <wp:anchor distT="0" distB="0" distL="114300" distR="114300" simplePos="0" relativeHeight="251658240" behindDoc="1" locked="0" layoutInCell="1" allowOverlap="1" wp14:anchorId="619DFA5B" wp14:editId="14295BAA">
            <wp:simplePos x="0" y="0"/>
            <wp:positionH relativeFrom="column">
              <wp:posOffset>-114300</wp:posOffset>
            </wp:positionH>
            <wp:positionV relativeFrom="paragraph">
              <wp:posOffset>67310</wp:posOffset>
            </wp:positionV>
            <wp:extent cx="5943600" cy="4303395"/>
            <wp:effectExtent l="0" t="0" r="0" b="1905"/>
            <wp:wrapNone/>
            <wp:docPr id="12" name="Picture 12" descr="A Novel Scheme for Mapping of MVT-Type Pb–Zn Prospectivity: LightGBM, a  Highly Efficient Gradient Boosting Decision Tree Machine Learning Algorithm  | Natural Resources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Novel Scheme for Mapping of MVT-Type Pb–Zn Prospectivity: LightGBM, a  Highly Efficient Gradient Boosting Decision Tree Machine Learning Algorithm  | Natural Resources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03395"/>
                    </a:xfrm>
                    <a:prstGeom prst="rect">
                      <a:avLst/>
                    </a:prstGeom>
                    <a:noFill/>
                    <a:ln>
                      <a:noFill/>
                    </a:ln>
                  </pic:spPr>
                </pic:pic>
              </a:graphicData>
            </a:graphic>
          </wp:anchor>
        </w:drawing>
      </w:r>
    </w:p>
    <w:p w14:paraId="12FFA707" w14:textId="77777777" w:rsidR="0085641E" w:rsidRDefault="0085641E" w:rsidP="0058159B">
      <w:pPr>
        <w:rPr>
          <w:sz w:val="28"/>
          <w:szCs w:val="28"/>
          <w:lang w:val="en-US"/>
        </w:rPr>
      </w:pPr>
    </w:p>
    <w:p w14:paraId="3EC78B80" w14:textId="77777777" w:rsidR="0085641E" w:rsidRDefault="0085641E" w:rsidP="0058159B">
      <w:pPr>
        <w:rPr>
          <w:sz w:val="28"/>
          <w:szCs w:val="28"/>
          <w:lang w:val="en-US"/>
        </w:rPr>
      </w:pPr>
    </w:p>
    <w:p w14:paraId="42498025" w14:textId="667C2A9A" w:rsidR="0058159B" w:rsidRDefault="0058159B" w:rsidP="0058159B">
      <w:pPr>
        <w:rPr>
          <w:sz w:val="28"/>
          <w:szCs w:val="28"/>
          <w:lang w:val="en-US"/>
        </w:rPr>
      </w:pPr>
    </w:p>
    <w:p w14:paraId="75BF13B3" w14:textId="4703FD23" w:rsidR="0058159B" w:rsidRDefault="0058159B" w:rsidP="0058159B">
      <w:pPr>
        <w:rPr>
          <w:sz w:val="28"/>
          <w:szCs w:val="28"/>
          <w:lang w:val="en-US"/>
        </w:rPr>
      </w:pPr>
    </w:p>
    <w:p w14:paraId="7F12F962" w14:textId="15F6245B" w:rsidR="00DD79E0" w:rsidRDefault="00DD79E0" w:rsidP="0058159B">
      <w:pPr>
        <w:rPr>
          <w:sz w:val="28"/>
          <w:szCs w:val="28"/>
          <w:lang w:val="en-US"/>
        </w:rPr>
      </w:pPr>
    </w:p>
    <w:p w14:paraId="1EDD855C" w14:textId="3351ED25" w:rsidR="00DD79E0" w:rsidRDefault="00DD79E0" w:rsidP="0058159B">
      <w:pPr>
        <w:rPr>
          <w:sz w:val="28"/>
          <w:szCs w:val="28"/>
          <w:lang w:val="en-US"/>
        </w:rPr>
      </w:pPr>
    </w:p>
    <w:p w14:paraId="69036C4C" w14:textId="435E80DE" w:rsidR="00DD79E0" w:rsidRDefault="00DD79E0" w:rsidP="0058159B">
      <w:pPr>
        <w:rPr>
          <w:sz w:val="28"/>
          <w:szCs w:val="28"/>
          <w:lang w:val="en-US"/>
        </w:rPr>
      </w:pPr>
    </w:p>
    <w:p w14:paraId="1B8295A6" w14:textId="7BB3C257" w:rsidR="00DD79E0" w:rsidRDefault="00DD79E0" w:rsidP="0058159B">
      <w:pPr>
        <w:rPr>
          <w:sz w:val="28"/>
          <w:szCs w:val="28"/>
          <w:lang w:val="en-US"/>
        </w:rPr>
      </w:pPr>
    </w:p>
    <w:p w14:paraId="3A3376EC" w14:textId="63660430" w:rsidR="00DD79E0" w:rsidRDefault="00DD79E0" w:rsidP="0058159B">
      <w:pPr>
        <w:rPr>
          <w:sz w:val="28"/>
          <w:szCs w:val="28"/>
          <w:lang w:val="en-US"/>
        </w:rPr>
      </w:pPr>
    </w:p>
    <w:p w14:paraId="5BBB9814" w14:textId="46C60DA8" w:rsidR="00DD79E0" w:rsidRDefault="00DD79E0" w:rsidP="0058159B">
      <w:pPr>
        <w:rPr>
          <w:sz w:val="28"/>
          <w:szCs w:val="28"/>
          <w:lang w:val="en-US"/>
        </w:rPr>
      </w:pPr>
    </w:p>
    <w:p w14:paraId="3706D06E" w14:textId="77777777" w:rsidR="00DD79E0" w:rsidRPr="0058159B" w:rsidRDefault="00DD79E0" w:rsidP="0058159B">
      <w:pPr>
        <w:rPr>
          <w:sz w:val="28"/>
          <w:szCs w:val="28"/>
          <w:lang w:val="en-US"/>
        </w:rPr>
      </w:pPr>
    </w:p>
    <w:p w14:paraId="044A7BED" w14:textId="1F66CB5A" w:rsidR="004C2DBD" w:rsidRDefault="004C2DBD" w:rsidP="004C2DBD">
      <w:pPr>
        <w:pStyle w:val="ListParagraph"/>
        <w:numPr>
          <w:ilvl w:val="0"/>
          <w:numId w:val="7"/>
        </w:numPr>
        <w:rPr>
          <w:sz w:val="28"/>
          <w:szCs w:val="28"/>
          <w:lang w:val="en-US"/>
        </w:rPr>
      </w:pPr>
      <w:r w:rsidRPr="2FEBEEDB">
        <w:rPr>
          <w:sz w:val="28"/>
          <w:szCs w:val="28"/>
          <w:lang w:val="en-US"/>
        </w:rPr>
        <w:t>G</w:t>
      </w:r>
      <w:r w:rsidR="0058159B">
        <w:rPr>
          <w:sz w:val="28"/>
          <w:szCs w:val="28"/>
          <w:lang w:val="en-US"/>
        </w:rPr>
        <w:t>radient-Based One-side Sampling</w:t>
      </w:r>
    </w:p>
    <w:p w14:paraId="3E27AB03" w14:textId="126095D2" w:rsidR="00B672F0" w:rsidRDefault="0058159B" w:rsidP="00B81A2E">
      <w:pPr>
        <w:rPr>
          <w:sz w:val="28"/>
          <w:szCs w:val="28"/>
          <w:lang w:val="en-US"/>
        </w:rPr>
      </w:pPr>
      <w:r>
        <w:rPr>
          <w:sz w:val="28"/>
          <w:szCs w:val="28"/>
          <w:lang w:val="en-US"/>
        </w:rPr>
        <w:t>After each predictions, t</w:t>
      </w:r>
      <w:r w:rsidR="00B672F0">
        <w:rPr>
          <w:sz w:val="28"/>
          <w:szCs w:val="28"/>
          <w:lang w:val="en-US"/>
        </w:rPr>
        <w:t>he good predictions (low error) are well-understood by the algorithm → no need to be retrained, time consuming:</w:t>
      </w:r>
    </w:p>
    <w:p w14:paraId="22E1C566" w14:textId="50D56BF4" w:rsidR="00B672F0" w:rsidRDefault="00B672F0" w:rsidP="00B672F0">
      <w:pPr>
        <w:pStyle w:val="ListParagraph"/>
        <w:numPr>
          <w:ilvl w:val="0"/>
          <w:numId w:val="1"/>
        </w:numPr>
        <w:rPr>
          <w:sz w:val="28"/>
          <w:szCs w:val="28"/>
          <w:lang w:val="en-US"/>
        </w:rPr>
      </w:pPr>
      <w:r>
        <w:rPr>
          <w:sz w:val="28"/>
          <w:szCs w:val="28"/>
          <w:lang w:val="en-US"/>
        </w:rPr>
        <w:t>Remove all → negatively affect on data distribution, ↓ Accuracy</w:t>
      </w:r>
    </w:p>
    <w:p w14:paraId="7A1CEC1B" w14:textId="3F81FCFD" w:rsidR="00B672F0" w:rsidRDefault="00B672F0" w:rsidP="00B672F0">
      <w:pPr>
        <w:pStyle w:val="ListParagraph"/>
        <w:numPr>
          <w:ilvl w:val="0"/>
          <w:numId w:val="1"/>
        </w:numPr>
        <w:rPr>
          <w:sz w:val="28"/>
          <w:szCs w:val="28"/>
          <w:lang w:val="en-US"/>
        </w:rPr>
      </w:pPr>
      <w:r>
        <w:rPr>
          <w:sz w:val="28"/>
          <w:szCs w:val="28"/>
          <w:lang w:val="en-US"/>
        </w:rPr>
        <w:t>Down samling is better → faster</w:t>
      </w:r>
    </w:p>
    <w:p w14:paraId="48B328AA" w14:textId="1C640A9B" w:rsidR="7590024C" w:rsidRPr="0058159B" w:rsidRDefault="00B672F0" w:rsidP="0058159B">
      <w:pPr>
        <w:rPr>
          <w:sz w:val="28"/>
          <w:szCs w:val="28"/>
          <w:lang w:val="en-US"/>
        </w:rPr>
      </w:pPr>
      <w:r>
        <w:rPr>
          <w:sz w:val="28"/>
          <w:szCs w:val="28"/>
          <w:lang w:val="en-US"/>
        </w:rPr>
        <w:t>The bad predictions (high error)</w:t>
      </w:r>
      <w:r w:rsidR="00C81D56">
        <w:rPr>
          <w:sz w:val="28"/>
          <w:szCs w:val="28"/>
          <w:lang w:val="en-US"/>
        </w:rPr>
        <w:t xml:space="preserve"> are remained and weighted higher to be focused by algorthm.</w:t>
      </w:r>
    </w:p>
    <w:p w14:paraId="105DC734" w14:textId="75EB903E" w:rsidR="0058159B" w:rsidRDefault="00DD79E0" w:rsidP="00297CB9">
      <w:pPr>
        <w:pStyle w:val="ListParagraph"/>
        <w:rPr>
          <w:sz w:val="28"/>
          <w:szCs w:val="28"/>
          <w:lang w:val="en-US"/>
        </w:rPr>
      </w:pPr>
      <w:r>
        <w:rPr>
          <w:noProof/>
          <w:lang w:val="en-US" w:eastAsia="zh-CN"/>
        </w:rPr>
        <w:lastRenderedPageBreak/>
        <w:drawing>
          <wp:inline distT="0" distB="0" distL="0" distR="0" wp14:anchorId="6909928E" wp14:editId="16C963BD">
            <wp:extent cx="5943600" cy="3867785"/>
            <wp:effectExtent l="0" t="0" r="0" b="0"/>
            <wp:docPr id="11" name="Picture 11" descr="https://miuul.com/image/article/621ca28d007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uul.com/image/article/621ca28d0071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7785"/>
                    </a:xfrm>
                    <a:prstGeom prst="rect">
                      <a:avLst/>
                    </a:prstGeom>
                    <a:noFill/>
                    <a:ln>
                      <a:noFill/>
                    </a:ln>
                  </pic:spPr>
                </pic:pic>
              </a:graphicData>
            </a:graphic>
          </wp:inline>
        </w:drawing>
      </w:r>
    </w:p>
    <w:p w14:paraId="7FD72D17" w14:textId="14877269" w:rsidR="0058159B" w:rsidRDefault="0058159B" w:rsidP="00297CB9">
      <w:pPr>
        <w:pStyle w:val="ListParagraph"/>
        <w:rPr>
          <w:sz w:val="28"/>
          <w:szCs w:val="28"/>
          <w:lang w:val="en-US"/>
        </w:rPr>
      </w:pPr>
      <w:hyperlink r:id="rId17" w:history="1">
        <w:r w:rsidRPr="00871C92">
          <w:rPr>
            <w:rStyle w:val="Hyperlink"/>
            <w:sz w:val="28"/>
            <w:szCs w:val="28"/>
            <w:lang w:val="en-US"/>
          </w:rPr>
          <w:t>https://medium.com/@pritmanvar/lightgbm-essentials-how-it-works-and-why-its-fast-586b83dda7af</w:t>
        </w:r>
      </w:hyperlink>
    </w:p>
    <w:bookmarkEnd w:id="0"/>
    <w:p w14:paraId="1A528E69" w14:textId="77777777" w:rsidR="0058159B" w:rsidRDefault="0058159B" w:rsidP="00297CB9">
      <w:pPr>
        <w:pStyle w:val="ListParagraph"/>
        <w:rPr>
          <w:sz w:val="28"/>
          <w:szCs w:val="28"/>
          <w:lang w:val="en-US"/>
        </w:rPr>
      </w:pPr>
    </w:p>
    <w:p w14:paraId="2C31D23F" w14:textId="77777777" w:rsidR="00297CB9" w:rsidRDefault="00297CB9" w:rsidP="00297CB9">
      <w:pPr>
        <w:pStyle w:val="ListParagraph"/>
        <w:numPr>
          <w:ilvl w:val="0"/>
          <w:numId w:val="2"/>
        </w:numPr>
        <w:rPr>
          <w:sz w:val="28"/>
          <w:szCs w:val="28"/>
          <w:lang w:val="en-US"/>
        </w:rPr>
      </w:pPr>
      <w:r>
        <w:rPr>
          <w:sz w:val="28"/>
          <w:szCs w:val="28"/>
          <w:lang w:val="en-US"/>
        </w:rPr>
        <w:t>[Optional] So sánh CatBoost, XGBoost, LightGBM trong 3 aspects sau: Cách decision tree được build; categorical feature được handle như thế nào; Cách sampling</w:t>
      </w:r>
    </w:p>
    <w:p w14:paraId="5D341FCF" w14:textId="77777777" w:rsidR="00297CB9" w:rsidRPr="00297CB9" w:rsidRDefault="00297CB9" w:rsidP="00297CB9">
      <w:pPr>
        <w:pStyle w:val="ListParagraph"/>
        <w:numPr>
          <w:ilvl w:val="0"/>
          <w:numId w:val="3"/>
        </w:numPr>
        <w:rPr>
          <w:sz w:val="28"/>
          <w:szCs w:val="28"/>
          <w:lang w:val="en-US"/>
        </w:rPr>
      </w:pPr>
      <w:r>
        <w:rPr>
          <w:sz w:val="28"/>
          <w:szCs w:val="28"/>
          <w:lang w:val="en-US"/>
        </w:rPr>
        <w:t>Với mỗi đặc điểm của mỗi thuật toán phải hiểu sơ lược và giải thích được</w:t>
      </w:r>
    </w:p>
    <w:p w14:paraId="41C8F396" w14:textId="77CFF438" w:rsidR="0089758C" w:rsidRDefault="0089758C" w:rsidP="0089758C">
      <w:pPr>
        <w:pStyle w:val="ListParagraph"/>
        <w:rPr>
          <w:sz w:val="28"/>
          <w:szCs w:val="28"/>
          <w:lang w:val="en-US"/>
        </w:rPr>
      </w:pPr>
    </w:p>
    <w:p w14:paraId="7FD90A0B" w14:textId="44633205" w:rsidR="00835A80" w:rsidRDefault="00835A80" w:rsidP="0089758C">
      <w:pPr>
        <w:pStyle w:val="ListParagraph"/>
        <w:rPr>
          <w:sz w:val="28"/>
          <w:szCs w:val="28"/>
          <w:lang w:val="en-US"/>
        </w:rPr>
      </w:pPr>
    </w:p>
    <w:p w14:paraId="2C82C48E" w14:textId="7E32B2D6" w:rsidR="00835A80" w:rsidRDefault="00835A80" w:rsidP="0089758C">
      <w:pPr>
        <w:pStyle w:val="ListParagraph"/>
        <w:rPr>
          <w:sz w:val="28"/>
          <w:szCs w:val="28"/>
          <w:lang w:val="en-US"/>
        </w:rPr>
      </w:pPr>
      <w:r>
        <w:rPr>
          <w:noProof/>
          <w:lang w:val="en-US" w:eastAsia="zh-CN"/>
        </w:rPr>
        <w:lastRenderedPageBreak/>
        <w:drawing>
          <wp:inline distT="0" distB="0" distL="0" distR="0" wp14:anchorId="7E80D253" wp14:editId="106B4495">
            <wp:extent cx="5943600" cy="3887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7470"/>
                    </a:xfrm>
                    <a:prstGeom prst="rect">
                      <a:avLst/>
                    </a:prstGeom>
                  </pic:spPr>
                </pic:pic>
              </a:graphicData>
            </a:graphic>
          </wp:inline>
        </w:drawing>
      </w:r>
    </w:p>
    <w:p w14:paraId="6A7409C5" w14:textId="3FC75CFD" w:rsidR="00835A80" w:rsidRDefault="00835A80" w:rsidP="0089758C">
      <w:pPr>
        <w:pStyle w:val="ListParagraph"/>
        <w:rPr>
          <w:sz w:val="28"/>
          <w:szCs w:val="28"/>
          <w:lang w:val="en-US"/>
        </w:rPr>
      </w:pPr>
    </w:p>
    <w:p w14:paraId="0526CF43" w14:textId="77777777" w:rsidR="00835A80" w:rsidRPr="00835A80" w:rsidRDefault="00835A80" w:rsidP="00835A80">
      <w:pPr>
        <w:pStyle w:val="ListParagraph"/>
        <w:rPr>
          <w:sz w:val="28"/>
          <w:szCs w:val="28"/>
          <w:lang w:val="en-US"/>
        </w:rPr>
      </w:pPr>
      <w:r w:rsidRPr="00835A80">
        <w:rPr>
          <w:sz w:val="28"/>
          <w:szCs w:val="28"/>
          <w:lang w:val="en-US"/>
        </w:rPr>
        <w:t>Step 1: When the algorithm is given data, it starts by Assigning equal weights to all training examples in the dataset. These weights represent the importance of each sample during the training process.</w:t>
      </w:r>
    </w:p>
    <w:p w14:paraId="3CE9E37B" w14:textId="77777777" w:rsidR="00835A80" w:rsidRPr="00835A80" w:rsidRDefault="00835A80" w:rsidP="00835A80">
      <w:pPr>
        <w:pStyle w:val="ListParagraph"/>
        <w:rPr>
          <w:sz w:val="28"/>
          <w:szCs w:val="28"/>
          <w:lang w:val="en-US"/>
        </w:rPr>
      </w:pPr>
      <w:r w:rsidRPr="00835A80">
        <w:rPr>
          <w:sz w:val="28"/>
          <w:szCs w:val="28"/>
          <w:lang w:val="en-US"/>
        </w:rPr>
        <w:t>Step 2: Here, this algorithm iterates with a few algorithms for a specified number of iterations (or until a stopping criterion is met). The algorithm trains a weak classifier on the training data. Here the weak classifier can be considered a model that performs slightly better than random guessing, such as a decision stump (a one-level decision tree).</w:t>
      </w:r>
    </w:p>
    <w:p w14:paraId="73C8AA9D" w14:textId="77777777" w:rsidR="00835A80" w:rsidRPr="00835A80" w:rsidRDefault="00835A80" w:rsidP="00835A80">
      <w:pPr>
        <w:pStyle w:val="ListParagraph"/>
        <w:rPr>
          <w:sz w:val="28"/>
          <w:szCs w:val="28"/>
          <w:lang w:val="en-US"/>
        </w:rPr>
      </w:pPr>
      <w:r w:rsidRPr="00835A80">
        <w:rPr>
          <w:sz w:val="28"/>
          <w:szCs w:val="28"/>
          <w:lang w:val="en-US"/>
        </w:rPr>
        <w:lastRenderedPageBreak/>
        <w:t>Step 3: During each iteration, the algorithm trains the weak classifier on given training data with the current sample weights. The weak classifier aims to minimize the classification error, weighted by the sample weights.</w:t>
      </w:r>
    </w:p>
    <w:p w14:paraId="74464D6E" w14:textId="77777777" w:rsidR="00835A80" w:rsidRPr="00835A80" w:rsidRDefault="00835A80" w:rsidP="00835A80">
      <w:pPr>
        <w:pStyle w:val="ListParagraph"/>
        <w:rPr>
          <w:sz w:val="28"/>
          <w:szCs w:val="28"/>
          <w:lang w:val="en-US"/>
        </w:rPr>
      </w:pPr>
      <w:r w:rsidRPr="00835A80">
        <w:rPr>
          <w:sz w:val="28"/>
          <w:szCs w:val="28"/>
          <w:lang w:val="en-US"/>
        </w:rPr>
        <w:t>Step 4: After training the weak classifier, the algorithm calculates classifier weight based on the errors of the weak classifier. A weak classifier with a lower error receives a higher weight.</w:t>
      </w:r>
    </w:p>
    <w:p w14:paraId="481573AA" w14:textId="77777777" w:rsidR="00835A80" w:rsidRPr="00835A80" w:rsidRDefault="00835A80" w:rsidP="00835A80">
      <w:pPr>
        <w:pStyle w:val="ListParagraph"/>
        <w:rPr>
          <w:sz w:val="28"/>
          <w:szCs w:val="28"/>
          <w:lang w:val="en-US"/>
        </w:rPr>
      </w:pPr>
      <w:r w:rsidRPr="00835A80">
        <w:rPr>
          <w:sz w:val="28"/>
          <w:szCs w:val="28"/>
          <w:lang w:val="en-US"/>
        </w:rPr>
        <w:t>Step 4: Once the calculation of weight completes, the algorithm updates sample weights, and the algorithm gives assigns higher weights to misclassified examples so that more importance in subsequent iterations can be given.</w:t>
      </w:r>
    </w:p>
    <w:p w14:paraId="7A032096" w14:textId="77777777" w:rsidR="00835A80" w:rsidRPr="00835A80" w:rsidRDefault="00835A80" w:rsidP="00835A80">
      <w:pPr>
        <w:pStyle w:val="ListParagraph"/>
        <w:rPr>
          <w:sz w:val="28"/>
          <w:szCs w:val="28"/>
          <w:lang w:val="en-US"/>
        </w:rPr>
      </w:pPr>
      <w:r w:rsidRPr="00835A80">
        <w:rPr>
          <w:sz w:val="28"/>
          <w:szCs w:val="28"/>
          <w:lang w:val="en-US"/>
        </w:rPr>
        <w:t>Step 5: After updating the sample weights, they are normalized so that they sum up to 1 and Combine the predictions of all weak classifiers using a weighted majority vote. The weights of the weak classifiers are considered when making the final prediction.</w:t>
      </w:r>
    </w:p>
    <w:p w14:paraId="650626E8" w14:textId="77777777" w:rsidR="00835A80" w:rsidRPr="00835A80" w:rsidRDefault="00835A80" w:rsidP="00835A80">
      <w:pPr>
        <w:pStyle w:val="ListParagraph"/>
        <w:rPr>
          <w:sz w:val="28"/>
          <w:szCs w:val="28"/>
          <w:lang w:val="en-US"/>
        </w:rPr>
      </w:pPr>
      <w:r w:rsidRPr="00835A80">
        <w:rPr>
          <w:sz w:val="28"/>
          <w:szCs w:val="28"/>
          <w:lang w:val="en-US"/>
        </w:rPr>
        <w:t>Step 6: Finally, Steps 2–5 are repeated for the specified number of iterations (or until the stopping criterion is met), with the sample weights updated at each iteration. The final prediction is obtained by aggregating the predictions of all weak classifiers based on their weights.</w:t>
      </w:r>
    </w:p>
    <w:p w14:paraId="5E4733B8" w14:textId="77777777" w:rsidR="00835A80" w:rsidRPr="00C86215" w:rsidRDefault="00835A80" w:rsidP="0089758C">
      <w:pPr>
        <w:pStyle w:val="ListParagraph"/>
        <w:rPr>
          <w:sz w:val="28"/>
          <w:szCs w:val="28"/>
          <w:lang w:val="en-US"/>
        </w:rPr>
      </w:pPr>
    </w:p>
    <w:sectPr w:rsidR="00835A80" w:rsidRPr="00C86215" w:rsidSect="00DD79E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4B24CF" w14:textId="77777777" w:rsidR="004D4167" w:rsidRDefault="004D4167" w:rsidP="007E741D">
      <w:pPr>
        <w:spacing w:after="0" w:line="240" w:lineRule="auto"/>
      </w:pPr>
      <w:r>
        <w:separator/>
      </w:r>
    </w:p>
  </w:endnote>
  <w:endnote w:type="continuationSeparator" w:id="0">
    <w:p w14:paraId="4ED09F9A" w14:textId="77777777" w:rsidR="004D4167" w:rsidRDefault="004D4167" w:rsidP="007E7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D07ECA" w14:textId="77777777" w:rsidR="004D4167" w:rsidRDefault="004D4167" w:rsidP="007E741D">
      <w:pPr>
        <w:spacing w:after="0" w:line="240" w:lineRule="auto"/>
      </w:pPr>
      <w:r>
        <w:separator/>
      </w:r>
    </w:p>
  </w:footnote>
  <w:footnote w:type="continuationSeparator" w:id="0">
    <w:p w14:paraId="7BB66601" w14:textId="77777777" w:rsidR="004D4167" w:rsidRDefault="004D4167" w:rsidP="007E74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07398"/>
    <w:multiLevelType w:val="hybridMultilevel"/>
    <w:tmpl w:val="E28EEE28"/>
    <w:lvl w:ilvl="0" w:tplc="04823F6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8A66A21"/>
    <w:multiLevelType w:val="hybridMultilevel"/>
    <w:tmpl w:val="A4F025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1D72429"/>
    <w:multiLevelType w:val="hybridMultilevel"/>
    <w:tmpl w:val="0728D632"/>
    <w:lvl w:ilvl="0" w:tplc="04823F62">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E2F991C"/>
    <w:multiLevelType w:val="hybridMultilevel"/>
    <w:tmpl w:val="A4E430AA"/>
    <w:lvl w:ilvl="0" w:tplc="378EB1CE">
      <w:start w:val="1"/>
      <w:numFmt w:val="bullet"/>
      <w:lvlText w:val="-"/>
      <w:lvlJc w:val="left"/>
      <w:pPr>
        <w:ind w:left="720" w:hanging="360"/>
      </w:pPr>
      <w:rPr>
        <w:rFonts w:ascii="Aptos" w:hAnsi="Aptos" w:hint="default"/>
      </w:rPr>
    </w:lvl>
    <w:lvl w:ilvl="1" w:tplc="B8F06766">
      <w:start w:val="1"/>
      <w:numFmt w:val="bullet"/>
      <w:lvlText w:val="o"/>
      <w:lvlJc w:val="left"/>
      <w:pPr>
        <w:ind w:left="1440" w:hanging="360"/>
      </w:pPr>
      <w:rPr>
        <w:rFonts w:ascii="Courier New" w:hAnsi="Courier New" w:hint="default"/>
      </w:rPr>
    </w:lvl>
    <w:lvl w:ilvl="2" w:tplc="47E6A522">
      <w:start w:val="1"/>
      <w:numFmt w:val="bullet"/>
      <w:lvlText w:val=""/>
      <w:lvlJc w:val="left"/>
      <w:pPr>
        <w:ind w:left="2160" w:hanging="360"/>
      </w:pPr>
      <w:rPr>
        <w:rFonts w:ascii="Wingdings" w:hAnsi="Wingdings" w:hint="default"/>
      </w:rPr>
    </w:lvl>
    <w:lvl w:ilvl="3" w:tplc="BD9A6A9E">
      <w:start w:val="1"/>
      <w:numFmt w:val="bullet"/>
      <w:lvlText w:val=""/>
      <w:lvlJc w:val="left"/>
      <w:pPr>
        <w:ind w:left="2880" w:hanging="360"/>
      </w:pPr>
      <w:rPr>
        <w:rFonts w:ascii="Symbol" w:hAnsi="Symbol" w:hint="default"/>
      </w:rPr>
    </w:lvl>
    <w:lvl w:ilvl="4" w:tplc="C76E7DAC">
      <w:start w:val="1"/>
      <w:numFmt w:val="bullet"/>
      <w:lvlText w:val="o"/>
      <w:lvlJc w:val="left"/>
      <w:pPr>
        <w:ind w:left="3600" w:hanging="360"/>
      </w:pPr>
      <w:rPr>
        <w:rFonts w:ascii="Courier New" w:hAnsi="Courier New" w:hint="default"/>
      </w:rPr>
    </w:lvl>
    <w:lvl w:ilvl="5" w:tplc="BB600C28">
      <w:start w:val="1"/>
      <w:numFmt w:val="bullet"/>
      <w:lvlText w:val=""/>
      <w:lvlJc w:val="left"/>
      <w:pPr>
        <w:ind w:left="4320" w:hanging="360"/>
      </w:pPr>
      <w:rPr>
        <w:rFonts w:ascii="Wingdings" w:hAnsi="Wingdings" w:hint="default"/>
      </w:rPr>
    </w:lvl>
    <w:lvl w:ilvl="6" w:tplc="DC2E4DAA">
      <w:start w:val="1"/>
      <w:numFmt w:val="bullet"/>
      <w:lvlText w:val=""/>
      <w:lvlJc w:val="left"/>
      <w:pPr>
        <w:ind w:left="5040" w:hanging="360"/>
      </w:pPr>
      <w:rPr>
        <w:rFonts w:ascii="Symbol" w:hAnsi="Symbol" w:hint="default"/>
      </w:rPr>
    </w:lvl>
    <w:lvl w:ilvl="7" w:tplc="ED74427A">
      <w:start w:val="1"/>
      <w:numFmt w:val="bullet"/>
      <w:lvlText w:val="o"/>
      <w:lvlJc w:val="left"/>
      <w:pPr>
        <w:ind w:left="5760" w:hanging="360"/>
      </w:pPr>
      <w:rPr>
        <w:rFonts w:ascii="Courier New" w:hAnsi="Courier New" w:hint="default"/>
      </w:rPr>
    </w:lvl>
    <w:lvl w:ilvl="8" w:tplc="CD54981E">
      <w:start w:val="1"/>
      <w:numFmt w:val="bullet"/>
      <w:lvlText w:val=""/>
      <w:lvlJc w:val="left"/>
      <w:pPr>
        <w:ind w:left="6480" w:hanging="360"/>
      </w:pPr>
      <w:rPr>
        <w:rFonts w:ascii="Wingdings" w:hAnsi="Wingdings" w:hint="default"/>
      </w:rPr>
    </w:lvl>
  </w:abstractNum>
  <w:abstractNum w:abstractNumId="4" w15:restartNumberingAfterBreak="0">
    <w:nsid w:val="53AF1C5A"/>
    <w:multiLevelType w:val="hybridMultilevel"/>
    <w:tmpl w:val="D28E2A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D390E29"/>
    <w:multiLevelType w:val="hybridMultilevel"/>
    <w:tmpl w:val="E272B624"/>
    <w:lvl w:ilvl="0" w:tplc="04823F6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77231ED"/>
    <w:multiLevelType w:val="hybridMultilevel"/>
    <w:tmpl w:val="15EE9C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0"/>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41D"/>
    <w:rsid w:val="00181424"/>
    <w:rsid w:val="001E33AE"/>
    <w:rsid w:val="00297CB9"/>
    <w:rsid w:val="002C221A"/>
    <w:rsid w:val="00374322"/>
    <w:rsid w:val="0045615F"/>
    <w:rsid w:val="004C2DBD"/>
    <w:rsid w:val="004D4167"/>
    <w:rsid w:val="0058159B"/>
    <w:rsid w:val="0058264C"/>
    <w:rsid w:val="00623C7B"/>
    <w:rsid w:val="007750AB"/>
    <w:rsid w:val="007E741D"/>
    <w:rsid w:val="00835A80"/>
    <w:rsid w:val="0085641E"/>
    <w:rsid w:val="0089758C"/>
    <w:rsid w:val="008C5279"/>
    <w:rsid w:val="00B672F0"/>
    <w:rsid w:val="00B81A2E"/>
    <w:rsid w:val="00C81D56"/>
    <w:rsid w:val="00C86215"/>
    <w:rsid w:val="00DD79E0"/>
    <w:rsid w:val="00DF7793"/>
    <w:rsid w:val="00F75C32"/>
    <w:rsid w:val="2FEBEEDB"/>
    <w:rsid w:val="6F8E995A"/>
    <w:rsid w:val="759002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9771B"/>
  <w15:chartTrackingRefBased/>
  <w15:docId w15:val="{60FD5A06-AAC9-4FC3-AB39-BFA921DFB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41D"/>
    <w:pPr>
      <w:ind w:left="720"/>
      <w:contextualSpacing/>
    </w:pPr>
  </w:style>
  <w:style w:type="paragraph" w:styleId="Header">
    <w:name w:val="header"/>
    <w:basedOn w:val="Normal"/>
    <w:link w:val="HeaderChar"/>
    <w:uiPriority w:val="99"/>
    <w:unhideWhenUsed/>
    <w:rsid w:val="007E74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41D"/>
  </w:style>
  <w:style w:type="paragraph" w:styleId="Footer">
    <w:name w:val="footer"/>
    <w:basedOn w:val="Normal"/>
    <w:link w:val="FooterChar"/>
    <w:uiPriority w:val="99"/>
    <w:unhideWhenUsed/>
    <w:rsid w:val="007E74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41D"/>
  </w:style>
  <w:style w:type="character" w:styleId="Hyperlink">
    <w:name w:val="Hyperlink"/>
    <w:basedOn w:val="DefaultParagraphFont"/>
    <w:uiPriority w:val="99"/>
    <w:unhideWhenUsed/>
    <w:rsid w:val="0058159B"/>
    <w:rPr>
      <w:color w:val="0563C1" w:themeColor="hyperlink"/>
      <w:u w:val="single"/>
    </w:rPr>
  </w:style>
  <w:style w:type="character" w:styleId="PlaceholderText">
    <w:name w:val="Placeholder Text"/>
    <w:basedOn w:val="DefaultParagraphFont"/>
    <w:uiPriority w:val="99"/>
    <w:semiHidden/>
    <w:rsid w:val="00DD79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5863">
      <w:bodyDiv w:val="1"/>
      <w:marLeft w:val="0"/>
      <w:marRight w:val="0"/>
      <w:marTop w:val="0"/>
      <w:marBottom w:val="0"/>
      <w:divBdr>
        <w:top w:val="none" w:sz="0" w:space="0" w:color="auto"/>
        <w:left w:val="none" w:sz="0" w:space="0" w:color="auto"/>
        <w:bottom w:val="none" w:sz="0" w:space="0" w:color="auto"/>
        <w:right w:val="none" w:sz="0" w:space="0" w:color="auto"/>
      </w:divBdr>
    </w:div>
    <w:div w:id="334311038">
      <w:bodyDiv w:val="1"/>
      <w:marLeft w:val="0"/>
      <w:marRight w:val="0"/>
      <w:marTop w:val="0"/>
      <w:marBottom w:val="0"/>
      <w:divBdr>
        <w:top w:val="none" w:sz="0" w:space="0" w:color="auto"/>
        <w:left w:val="none" w:sz="0" w:space="0" w:color="auto"/>
        <w:bottom w:val="none" w:sz="0" w:space="0" w:color="auto"/>
        <w:right w:val="none" w:sz="0" w:space="0" w:color="auto"/>
      </w:divBdr>
    </w:div>
    <w:div w:id="1276447342">
      <w:bodyDiv w:val="1"/>
      <w:marLeft w:val="0"/>
      <w:marRight w:val="0"/>
      <w:marTop w:val="0"/>
      <w:marBottom w:val="0"/>
      <w:divBdr>
        <w:top w:val="none" w:sz="0" w:space="0" w:color="auto"/>
        <w:left w:val="none" w:sz="0" w:space="0" w:color="auto"/>
        <w:bottom w:val="none" w:sz="0" w:space="0" w:color="auto"/>
        <w:right w:val="none" w:sz="0" w:space="0" w:color="auto"/>
      </w:divBdr>
    </w:div>
    <w:div w:id="190179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medium.com/@pritmanvar/lightgbm-essentials-how-it-works-and-why-its-fast-586b83dda7a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4A136097660F42909A8C6C07D147BF" ma:contentTypeVersion="5" ma:contentTypeDescription="Create a new document." ma:contentTypeScope="" ma:versionID="7f9c67a85ceb38a8111792e0ca235a44">
  <xsd:schema xmlns:xsd="http://www.w3.org/2001/XMLSchema" xmlns:xs="http://www.w3.org/2001/XMLSchema" xmlns:p="http://schemas.microsoft.com/office/2006/metadata/properties" xmlns:ns2="504587e5-7db3-422a-8396-570f69f868cc" targetNamespace="http://schemas.microsoft.com/office/2006/metadata/properties" ma:root="true" ma:fieldsID="4efdf02c1975ba70f41ed675bb58a380" ns2:_="">
    <xsd:import namespace="504587e5-7db3-422a-8396-570f69f868c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4587e5-7db3-422a-8396-570f69f868c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BD563-2370-46C5-AE7C-1B3376AE35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4587e5-7db3-422a-8396-570f69f86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682E79-5E05-4467-877E-2B672AD9F0AD}">
  <ds:schemaRefs>
    <ds:schemaRef ds:uri="http://schemas.microsoft.com/sharepoint/v3/contenttype/forms"/>
  </ds:schemaRefs>
</ds:datastoreItem>
</file>

<file path=customXml/itemProps3.xml><?xml version="1.0" encoding="utf-8"?>
<ds:datastoreItem xmlns:ds="http://schemas.openxmlformats.org/officeDocument/2006/customXml" ds:itemID="{266EA416-A320-4207-BA8C-A15753B95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Doan Kien</dc:creator>
  <cp:keywords/>
  <dc:description/>
  <cp:lastModifiedBy>Le Hoang Anh Duc</cp:lastModifiedBy>
  <cp:revision>6</cp:revision>
  <dcterms:created xsi:type="dcterms:W3CDTF">2024-04-14T13:32:00Z</dcterms:created>
  <dcterms:modified xsi:type="dcterms:W3CDTF">2024-04-26T06:31:00Z</dcterms:modified>
</cp:coreProperties>
</file>