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12" w:rsidRDefault="008A4012"/>
    <w:p w:rsidR="008A4012" w:rsidRDefault="007C57AA">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8A4012" w:rsidRDefault="00E425AF">
      <w:pPr>
        <w:pStyle w:val="Abstractcoursetitle"/>
        <w:framePr w:wrap="around"/>
      </w:pPr>
      <w:r>
        <w:t>Developing Rule Solutions in IBM Operational Decision Manager V8.8</w:t>
      </w:r>
    </w:p>
    <w:p w:rsidR="008A4012" w:rsidRDefault="00E425AF">
      <w:pPr>
        <w:pStyle w:val="Abstractcoursecode"/>
        <w:framePr w:wrap="around"/>
      </w:pPr>
      <w:r>
        <w:t>WB395 (Classroom)</w:t>
      </w:r>
    </w:p>
    <w:p w:rsidR="008A4012" w:rsidRDefault="00E425AF">
      <w:pPr>
        <w:pStyle w:val="Abstractcoursecode"/>
        <w:framePr w:wrap="around"/>
      </w:pPr>
      <w:r>
        <w:t>ZB395 (Self-paced)</w:t>
      </w:r>
    </w:p>
    <w:p w:rsidR="008A4012" w:rsidRDefault="00E425AF">
      <w:pPr>
        <w:pStyle w:val="AbstractHeading"/>
      </w:pPr>
      <w:r>
        <w:t>Course description</w:t>
      </w:r>
    </w:p>
    <w:p w:rsidR="008A4012" w:rsidRDefault="00E425AF">
      <w:pPr>
        <w:pStyle w:val="Abstractbodytext"/>
      </w:pPr>
      <w:r>
        <w:t>For information about other related courses, see the IBM Training website:</w:t>
      </w:r>
    </w:p>
    <w:p w:rsidR="008A4012" w:rsidRDefault="00E425AF">
      <w:pPr>
        <w:pStyle w:val="Abstracthyperlink"/>
      </w:pPr>
      <w:proofErr w:type="gramStart"/>
      <w:r>
        <w:rPr>
          <w:b/>
        </w:rPr>
        <w:t>ibm.com</w:t>
      </w:r>
      <w:r>
        <w:t>/training</w:t>
      </w:r>
      <w:proofErr w:type="gramEnd"/>
    </w:p>
    <w:p w:rsidR="008A4012" w:rsidRDefault="008A4012"/>
    <w:p w:rsidR="008A4012" w:rsidRDefault="00E425AF">
      <w:pPr>
        <w:pStyle w:val="AbstractHeading"/>
      </w:pPr>
      <w:r>
        <w:t>General information</w:t>
      </w:r>
    </w:p>
    <w:p w:rsidR="008A4012" w:rsidRDefault="00E425AF">
      <w:pPr>
        <w:pStyle w:val="Generalinformationunderlinedsubhead"/>
      </w:pPr>
      <w:r>
        <w:t>Delivery method</w:t>
      </w:r>
    </w:p>
    <w:p w:rsidR="008A4012" w:rsidRDefault="00E425AF">
      <w:pPr>
        <w:pStyle w:val="Abstractbodytext"/>
      </w:pPr>
      <w:r>
        <w:t>Classroom or self-paced virtual classroom (SPVC)</w:t>
      </w:r>
    </w:p>
    <w:p w:rsidR="008A4012" w:rsidRDefault="008A4012"/>
    <w:p w:rsidR="008A4012" w:rsidRDefault="00E425AF">
      <w:pPr>
        <w:pStyle w:val="Generalinformationunderlinedsubhead"/>
      </w:pPr>
      <w:r>
        <w:t>Course level</w:t>
      </w:r>
    </w:p>
    <w:p w:rsidR="008A4012" w:rsidRDefault="00E425AF">
      <w:pPr>
        <w:pStyle w:val="Abstractbodytext"/>
      </w:pPr>
      <w:r>
        <w:t>ERC 1.</w:t>
      </w:r>
      <w:r w:rsidR="00F3761D">
        <w:t>2</w:t>
      </w:r>
      <w:bookmarkStart w:id="0" w:name="_GoBack"/>
      <w:bookmarkEnd w:id="0"/>
    </w:p>
    <w:p w:rsidR="008A4012" w:rsidRDefault="008A4012"/>
    <w:p w:rsidR="008A4012" w:rsidRDefault="00E425AF">
      <w:pPr>
        <w:pStyle w:val="Generalinformationunderlinedsubhead"/>
      </w:pPr>
      <w:r>
        <w:t>Product and version</w:t>
      </w:r>
    </w:p>
    <w:p w:rsidR="008A4012" w:rsidRDefault="00E425AF">
      <w:pPr>
        <w:pStyle w:val="Abstractbodytext"/>
        <w:keepNext/>
        <w:keepLines/>
      </w:pPr>
      <w:r>
        <w:t>IBM Operational Decision Manager version 8.8</w:t>
      </w:r>
    </w:p>
    <w:p w:rsidR="008A4012" w:rsidRDefault="008A4012"/>
    <w:p w:rsidR="008A4012" w:rsidRDefault="00E425AF">
      <w:pPr>
        <w:pStyle w:val="Generalinformationunderlinedsubhead"/>
      </w:pPr>
      <w:r>
        <w:t>Audience</w:t>
      </w:r>
    </w:p>
    <w:p w:rsidR="008A4012" w:rsidRDefault="00E425AF">
      <w:pPr>
        <w:pStyle w:val="Abstractbodytext"/>
      </w:pPr>
      <w:r>
        <w:t>This course is designed for application developers.</w:t>
      </w:r>
    </w:p>
    <w:p w:rsidR="008A4012" w:rsidRDefault="008A4012"/>
    <w:p w:rsidR="008A4012" w:rsidRDefault="00E425AF">
      <w:pPr>
        <w:pStyle w:val="Generalinformationunderlinedsubhead"/>
      </w:pPr>
      <w:r>
        <w:t>Learning objectives</w:t>
      </w:r>
    </w:p>
    <w:p w:rsidR="008A4012" w:rsidRDefault="00E425AF">
      <w:pPr>
        <w:pStyle w:val="Abstracttabletext"/>
        <w:keepNext/>
        <w:keepLines/>
      </w:pPr>
      <w:r>
        <w:t>After completing this course, you should be able to:</w:t>
      </w:r>
    </w:p>
    <w:p w:rsidR="008A4012" w:rsidRDefault="00E425AF">
      <w:pPr>
        <w:pStyle w:val="Abstractbulletlevel1"/>
      </w:pPr>
      <w:r>
        <w:t>Describe the benefits of implementing a decision management solution with Operational Decision Manager</w:t>
      </w:r>
    </w:p>
    <w:p w:rsidR="008A4012" w:rsidRDefault="00E425AF">
      <w:pPr>
        <w:pStyle w:val="Abstractbulletlevel1"/>
      </w:pPr>
      <w:r>
        <w:t>Identify the key user roles that are involved in designing and developing a decision management solution, and the tasks that are associated with each role</w:t>
      </w:r>
    </w:p>
    <w:p w:rsidR="008A4012" w:rsidRDefault="00E425AF">
      <w:pPr>
        <w:pStyle w:val="Abstractbulletlevel1"/>
      </w:pPr>
      <w:r>
        <w:t>Describe the development process of building a business rule application and the collaboration between business and development teams</w:t>
      </w:r>
    </w:p>
    <w:p w:rsidR="008A4012" w:rsidRDefault="00E425AF">
      <w:pPr>
        <w:pStyle w:val="Abstractbulletlevel1"/>
      </w:pPr>
      <w:r>
        <w:t>Set up and customize the business object model (BOM) and vocabulary for rule authoring</w:t>
      </w:r>
    </w:p>
    <w:p w:rsidR="008A4012" w:rsidRDefault="00E425AF">
      <w:pPr>
        <w:pStyle w:val="Abstractbulletlevel1"/>
      </w:pPr>
      <w:r>
        <w:lastRenderedPageBreak/>
        <w:t>Implement the execution object model (XOM) that enables rule execution</w:t>
      </w:r>
    </w:p>
    <w:p w:rsidR="008A4012" w:rsidRDefault="00E425AF">
      <w:pPr>
        <w:pStyle w:val="Abstractbulletlevel1"/>
      </w:pPr>
      <w:r>
        <w:t xml:space="preserve">Orchestrate rule execution through </w:t>
      </w:r>
      <w:proofErr w:type="spellStart"/>
      <w:r>
        <w:t>ruleflows</w:t>
      </w:r>
      <w:proofErr w:type="spellEnd"/>
    </w:p>
    <w:p w:rsidR="008A4012" w:rsidRDefault="00E425AF">
      <w:pPr>
        <w:pStyle w:val="Abstractbulletlevel1"/>
      </w:pPr>
      <w:r>
        <w:t>Author rule artifacts to implement business policies</w:t>
      </w:r>
    </w:p>
    <w:p w:rsidR="008A4012" w:rsidRDefault="00E425AF">
      <w:pPr>
        <w:pStyle w:val="Abstractbulletlevel1"/>
      </w:pPr>
      <w:r>
        <w:t>Debug business rule applications to ensure that the implemented business logic is error-free</w:t>
      </w:r>
    </w:p>
    <w:p w:rsidR="008A4012" w:rsidRDefault="00E425AF">
      <w:pPr>
        <w:pStyle w:val="Abstractbulletlevel1"/>
      </w:pPr>
      <w:r>
        <w:t>Set up the testing and simulation environment for business users</w:t>
      </w:r>
    </w:p>
    <w:p w:rsidR="008A4012" w:rsidRDefault="00E425AF">
      <w:pPr>
        <w:pStyle w:val="Abstractbulletlevel1"/>
      </w:pPr>
      <w:r>
        <w:t>Package and deploy decision services to testing and production environments</w:t>
      </w:r>
    </w:p>
    <w:p w:rsidR="008A4012" w:rsidRDefault="00E425AF">
      <w:pPr>
        <w:pStyle w:val="Abstractbulletlevel1"/>
      </w:pPr>
      <w:r>
        <w:t>Integrate decision services for managed execution within an enterprise environment</w:t>
      </w:r>
    </w:p>
    <w:p w:rsidR="008A4012" w:rsidRDefault="00E425AF">
      <w:pPr>
        <w:pStyle w:val="Abstractbulletlevel1"/>
      </w:pPr>
      <w:r>
        <w:t>Build client applications to invoke ruleset execution</w:t>
      </w:r>
    </w:p>
    <w:p w:rsidR="008A4012" w:rsidRDefault="00E425AF">
      <w:pPr>
        <w:pStyle w:val="Abstractbulletlevel1"/>
      </w:pPr>
      <w:r>
        <w:t>Test, monitor, and audit execution of decision services</w:t>
      </w:r>
    </w:p>
    <w:p w:rsidR="008A4012" w:rsidRDefault="00E425AF">
      <w:pPr>
        <w:pStyle w:val="Abstractbulletlevel1"/>
      </w:pPr>
      <w:r>
        <w:t>Work with Operational Decision Manager features that support decision governance, including the decision governance framework for decision services</w:t>
      </w:r>
    </w:p>
    <w:p w:rsidR="008A4012" w:rsidRDefault="008A4012"/>
    <w:p w:rsidR="008A4012" w:rsidRDefault="00E425AF">
      <w:pPr>
        <w:pStyle w:val="Generalinformationunderlinedsubhead"/>
      </w:pPr>
      <w:r>
        <w:t>Prerequisites</w:t>
      </w:r>
    </w:p>
    <w:p w:rsidR="008A4012" w:rsidRDefault="00E425AF">
      <w:pPr>
        <w:pStyle w:val="Abstractbodytext"/>
        <w:keepNext/>
        <w:keepLines/>
      </w:pPr>
      <w:r>
        <w:t xml:space="preserve">Before taking this course, you should have: </w:t>
      </w:r>
    </w:p>
    <w:p w:rsidR="008A4012" w:rsidRDefault="00E425AF">
      <w:pPr>
        <w:pStyle w:val="Abstractbulletlevel1"/>
      </w:pPr>
      <w:r>
        <w:t>Experience with the Java programming language and object-oriented concepts</w:t>
      </w:r>
    </w:p>
    <w:p w:rsidR="008A4012" w:rsidRDefault="00E425AF">
      <w:pPr>
        <w:pStyle w:val="Abstractbulletlevel1"/>
      </w:pPr>
      <w:r>
        <w:t>Knowledge of Java Platform, Enterprise Edition (Java EE)</w:t>
      </w:r>
    </w:p>
    <w:p w:rsidR="008A4012" w:rsidRDefault="00E425AF">
      <w:pPr>
        <w:pStyle w:val="Abstractbulletlevel1"/>
      </w:pPr>
      <w:r>
        <w:t>Basic knowledge of Extensible Markup Language (XML)</w:t>
      </w:r>
    </w:p>
    <w:p w:rsidR="008A4012" w:rsidRDefault="008A4012"/>
    <w:p w:rsidR="008A4012" w:rsidRDefault="00E425AF">
      <w:pPr>
        <w:pStyle w:val="Generalinformationunderlinedsubhead"/>
      </w:pPr>
      <w:r>
        <w:t>Duration</w:t>
      </w:r>
    </w:p>
    <w:p w:rsidR="008A4012" w:rsidRDefault="00E425AF">
      <w:pPr>
        <w:pStyle w:val="Abstractbodytext"/>
      </w:pPr>
      <w:r>
        <w:t>5 days</w:t>
      </w:r>
    </w:p>
    <w:p w:rsidR="008A4012" w:rsidRDefault="008A4012"/>
    <w:p w:rsidR="008A4012" w:rsidRDefault="00E425AF">
      <w:pPr>
        <w:pStyle w:val="Generalinformationunderlinedsubhead"/>
      </w:pPr>
      <w:r>
        <w:t>Skill level</w:t>
      </w:r>
    </w:p>
    <w:p w:rsidR="008A4012" w:rsidRDefault="00E425AF">
      <w:pPr>
        <w:pStyle w:val="Abstractbodytext"/>
      </w:pPr>
      <w:r>
        <w:t>Intermediate</w:t>
      </w:r>
    </w:p>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A4012">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8A4012" w:rsidRDefault="00E425AF">
            <w:pPr>
              <w:pStyle w:val="Abstracttableheading"/>
            </w:pPr>
            <w:r>
              <w:t>Classroom (ILT) setup requirements</w:t>
            </w:r>
          </w:p>
        </w:tc>
      </w:tr>
      <w:tr w:rsidR="008A4012">
        <w:tc>
          <w:tcPr>
            <w:tcW w:w="2340" w:type="dxa"/>
            <w:tcBorders>
              <w:top w:val="single" w:sz="8" w:space="0" w:color="000000"/>
              <w:left w:val="nil"/>
              <w:bottom w:val="nil"/>
            </w:tcBorders>
            <w:shd w:val="clear" w:color="auto" w:fill="auto"/>
            <w:tcMar>
              <w:top w:w="72" w:type="dxa"/>
              <w:left w:w="115" w:type="dxa"/>
              <w:bottom w:w="72" w:type="dxa"/>
              <w:right w:w="115" w:type="dxa"/>
            </w:tcMar>
          </w:tcPr>
          <w:p w:rsidR="008A4012" w:rsidRDefault="00E425AF">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8A4012" w:rsidRDefault="00E425AF">
            <w:pPr>
              <w:pStyle w:val="Abstracttabletext"/>
              <w:keepNext/>
              <w:keepLines/>
            </w:pPr>
            <w:r>
              <w:t>Intel i7-3630QM processor or faster</w:t>
            </w:r>
          </w:p>
        </w:tc>
      </w:tr>
      <w:tr w:rsidR="008A4012">
        <w:tc>
          <w:tcPr>
            <w:tcW w:w="2340" w:type="dxa"/>
            <w:tcBorders>
              <w:top w:val="nil"/>
              <w:left w:val="nil"/>
              <w:bottom w:val="nil"/>
            </w:tcBorders>
            <w:shd w:val="clear" w:color="auto" w:fill="auto"/>
            <w:tcMar>
              <w:top w:w="72" w:type="dxa"/>
              <w:left w:w="115" w:type="dxa"/>
              <w:bottom w:w="72" w:type="dxa"/>
              <w:right w:w="115" w:type="dxa"/>
            </w:tcMar>
          </w:tcPr>
          <w:p w:rsidR="008A4012" w:rsidRDefault="00E425AF">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8A4012" w:rsidRDefault="00E425AF">
            <w:pPr>
              <w:pStyle w:val="Abstracttabletext"/>
              <w:keepNext/>
              <w:keepLines/>
            </w:pPr>
            <w:r>
              <w:t>8</w:t>
            </w:r>
          </w:p>
        </w:tc>
      </w:tr>
      <w:tr w:rsidR="008A4012">
        <w:tc>
          <w:tcPr>
            <w:tcW w:w="2340" w:type="dxa"/>
            <w:tcBorders>
              <w:top w:val="nil"/>
              <w:left w:val="nil"/>
              <w:bottom w:val="nil"/>
            </w:tcBorders>
            <w:shd w:val="clear" w:color="auto" w:fill="auto"/>
            <w:tcMar>
              <w:top w:w="72" w:type="dxa"/>
              <w:left w:w="115" w:type="dxa"/>
              <w:bottom w:w="72" w:type="dxa"/>
              <w:right w:w="115" w:type="dxa"/>
            </w:tcMar>
          </w:tcPr>
          <w:p w:rsidR="008A4012" w:rsidRDefault="00E425AF">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8A4012" w:rsidRDefault="00E425AF">
            <w:pPr>
              <w:pStyle w:val="Abstracttabletext"/>
              <w:keepNext/>
              <w:keepLines/>
            </w:pPr>
            <w:r>
              <w:t>120</w:t>
            </w:r>
          </w:p>
        </w:tc>
      </w:tr>
      <w:tr w:rsidR="008A4012">
        <w:tc>
          <w:tcPr>
            <w:tcW w:w="2340" w:type="dxa"/>
            <w:tcBorders>
              <w:top w:val="nil"/>
              <w:left w:val="nil"/>
              <w:bottom w:val="nil"/>
            </w:tcBorders>
            <w:shd w:val="clear" w:color="auto" w:fill="auto"/>
            <w:tcMar>
              <w:top w:w="72" w:type="dxa"/>
              <w:left w:w="115" w:type="dxa"/>
              <w:bottom w:w="72" w:type="dxa"/>
              <w:right w:w="115" w:type="dxa"/>
            </w:tcMar>
          </w:tcPr>
          <w:p w:rsidR="008A4012" w:rsidRDefault="00E425AF">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8A4012" w:rsidRDefault="00E425AF">
            <w:pPr>
              <w:pStyle w:val="Abstracttabletext"/>
              <w:keepNext/>
              <w:keepLines/>
            </w:pPr>
            <w:r>
              <w:t>None</w:t>
            </w:r>
          </w:p>
        </w:tc>
      </w:tr>
      <w:tr w:rsidR="008A4012">
        <w:tc>
          <w:tcPr>
            <w:tcW w:w="2340" w:type="dxa"/>
            <w:tcBorders>
              <w:top w:val="nil"/>
              <w:left w:val="nil"/>
            </w:tcBorders>
            <w:shd w:val="clear" w:color="auto" w:fill="auto"/>
            <w:tcMar>
              <w:top w:w="72" w:type="dxa"/>
              <w:left w:w="115" w:type="dxa"/>
              <w:bottom w:w="72" w:type="dxa"/>
              <w:right w:w="115" w:type="dxa"/>
            </w:tcMar>
          </w:tcPr>
          <w:p w:rsidR="008A4012" w:rsidRDefault="00E425AF">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8A4012" w:rsidRDefault="00E425AF">
            <w:pPr>
              <w:pStyle w:val="Abstracttabletext"/>
              <w:keepNext/>
              <w:keepLines/>
            </w:pPr>
            <w:r>
              <w:t>None</w:t>
            </w:r>
          </w:p>
        </w:tc>
      </w:tr>
    </w:tbl>
    <w:p w:rsidR="008A4012" w:rsidRDefault="008A4012"/>
    <w:p w:rsidR="008A4012" w:rsidRDefault="00E425AF">
      <w:pPr>
        <w:pStyle w:val="AbstractHeading"/>
      </w:pPr>
      <w:r>
        <w:t>Notes</w:t>
      </w:r>
    </w:p>
    <w:p w:rsidR="008A4012" w:rsidRDefault="00E425AF">
      <w:pPr>
        <w:pStyle w:val="Abstractbodytext"/>
      </w:pPr>
      <w:r>
        <w:t>The following unit and exercise durations are estimates, and might not reflect every class experience. If the course is customized or abbreviated, the duration of unchanged units will probably increase.</w:t>
      </w:r>
    </w:p>
    <w:p w:rsidR="008A4012" w:rsidRDefault="00E425AF">
      <w:pPr>
        <w:pStyle w:val="Abstractbodytext"/>
      </w:pPr>
      <w:r>
        <w:t>This course is an update of the following previous course:</w:t>
      </w:r>
    </w:p>
    <w:p w:rsidR="008A4012" w:rsidRDefault="00E425AF">
      <w:pPr>
        <w:pStyle w:val="Abstractbulletlevel1"/>
      </w:pPr>
      <w:r>
        <w:t xml:space="preserve">WB392, </w:t>
      </w:r>
      <w:r>
        <w:rPr>
          <w:i/>
          <w:iCs/>
        </w:rPr>
        <w:t>Developing Rule Solutions in IBM Operational Decision Manager V8.7</w:t>
      </w:r>
    </w:p>
    <w:p w:rsidR="008A4012" w:rsidRDefault="008A4012"/>
    <w:p w:rsidR="008A4012" w:rsidRDefault="00E425AF">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A4012">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A4012" w:rsidRDefault="00E425AF">
            <w:pPr>
              <w:pStyle w:val="Abstracttableheading"/>
              <w:keepLines/>
            </w:pPr>
            <w:r>
              <w:t>Course introduction</w:t>
            </w:r>
          </w:p>
          <w:p w:rsidR="008A4012" w:rsidRDefault="00E425AF">
            <w:pPr>
              <w:pStyle w:val="Abstracttableheading"/>
              <w:keepLines/>
            </w:pPr>
            <w:r>
              <w:t>Duration: 30 minutes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Unit 1. Introducing IBM Operational Decision Manager V8.8</w:t>
            </w:r>
          </w:p>
          <w:p w:rsidR="008A4012" w:rsidRDefault="00E425AF">
            <w:pPr>
              <w:pStyle w:val="Abstracttableheading"/>
              <w:keepLines/>
            </w:pPr>
            <w:r>
              <w:t>Duration: 2 hours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introduces IBM Operational Decision Manager and describes the advantages of implementing a decision management solution in your organization.</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Explain the benefits of using Operational Decision Manager</w:t>
            </w:r>
          </w:p>
          <w:p w:rsidR="008A4012" w:rsidRDefault="00E425AF">
            <w:pPr>
              <w:pStyle w:val="Abstractbulletlevel1"/>
            </w:pPr>
            <w:r>
              <w:t>Identify the need for governance</w:t>
            </w:r>
          </w:p>
          <w:p w:rsidR="008A4012" w:rsidRDefault="00E425AF">
            <w:pPr>
              <w:pStyle w:val="Abstractbulletlevel1"/>
            </w:pPr>
            <w:r>
              <w:t>Map the various roles that are involved in a decision management solution to roles in your organization</w:t>
            </w:r>
          </w:p>
          <w:p w:rsidR="008A4012" w:rsidRDefault="00E425AF">
            <w:pPr>
              <w:pStyle w:val="Abstractbulletlevel1"/>
            </w:pPr>
            <w:r>
              <w:t>Identify the tasks that are performed on various Operational Decision Manager modules, and which user roles perform them</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 Operational Decision Manager in action</w:t>
            </w:r>
          </w:p>
          <w:p w:rsidR="008A4012" w:rsidRDefault="00E425AF">
            <w:pPr>
              <w:pStyle w:val="Abstracttableheading"/>
              <w:keepLines/>
            </w:pPr>
            <w:r>
              <w:t>Duration: 1 hour and 15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see how the Operational Decision Manager modules work together to provide a comprehensive Business Rule Management System (BRMS) across the business and development environments.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Explain the general workflow in Operational Decision Manager for working with business rule projects</w:t>
            </w:r>
          </w:p>
          <w:p w:rsidR="008A4012" w:rsidRDefault="00E425AF">
            <w:pPr>
              <w:pStyle w:val="Abstractbulletlevel1"/>
            </w:pPr>
            <w:r>
              <w:t>Identify the Operational Decision Manager tools that apply to your role in your organization</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2. Operational Decision Manager: Business rules</w:t>
            </w:r>
          </w:p>
          <w:p w:rsidR="008A4012" w:rsidRDefault="00E425AF">
            <w:pPr>
              <w:pStyle w:val="Abstracttableheading"/>
              <w:keepLines/>
            </w:pPr>
            <w:r>
              <w:t>Duration: 1 hour and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develop a business rule application with Operational Decision Manager, and how to get started with decision services.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 xml:space="preserve">Identify the development tasks in building a decision management application </w:t>
            </w:r>
          </w:p>
          <w:p w:rsidR="008A4012" w:rsidRDefault="00E425AF">
            <w:pPr>
              <w:pStyle w:val="Abstractbulletlevel1"/>
            </w:pPr>
            <w:r>
              <w:t>Describe how to set up a decision service in Rule Designer</w:t>
            </w:r>
          </w:p>
          <w:p w:rsidR="008A4012" w:rsidRDefault="00E425AF">
            <w:pPr>
              <w:pStyle w:val="Abstractbulletlevel1"/>
            </w:pPr>
            <w:r>
              <w:t>Share and synchronize decision services between the business and development environments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2. Setting up decision services</w:t>
            </w:r>
          </w:p>
          <w:p w:rsidR="008A4012" w:rsidRDefault="00E425AF">
            <w:pPr>
              <w:pStyle w:val="Abstracttableheading"/>
              <w:keepLines/>
            </w:pPr>
            <w:r>
              <w:t>Duration: 1 hour and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set up decision services in Rule Designer.</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Create main and standard decision service projects</w:t>
            </w:r>
          </w:p>
          <w:p w:rsidR="008A4012" w:rsidRDefault="00E425AF">
            <w:pPr>
              <w:pStyle w:val="Abstractbulletlevel1"/>
            </w:pPr>
            <w:r>
              <w:t>Set up the decision service to reference the execution object model (XOM)</w:t>
            </w:r>
          </w:p>
          <w:p w:rsidR="008A4012" w:rsidRDefault="00E425AF">
            <w:pPr>
              <w:pStyle w:val="Abstractbulletlevel1"/>
            </w:pPr>
            <w:r>
              <w:t>Generate a business object model (BOM) and a default vocabulary</w:t>
            </w:r>
          </w:p>
          <w:p w:rsidR="008A4012" w:rsidRDefault="00E425AF">
            <w:pPr>
              <w:pStyle w:val="Abstractbulletlevel1"/>
            </w:pPr>
            <w:r>
              <w:t>Create a decision operation</w:t>
            </w:r>
          </w:p>
          <w:p w:rsidR="008A4012" w:rsidRDefault="00E425AF">
            <w:pPr>
              <w:pStyle w:val="Abstractbulletlevel1"/>
            </w:pPr>
            <w:r>
              <w:t>Define ruleset variables and ruleset parameters</w:t>
            </w:r>
          </w:p>
          <w:p w:rsidR="008A4012" w:rsidRDefault="00E425AF">
            <w:pPr>
              <w:pStyle w:val="Abstractbulletlevel1"/>
            </w:pPr>
            <w:r>
              <w:t>Create rule packages</w:t>
            </w:r>
          </w:p>
          <w:p w:rsidR="008A4012" w:rsidRDefault="00E425AF">
            <w:pPr>
              <w:pStyle w:val="Abstractbulletlevel1"/>
            </w:pPr>
            <w:r>
              <w:t>Synchronize decision services with Decision Center</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3. Programming with business rules</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describes the rule engine and how rule execution works. It also describes the rule execution modes.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Describe a rule engine</w:t>
            </w:r>
          </w:p>
          <w:p w:rsidR="008A4012" w:rsidRDefault="00E425AF">
            <w:pPr>
              <w:pStyle w:val="Abstractbulletlevel1"/>
            </w:pPr>
            <w:r>
              <w:t>Describe rule execution</w:t>
            </w:r>
          </w:p>
          <w:p w:rsidR="008A4012" w:rsidRDefault="00E425AF">
            <w:pPr>
              <w:pStyle w:val="Abstractbulletlevel1"/>
            </w:pPr>
            <w:r>
              <w:t>Explain rule execution modes and execution principles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4. Developing object models</w:t>
            </w:r>
          </w:p>
          <w:p w:rsidR="008A4012" w:rsidRDefault="00E425AF">
            <w:pPr>
              <w:pStyle w:val="Abstracttableheading"/>
              <w:keepLines/>
            </w:pPr>
            <w:r>
              <w:t>Duration: 1 hour and 15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unit, you learn how to design the object models upon which rules are written and executed, and how to create the vocabulary that is required to author business rules.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Describe the association between the BOM and the vocabulary that is used in rules</w:t>
            </w:r>
          </w:p>
          <w:p w:rsidR="008A4012" w:rsidRDefault="00E425AF">
            <w:pPr>
              <w:pStyle w:val="Abstractbulletlevel1"/>
            </w:pPr>
            <w:r>
              <w:t>Define the XOM</w:t>
            </w:r>
          </w:p>
          <w:p w:rsidR="008A4012" w:rsidRDefault="00E425AF">
            <w:pPr>
              <w:pStyle w:val="Abstractbulletlevel1"/>
            </w:pPr>
            <w:r>
              <w:t>Define the BOM-to-XOM mapping</w:t>
            </w:r>
          </w:p>
          <w:p w:rsidR="008A4012" w:rsidRDefault="00E425AF">
            <w:pPr>
              <w:pStyle w:val="Abstractbulletlevel1"/>
            </w:pPr>
            <w:r>
              <w:t>Use refactoring tools to maintain consistency between the BOM and XOM</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3. Working with the BOM</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describes how to create a BOM from a XOM.</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Generate a BOM from an existing XOM</w:t>
            </w:r>
          </w:p>
          <w:p w:rsidR="008A4012" w:rsidRDefault="00E425AF">
            <w:pPr>
              <w:pStyle w:val="Abstractbulletlevel1"/>
            </w:pPr>
            <w:r>
              <w:t>Verbalize the BOM with natural-language vocabulary</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4. Refactoring</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describes how to manage inconsistencies within the project as the XOM, BOM, and vocabulary evolve.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Refactor vocabulary changes</w:t>
            </w:r>
          </w:p>
          <w:p w:rsidR="008A4012" w:rsidRDefault="00E425AF">
            <w:pPr>
              <w:pStyle w:val="Abstractbulletlevel1"/>
            </w:pPr>
            <w:r>
              <w:t>Manage inconsistency issues after updating the XOM and BOM</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5. Orchestrating ruleset execution</w:t>
            </w:r>
          </w:p>
          <w:p w:rsidR="008A4012" w:rsidRDefault="00E425AF">
            <w:pPr>
              <w:pStyle w:val="Abstracttableheading"/>
              <w:keepLines/>
            </w:pPr>
            <w:r>
              <w:t>Duration: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 xml:space="preserve">This unit describes how to orchestrate rule execution through </w:t>
            </w:r>
            <w:proofErr w:type="spellStart"/>
            <w:r>
              <w:t>ruleflows</w:t>
            </w:r>
            <w:proofErr w:type="spellEnd"/>
            <w:r>
              <w:t>. You also learn about rule engine execution modes.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 xml:space="preserve">Design </w:t>
            </w:r>
            <w:proofErr w:type="spellStart"/>
            <w:r>
              <w:t>ruleflows</w:t>
            </w:r>
            <w:proofErr w:type="spellEnd"/>
            <w:r>
              <w:t xml:space="preserve"> to organize the execution of the rule artifacts in a ruleset</w:t>
            </w:r>
          </w:p>
          <w:p w:rsidR="008A4012" w:rsidRDefault="00E425AF">
            <w:pPr>
              <w:pStyle w:val="Abstractbulletlevel1"/>
            </w:pPr>
            <w:r>
              <w:t>Configure how rules are selected for execution at run time</w:t>
            </w:r>
          </w:p>
          <w:p w:rsidR="008A4012" w:rsidRDefault="00E425AF">
            <w:pPr>
              <w:pStyle w:val="Abstractbulletlevel1"/>
            </w:pPr>
            <w:r>
              <w:t>Explain rule engine execution modes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 xml:space="preserve">Exercise 5. Working with </w:t>
            </w:r>
            <w:proofErr w:type="spellStart"/>
            <w:r>
              <w:t>ruleflows</w:t>
            </w:r>
            <w:proofErr w:type="spellEnd"/>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create a ruleflow.</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Describe the parts of a ruleflow</w:t>
            </w:r>
          </w:p>
          <w:p w:rsidR="008A4012" w:rsidRDefault="00E425AF">
            <w:pPr>
              <w:pStyle w:val="Abstractbulletlevel1"/>
            </w:pPr>
            <w:r>
              <w:t>Create a ruleflow</w:t>
            </w:r>
          </w:p>
          <w:p w:rsidR="008A4012" w:rsidRDefault="00E425AF">
            <w:pPr>
              <w:pStyle w:val="Abstractbulletlevel1"/>
            </w:pPr>
            <w:r>
              <w:t>Orchestrate rule selection and execution through the ruleflow</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6. Authoring rules</w:t>
            </w:r>
          </w:p>
          <w:p w:rsidR="008A4012" w:rsidRDefault="00E425AF">
            <w:pPr>
              <w:pStyle w:val="Abstracttableheading"/>
              <w:keepLines/>
            </w:pPr>
            <w:r>
              <w:t>Duration: 2 hours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author rule artifacts that implement the business logic and policies of a business rule application.</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Use the various rule editors and languages to author rule artifacts</w:t>
            </w:r>
          </w:p>
          <w:p w:rsidR="008A4012" w:rsidRDefault="00E425AF">
            <w:pPr>
              <w:pStyle w:val="Abstractbulletlevel1"/>
            </w:pPr>
            <w:r>
              <w:t>Define the objects that rule artifacts manipulate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6. Exploring action rules</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write action rules.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Identify the parts of an action rule</w:t>
            </w:r>
          </w:p>
          <w:p w:rsidR="008A4012" w:rsidRDefault="00E425AF">
            <w:pPr>
              <w:pStyle w:val="Abstractbulletlevel1"/>
            </w:pPr>
            <w:r>
              <w:t>Explain the difference between using automatic variables or rule variables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7. Authoring action rules</w:t>
            </w:r>
          </w:p>
          <w:p w:rsidR="008A4012" w:rsidRDefault="00E425AF">
            <w:pPr>
              <w:pStyle w:val="Abstracttableheading"/>
              <w:keepLines/>
            </w:pPr>
            <w:r>
              <w:t>Duration: 1 hour and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author action rules.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 xml:space="preserve">Use the </w:t>
            </w:r>
            <w:proofErr w:type="spellStart"/>
            <w:r>
              <w:t>Intellirule</w:t>
            </w:r>
            <w:proofErr w:type="spellEnd"/>
            <w:r>
              <w:t xml:space="preserve"> editor and Guided editor to author action rules</w:t>
            </w:r>
          </w:p>
          <w:p w:rsidR="008A4012" w:rsidRDefault="00E425AF">
            <w:pPr>
              <w:pStyle w:val="Abstractbulletlevel1"/>
            </w:pPr>
            <w:r>
              <w:t>Use rule variables, automatic variables, and ruleset parameters in rule statements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8. Authoring decision tables and decision trees</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author decision tables and decision trees.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Use the decision table editor to create a decision table</w:t>
            </w:r>
          </w:p>
          <w:p w:rsidR="008A4012" w:rsidRDefault="00E425AF">
            <w:pPr>
              <w:pStyle w:val="Abstractbulletlevel1"/>
            </w:pPr>
            <w:r>
              <w:t>Use the decision tree editor to create a decision tree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7. Customizing rule vocabulary with categories and domains</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work with categories and domains to customize rule vocabulary.</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Simplify rule authoring by using categories</w:t>
            </w:r>
          </w:p>
          <w:p w:rsidR="008A4012" w:rsidRDefault="00E425AF">
            <w:pPr>
              <w:pStyle w:val="Abstractbulletlevel1"/>
            </w:pPr>
            <w:r>
              <w:t>Define domains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9. Working with static domains</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simplify rule authoring by defining static domains in the BOM.</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Create various types of static domains</w:t>
            </w:r>
          </w:p>
          <w:p w:rsidR="008A4012" w:rsidRDefault="00E425AF">
            <w:pPr>
              <w:pStyle w:val="Abstractbulletlevel1"/>
            </w:pPr>
            <w:r>
              <w:t>Use domains in rules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10. Working with dynamic domains</w:t>
            </w:r>
          </w:p>
          <w:p w:rsidR="008A4012" w:rsidRDefault="00E425AF">
            <w:pPr>
              <w:pStyle w:val="Abstracttableheading"/>
              <w:keepLines/>
            </w:pPr>
            <w:r>
              <w:t>Duration: 1 hour and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exercise, you learn how to define and use dynamic domains with Microsoft Excel spreadsheets.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Create dynamic domains in Microsoft Excel spreadsheets</w:t>
            </w:r>
          </w:p>
          <w:p w:rsidR="008A4012" w:rsidRDefault="00E425AF">
            <w:pPr>
              <w:pStyle w:val="Abstractbulletlevel1"/>
            </w:pPr>
            <w:r>
              <w:t>Update and use dynamic domains in rules</w:t>
            </w:r>
          </w:p>
          <w:p w:rsidR="008A4012" w:rsidRDefault="00E425AF">
            <w:pPr>
              <w:pStyle w:val="Abstractbulletlevel1"/>
            </w:pPr>
            <w:r>
              <w:t>Access and update dynamic domains in Decision Center</w:t>
            </w:r>
          </w:p>
          <w:p w:rsidR="008A4012" w:rsidRDefault="00E425AF">
            <w:pPr>
              <w:pStyle w:val="Abstractbulletlevel1"/>
            </w:pPr>
            <w:r>
              <w:t>Synchronize dynamic domains between Rule Designer and Decision Center</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8. Working with queries</w:t>
            </w:r>
          </w:p>
          <w:p w:rsidR="008A4012" w:rsidRDefault="00E425AF">
            <w:pPr>
              <w:pStyle w:val="Abstracttableheading"/>
              <w:keepLines/>
            </w:pPr>
            <w:r>
              <w:t>Duration: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explains how to use search and query tools with rule artifacts.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Use search features and queries to identify rules according to specific criteria</w:t>
            </w:r>
          </w:p>
          <w:p w:rsidR="008A4012" w:rsidRDefault="00E425AF">
            <w:pPr>
              <w:pStyle w:val="Abstractbulletlevel1"/>
            </w:pPr>
            <w:r>
              <w:t>Define semantic queries according to rule behavior</w:t>
            </w:r>
          </w:p>
          <w:p w:rsidR="008A4012" w:rsidRDefault="00E425AF">
            <w:pPr>
              <w:pStyle w:val="Abstractbulletlevel1"/>
            </w:pPr>
            <w:r>
              <w:t>Use queries to create ruleset extractors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11. Working with queries</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define queries and rule extractors on rule projects.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Search for rule artifacts and find rules according to their dependencies</w:t>
            </w:r>
          </w:p>
          <w:p w:rsidR="008A4012" w:rsidRDefault="00E425AF">
            <w:pPr>
              <w:pStyle w:val="Abstractbulletlevel1"/>
            </w:pPr>
            <w:r>
              <w:t>Define and run queries and apply actions on query results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9. Debugging rules</w:t>
            </w:r>
          </w:p>
          <w:p w:rsidR="008A4012" w:rsidRDefault="00E425AF">
            <w:pPr>
              <w:pStyle w:val="Abstracttableheading"/>
              <w:keepLines/>
            </w:pPr>
            <w:r>
              <w:t>Duration: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unit, you learn how to verify that the implemented business logic is free of errors.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Use a launch configuration to execute rulesets</w:t>
            </w:r>
          </w:p>
          <w:p w:rsidR="008A4012" w:rsidRDefault="00E425AF">
            <w:pPr>
              <w:pStyle w:val="Abstractbulletlevel1"/>
            </w:pPr>
            <w:r>
              <w:t>Use the Rule Designer debug tools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12. Executing rules locally</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run rule projects locally to ensure the correctness of rulesets.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Create launch configurations to run rulesets locally</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13. Debugging a ruleset</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debug a ruleset in Rule Designer.</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Debug a ruleset</w:t>
            </w:r>
          </w:p>
          <w:p w:rsidR="008A4012" w:rsidRDefault="00E425AF">
            <w:pPr>
              <w:pStyle w:val="Abstractbulletlevel1"/>
            </w:pPr>
            <w:r>
              <w:t>Set breakpoints on an action rule and on a task in a ruleflow</w:t>
            </w:r>
          </w:p>
          <w:p w:rsidR="008A4012" w:rsidRDefault="00E425AF">
            <w:pPr>
              <w:pStyle w:val="Abstractbulletlevel1"/>
            </w:pPr>
            <w:r>
              <w:t>Inspect objects in the working memory or rule instances in the agenda</w:t>
            </w:r>
          </w:p>
          <w:p w:rsidR="008A4012" w:rsidRDefault="00E425AF">
            <w:pPr>
              <w:pStyle w:val="Abstractbulletlevel1"/>
            </w:pPr>
            <w:r>
              <w:t>Use the various views of the Debug perspective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10. Enabling tests and simulations</w:t>
            </w:r>
          </w:p>
          <w:p w:rsidR="008A4012" w:rsidRDefault="00E425AF">
            <w:pPr>
              <w:pStyle w:val="Abstracttableheading"/>
              <w:keepLines/>
            </w:pPr>
            <w:r>
              <w:t>Duration: 1 hour and 15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enable business users to run tests and simulations.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Describe the basic features of testing and simulation</w:t>
            </w:r>
          </w:p>
          <w:p w:rsidR="008A4012" w:rsidRDefault="00E425AF">
            <w:pPr>
              <w:pStyle w:val="Abstractbulletlevel1"/>
            </w:pPr>
            <w:r>
              <w:t>Collaborate with business users to set up testing and simulation</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14. Enabling tests and simulations</w:t>
            </w:r>
          </w:p>
          <w:p w:rsidR="008A4012" w:rsidRDefault="00E425AF">
            <w:pPr>
              <w:pStyle w:val="Abstracttableheading"/>
              <w:keepLines/>
            </w:pPr>
            <w:r>
              <w:t>Duration: 1 hour and 15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set up testing and simulation functionality for business users.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Validate the BOM and generate scenario file templates in Excel format</w:t>
            </w:r>
          </w:p>
          <w:p w:rsidR="008A4012" w:rsidRDefault="00E425AF">
            <w:pPr>
              <w:pStyle w:val="Abstractbulletlevel1"/>
            </w:pPr>
            <w:r>
              <w:t>Customize scenario file templates</w:t>
            </w:r>
          </w:p>
          <w:p w:rsidR="008A4012" w:rsidRDefault="00E425AF">
            <w:pPr>
              <w:pStyle w:val="Abstractbulletlevel1"/>
            </w:pPr>
            <w:r>
              <w:t>Create virtual attributes to test collections of complex objects</w:t>
            </w:r>
          </w:p>
          <w:p w:rsidR="008A4012" w:rsidRDefault="00E425AF">
            <w:pPr>
              <w:pStyle w:val="Abstractbulletlevel1"/>
            </w:pPr>
            <w:r>
              <w:t>Validate remote testing conditions for business users in the Business console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11. Managing deployment</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deploy the rule artifacts to Rule Execution Server for their managed execution. It also covers XOM management.</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Explain the basic features of Rule Execution Server</w:t>
            </w:r>
          </w:p>
          <w:p w:rsidR="008A4012" w:rsidRDefault="00E425AF">
            <w:pPr>
              <w:pStyle w:val="Abstractbulletlevel1"/>
            </w:pPr>
            <w:r>
              <w:t>Prepare deployment configurations</w:t>
            </w:r>
          </w:p>
          <w:p w:rsidR="008A4012" w:rsidRDefault="00E425AF">
            <w:pPr>
              <w:pStyle w:val="Abstractbulletlevel1"/>
            </w:pPr>
            <w:r>
              <w:t xml:space="preserve">Deploy </w:t>
            </w:r>
            <w:proofErr w:type="spellStart"/>
            <w:r>
              <w:t>RuleApps</w:t>
            </w:r>
            <w:proofErr w:type="spellEnd"/>
            <w:r>
              <w:t xml:space="preserve"> to Rule Execution Server</w:t>
            </w:r>
          </w:p>
          <w:p w:rsidR="008A4012" w:rsidRDefault="00E425AF">
            <w:pPr>
              <w:pStyle w:val="Abstractbulletlevel1"/>
            </w:pPr>
            <w:r>
              <w:t>Describe the basics of XOM management</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15. Managing deployment</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deploy rules and XOMs for managed execution with Rule Execution Server.</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 xml:space="preserve">Define a </w:t>
            </w:r>
            <w:proofErr w:type="spellStart"/>
            <w:r>
              <w:t>RuleApp</w:t>
            </w:r>
            <w:proofErr w:type="spellEnd"/>
            <w:r>
              <w:t xml:space="preserve"> and ruleset properties</w:t>
            </w:r>
          </w:p>
          <w:p w:rsidR="008A4012" w:rsidRDefault="00E425AF">
            <w:pPr>
              <w:pStyle w:val="Abstractbulletlevel1"/>
            </w:pPr>
            <w:r>
              <w:t>Use deployment configurations to deploy decision services</w:t>
            </w:r>
          </w:p>
          <w:p w:rsidR="008A4012" w:rsidRDefault="00E425AF">
            <w:pPr>
              <w:pStyle w:val="Abstractbulletlevel1"/>
            </w:pPr>
            <w:r>
              <w:t>Deploy the XOM for its management in Rule Execution Server</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12. Executing rules with Rule Execution Server</w:t>
            </w:r>
          </w:p>
          <w:p w:rsidR="008A4012" w:rsidRDefault="00E425AF">
            <w:pPr>
              <w:pStyle w:val="Abstracttableheading"/>
              <w:keepLines/>
            </w:pPr>
            <w:r>
              <w:t>Duration: 2 hours and 15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Describe the Rule Execution Server architecture</w:t>
            </w:r>
          </w:p>
          <w:p w:rsidR="008A4012" w:rsidRDefault="00E425AF">
            <w:pPr>
              <w:pStyle w:val="Abstractbulletlevel1"/>
            </w:pPr>
            <w:r>
              <w:t>Describe the platforms in which Rule Execution Server can be deployed</w:t>
            </w:r>
          </w:p>
          <w:p w:rsidR="008A4012" w:rsidRDefault="00E425AF">
            <w:pPr>
              <w:pStyle w:val="Abstractbulletlevel1"/>
            </w:pPr>
            <w:r>
              <w:t>Explain the APIs that are used to create client applications that request ruleset execution with Rule Execution Server</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16. Exploring the Rule Execution Server console</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work with the Rule Execution Server console.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Work with Rule Execution Server console tools</w:t>
            </w:r>
          </w:p>
          <w:p w:rsidR="008A4012" w:rsidRDefault="00E425AF">
            <w:pPr>
              <w:pStyle w:val="Abstractbulletlevel1"/>
            </w:pPr>
            <w:r>
              <w:t xml:space="preserve">Manage </w:t>
            </w:r>
            <w:proofErr w:type="spellStart"/>
            <w:r>
              <w:t>RuleApps</w:t>
            </w:r>
            <w:proofErr w:type="spellEnd"/>
            <w:r>
              <w:t xml:space="preserve"> and rulesets through the Rule Execution Server console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17. Executing rules with Rule Execution Server in Java EE</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execute rules with Rule Execution Server in Java EE.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Use the basic Rule Execution Server API to request ruleset execution with Rule Execution Server in Java EE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18. Executing rules as a hosted transparent decision service (HTDS)</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teaches you how to execute rules as a hosted transparent decision service (HTDS).</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Deploy an HTDS that can be used in a service-oriented architecture (SOA)</w:t>
            </w:r>
          </w:p>
          <w:p w:rsidR="008A4012" w:rsidRDefault="00E425AF">
            <w:pPr>
              <w:pStyle w:val="Abstractbulletlevel1"/>
            </w:pPr>
            <w:r>
              <w:t>Create a client application that uses an HTDS</w:t>
            </w:r>
          </w:p>
          <w:p w:rsidR="008A4012" w:rsidRDefault="00E425AF">
            <w:pPr>
              <w:pStyle w:val="Abstractbulletlevel1"/>
            </w:pPr>
            <w:r>
              <w:t>Monitor HTDS execution statistics in the Rule Execution Server console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13. Auditing and monitoring ruleset execution</w:t>
            </w:r>
          </w:p>
          <w:p w:rsidR="008A4012" w:rsidRDefault="00E425AF">
            <w:pPr>
              <w:pStyle w:val="Abstracttableheading"/>
              <w:keepLines/>
            </w:pPr>
            <w:r>
              <w:t>Duration: 1 hour</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unit, you learn how to audit and monitor ruleset execution with Decision Warehouse.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Audit the execution of rulesets with Decision Warehouse</w:t>
            </w:r>
          </w:p>
          <w:p w:rsidR="008A4012" w:rsidRDefault="00E425AF">
            <w:pPr>
              <w:pStyle w:val="Abstractbulletlevel1"/>
            </w:pPr>
            <w:r>
              <w:t>Monitor ruleset execution with the Rule Execution Server console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Exercise 19. Auditing ruleset execution through Decision Warehouse</w:t>
            </w:r>
          </w:p>
          <w:p w:rsidR="008A4012" w:rsidRDefault="00E425AF">
            <w:pPr>
              <w:pStyle w:val="Abstracttableheading"/>
              <w:keepLines/>
            </w:pPr>
            <w:r>
              <w:t>Duration: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describes how to enable monitoring of ruleset execution and how to audit execution traces in Decision Warehouse.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Enable monitoring for ruleset execution</w:t>
            </w:r>
          </w:p>
          <w:p w:rsidR="008A4012" w:rsidRDefault="00E425AF">
            <w:pPr>
              <w:pStyle w:val="Abstractbulletlevel1"/>
            </w:pPr>
            <w:r>
              <w:t>Retrieve decision traces through Decision Warehouse</w:t>
            </w:r>
          </w:p>
          <w:p w:rsidR="008A4012" w:rsidRDefault="00E425AF">
            <w:pPr>
              <w:pStyle w:val="Abstractbulletlevel1"/>
            </w:pPr>
            <w:r>
              <w:t>Optimize Decision Warehouse</w:t>
            </w:r>
          </w:p>
          <w:p w:rsidR="008A4012" w:rsidRDefault="00E425AF">
            <w:pPr>
              <w:pStyle w:val="Abstractbulletlevel1"/>
            </w:pPr>
            <w:r>
              <w:t>Delete trace data from Decision Warehouse</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14. Working with the REST API</w:t>
            </w:r>
          </w:p>
          <w:p w:rsidR="008A4012" w:rsidRDefault="00E425AF">
            <w:pPr>
              <w:pStyle w:val="Abstracttableheading"/>
              <w:keepLines/>
            </w:pPr>
            <w:r>
              <w:t>Duration: 45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teaches you how to use the REST API for ruleset execution.</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Describe the ruleset execution REST API</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lastRenderedPageBreak/>
              <w:t>Exercise 20. Working with the REST API</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exercise describes how to use the REST API for ruleset execution and resource management.</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exercise, you should be able to:</w:t>
            </w:r>
          </w:p>
          <w:p w:rsidR="008A4012" w:rsidRDefault="00E425AF">
            <w:pPr>
              <w:pStyle w:val="Abstractbulletlevel1"/>
            </w:pPr>
            <w:r>
              <w:t xml:space="preserve">Use the REST API to test ruleset execution and manage </w:t>
            </w:r>
            <w:proofErr w:type="spellStart"/>
            <w:r>
              <w:t>RuleApp</w:t>
            </w:r>
            <w:proofErr w:type="spellEnd"/>
            <w:r>
              <w:t xml:space="preserve"> resources</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15. Introducing decision governance</w:t>
            </w:r>
          </w:p>
          <w:p w:rsidR="008A4012" w:rsidRDefault="00E425AF">
            <w:pPr>
              <w:pStyle w:val="Abstracttableheading"/>
              <w:keepLines/>
            </w:pPr>
            <w:r>
              <w:t>Duration: 1 hour and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In this unit, you learn how to identify governance issues and use Operational Decision Manager features to support decision governance.</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Explain governance issues and good practices</w:t>
            </w:r>
          </w:p>
          <w:p w:rsidR="008A4012" w:rsidRDefault="00E425AF">
            <w:pPr>
              <w:pStyle w:val="Abstractbulletlevel1"/>
            </w:pPr>
            <w:r>
              <w:t>Identify Operational Decision Manager features that support decision governance</w:t>
            </w:r>
          </w:p>
          <w:p w:rsidR="008A4012" w:rsidRDefault="00E425AF">
            <w:pPr>
              <w:pStyle w:val="Abstractbulletlevel1"/>
            </w:pPr>
            <w:r>
              <w:t>Describe how to implement the decision governance framework</w:t>
            </w:r>
          </w:p>
        </w:tc>
      </w:tr>
    </w:tbl>
    <w:p w:rsidR="008A4012" w:rsidRDefault="008A40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A401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A4012" w:rsidRDefault="00E425AF">
            <w:pPr>
              <w:pStyle w:val="Abstracttableheading"/>
              <w:keepLines/>
            </w:pPr>
            <w:r>
              <w:t>Unit 16. Course summary</w:t>
            </w:r>
          </w:p>
          <w:p w:rsidR="008A4012" w:rsidRDefault="00E425AF">
            <w:pPr>
              <w:pStyle w:val="Abstracttableheading"/>
              <w:keepLines/>
            </w:pPr>
            <w:r>
              <w:t>Duration: 30 minutes</w:t>
            </w:r>
          </w:p>
        </w:tc>
      </w:tr>
      <w:tr w:rsidR="008A401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A4012" w:rsidRDefault="00E425A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A4012" w:rsidRDefault="00E425AF">
            <w:pPr>
              <w:pStyle w:val="Abstractbodytext"/>
              <w:keepNext/>
              <w:keepLines/>
            </w:pPr>
            <w:r>
              <w:t>This unit summarizes the course and provides information for future study.</w:t>
            </w:r>
          </w:p>
        </w:tc>
      </w:tr>
      <w:tr w:rsidR="008A401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A4012" w:rsidRDefault="00E425A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A4012" w:rsidRDefault="00E425AF">
            <w:pPr>
              <w:pStyle w:val="Abstracttabletext"/>
              <w:keepNext/>
              <w:keepLines/>
            </w:pPr>
            <w:r>
              <w:t>After completing this unit, you should be able to:</w:t>
            </w:r>
          </w:p>
          <w:p w:rsidR="008A4012" w:rsidRDefault="00E425AF">
            <w:pPr>
              <w:pStyle w:val="Abstractbulletlevel1"/>
            </w:pPr>
            <w:r>
              <w:t>Explain how the course met its learning objectives</w:t>
            </w:r>
          </w:p>
          <w:p w:rsidR="008A4012" w:rsidRDefault="00E425AF">
            <w:pPr>
              <w:pStyle w:val="Abstractbulletlevel1"/>
            </w:pPr>
            <w:r>
              <w:t>Access the IBM Training website</w:t>
            </w:r>
          </w:p>
          <w:p w:rsidR="008A4012" w:rsidRDefault="00E425AF">
            <w:pPr>
              <w:pStyle w:val="Abstractbulletlevel1"/>
            </w:pPr>
            <w:r>
              <w:t>Identify other IBM Training courses that are related to this topic</w:t>
            </w:r>
          </w:p>
          <w:p w:rsidR="008A4012" w:rsidRDefault="00E425AF">
            <w:pPr>
              <w:pStyle w:val="Abstractbulletlevel1"/>
            </w:pPr>
            <w:r>
              <w:t>Locate appropriate resources for further study</w:t>
            </w:r>
          </w:p>
        </w:tc>
      </w:tr>
    </w:tbl>
    <w:p w:rsidR="008A4012" w:rsidRDefault="008A4012"/>
    <w:p w:rsidR="008A4012" w:rsidRDefault="00E425AF">
      <w:pPr>
        <w:pStyle w:val="AbstractHeading"/>
      </w:pPr>
      <w:r>
        <w:t>For more information</w:t>
      </w:r>
    </w:p>
    <w:p w:rsidR="008A4012" w:rsidRDefault="00E425AF">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A4012" w:rsidRDefault="00E425AF">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A4012" w:rsidRDefault="00E425AF">
      <w:pPr>
        <w:pStyle w:val="Abstractbodytext"/>
        <w:keepNext/>
        <w:keepLines/>
      </w:pPr>
      <w:r>
        <w:t>To stay informed about IBM training, see the following sites:</w:t>
      </w:r>
    </w:p>
    <w:p w:rsidR="008A4012" w:rsidRDefault="00E425AF">
      <w:pPr>
        <w:pStyle w:val="Abstractbodytext"/>
        <w:keepNext/>
        <w:keepLines/>
        <w:ind w:left="720"/>
      </w:pPr>
      <w:r>
        <w:t xml:space="preserve">IBM Training News: </w:t>
      </w:r>
      <w:r>
        <w:rPr>
          <w:rStyle w:val="AbstracthyperlinkChar"/>
        </w:rPr>
        <w:t>http://bit.ly/IBMTrainEN</w:t>
      </w:r>
    </w:p>
    <w:p w:rsidR="008A4012" w:rsidRDefault="00E425AF">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8A4012" w:rsidRDefault="00E425AF">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8A4012" w:rsidRDefault="00E425AF">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8A4012" w:rsidSect="008A4012">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7AA" w:rsidRDefault="007C57AA">
      <w:r>
        <w:separator/>
      </w:r>
    </w:p>
  </w:endnote>
  <w:endnote w:type="continuationSeparator" w:id="0">
    <w:p w:rsidR="007C57AA" w:rsidRDefault="007C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12" w:rsidRDefault="008A4012">
    <w:pPr>
      <w:pStyle w:val="Footer"/>
      <w:framePr w:wrap="around" w:vAnchor="text" w:hAnchor="margin" w:xAlign="center" w:y="1"/>
      <w:rPr>
        <w:rStyle w:val="PageNumber"/>
      </w:rPr>
    </w:pPr>
    <w:r>
      <w:rPr>
        <w:rStyle w:val="PageNumber"/>
      </w:rPr>
      <w:fldChar w:fldCharType="begin"/>
    </w:r>
    <w:r w:rsidR="00E425AF">
      <w:rPr>
        <w:rStyle w:val="PageNumber"/>
      </w:rPr>
      <w:instrText xml:space="preserve">PAGE  </w:instrText>
    </w:r>
    <w:r>
      <w:rPr>
        <w:rStyle w:val="PageNumber"/>
      </w:rPr>
      <w:fldChar w:fldCharType="end"/>
    </w:r>
  </w:p>
  <w:p w:rsidR="008A4012" w:rsidRDefault="008A40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12" w:rsidRDefault="008A4012">
    <w:pPr>
      <w:pStyle w:val="Footer"/>
      <w:framePr w:wrap="around" w:vAnchor="text" w:hAnchor="margin" w:xAlign="center" w:y="1"/>
      <w:rPr>
        <w:rStyle w:val="PageNumber"/>
        <w:rFonts w:ascii="Arial" w:hAnsi="Arial"/>
      </w:rPr>
    </w:pPr>
    <w:r>
      <w:rPr>
        <w:rStyle w:val="PageNumber"/>
        <w:rFonts w:ascii="Arial" w:hAnsi="Arial"/>
      </w:rPr>
      <w:fldChar w:fldCharType="begin"/>
    </w:r>
    <w:r w:rsidR="00E425AF">
      <w:rPr>
        <w:rStyle w:val="PageNumber"/>
        <w:rFonts w:ascii="Arial" w:hAnsi="Arial"/>
      </w:rPr>
      <w:instrText xml:space="preserve">PAGE  </w:instrText>
    </w:r>
    <w:r>
      <w:rPr>
        <w:rStyle w:val="PageNumber"/>
        <w:rFonts w:ascii="Arial" w:hAnsi="Arial"/>
      </w:rPr>
      <w:fldChar w:fldCharType="separate"/>
    </w:r>
    <w:r w:rsidR="00F3761D">
      <w:rPr>
        <w:rStyle w:val="PageNumber"/>
        <w:rFonts w:ascii="Arial" w:hAnsi="Arial"/>
        <w:noProof/>
      </w:rPr>
      <w:t>11</w:t>
    </w:r>
    <w:r>
      <w:rPr>
        <w:rStyle w:val="PageNumber"/>
        <w:rFonts w:ascii="Arial" w:hAnsi="Arial"/>
      </w:rPr>
      <w:fldChar w:fldCharType="end"/>
    </w:r>
  </w:p>
  <w:p w:rsidR="008A4012" w:rsidRDefault="008A4012">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7AA" w:rsidRDefault="007C57AA">
      <w:r>
        <w:separator/>
      </w:r>
    </w:p>
  </w:footnote>
  <w:footnote w:type="continuationSeparator" w:id="0">
    <w:p w:rsidR="007C57AA" w:rsidRDefault="007C5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12" w:rsidRDefault="008A4012">
    <w:pPr>
      <w:pStyle w:val="Header"/>
      <w:tabs>
        <w:tab w:val="left" w:pos="360"/>
      </w:tabs>
      <w:rPr>
        <w:rFonts w:ascii="Arial" w:hAnsi="Arial"/>
        <w:b/>
        <w:bCs w:val="0"/>
      </w:rPr>
    </w:pPr>
  </w:p>
  <w:p w:rsidR="008A4012" w:rsidRDefault="008A4012">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12" w:rsidRDefault="008A4012">
    <w:pPr>
      <w:pStyle w:val="Header"/>
      <w:tabs>
        <w:tab w:val="left" w:pos="360"/>
      </w:tabs>
    </w:pPr>
  </w:p>
  <w:p w:rsidR="008A4012" w:rsidRDefault="00E425AF">
    <w:pPr>
      <w:pStyle w:val="Header"/>
      <w:tabs>
        <w:tab w:val="left" w:pos="360"/>
      </w:tabs>
    </w:pPr>
    <w:r>
      <w:rPr>
        <w:rFonts w:ascii="Arial" w:hAnsi="Arial"/>
        <w:b/>
        <w:bCs w:val="0"/>
      </w:rPr>
      <w:t xml:space="preserve">  IBM Cloud </w:t>
    </w:r>
  </w:p>
  <w:p w:rsidR="008A4012" w:rsidRDefault="008A4012">
    <w:pPr>
      <w:pStyle w:val="Header"/>
      <w:tabs>
        <w:tab w:val="left" w:pos="360"/>
      </w:tabs>
      <w:rPr>
        <w:rFonts w:ascii="Arial" w:hAnsi="Arial"/>
        <w:b/>
        <w:bCs w:val="0"/>
      </w:rPr>
    </w:pPr>
  </w:p>
  <w:p w:rsidR="008A4012" w:rsidRDefault="008A40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4012"/>
    <w:rsid w:val="007C57AA"/>
    <w:rsid w:val="008A4012"/>
    <w:rsid w:val="00E425AF"/>
    <w:rsid w:val="00F3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A401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2633</Words>
  <Characters>15014</Characters>
  <Application>Microsoft Office Word</Application>
  <DocSecurity>0</DocSecurity>
  <Lines>125</Lines>
  <Paragraphs>35</Paragraphs>
  <ScaleCrop>false</ScaleCrop>
  <Company>IBM</Company>
  <LinksUpToDate>false</LinksUpToDate>
  <CharactersWithSpaces>17612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2017-04-18T18:29:00Z</dcterms:created>
  <dcterms:modified xsi:type="dcterms:W3CDTF">2017-10-05T00:17:00Z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