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TT9 TEXO-De-cuong-TVGS-KHAO-SAT-THAI-NGUYEN</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TT9 TEXO-De-cuong-TVGS-KHAO-SAT-THAI-NGUYEN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09</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TT9 TEXO-De-cuong-TVGS-KHAO-SAT-THAI-NGUYEN.pdf</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91</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4</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7</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2E7D32"/>
              <w:left w:val="nil"/>
              <w:bottom w:val="nil"/>
              <w:right w:val="nil"/>
            </w:tcBorders>
            <w:shd w:val="clear" w:color="auto" w:fill="E4F3E6"/>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7D32"/>
                <w:sz w:val="44"/>
              </w:rPr>
              <w:t>0</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HT02 – Tờ lót có ô ký Chủ đầu tư phê duyệt và Đại diện TVGS; CL07 – Kiểm tra bản vẽ shopdrawing (triển khai, chế tạo, lắp đặt); CL14 – Phát hiện sai sót, bất hợp lý của thiết kế; Hạng mục: Giám sát gia công, lắp đặt cửa gỗ; CL21 – Giám sát chạy thử, vận hành thử thiết bị.</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HT02 – Tờ lót có ô ký Chủ đầu tư phê duyệt và Đại diện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Chưa thấy trang phê duyệt ở phần đầu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AT03 – Giám sát phòng cháy chữa cháy, phòng chống cháy nổ</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7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 – Chưa thấy trang phê duyệt ở phần đầu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PDF – không kiểm khổ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CÁC THÔNG TIN CỦA DỰ ÁN: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Đánh giá sự phù hợp về quy mô, công năng, năng lực của công trình so với giấy phép xây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MỤC ĐÍCH VÀ YÊU CẦU CỦA GÓI THẦU: ......................................................................... 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CƠ SỞ THỰC HIỆN, VAI TRÒ, TRÁCH NHIỆM CỦA CÁC BÊN .................................................. 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 ................................................................ 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Các tiêu chuẩn áp dụng: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CƠ SỞ THỰC HIỆN, VAI TRÒ, TRÁCH NHIỆM CỦA CÁC BÊN .................................................. 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5.3 Quan hệ giữa TEXO với nhà thầu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Kiểm tra các điều kiện khởi công công trình xây dựng theo quy định tại Khoản 1 Điều 48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Kiểm tra sự phù hợp năng lực của NT thi công xây dựng công trình với hồ sơ dự thầu và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Kiểm tra phòng thí nghiệm và các cơ sở sản xuất vật liệu, cấu kiện, sản phẩm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Kiểm tra và giám sát chất lượng vật tư, vật liệu và thiết bị lắp đặt vào công trình do NT thi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1.2.3 Có biện pháp thi công, biện pháp để đảm bảo an toàn, vệ sinh môi trường trong quá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4.2.2. CĐT, TVGS yêu cầu NT thi công xây dựng công trình lập sổ Nhật ký thi công xây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4.4.5 Nghiệm thu công việc xây dựng (Nghị định số 207/2026/NĐ-CP ngày 15/06/2026 của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4.4.6 Nghiệm thu giai đoạn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4.4.7. Nghiệm thu hoàn thành hạng mục công trình, công trình xây dựng đưa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4.5. Tập hợp, kiểm tra tài liệu phục vụ nghiệm thu công việc xây dựng,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4.7. Đề nghị CĐT tổ chức kiểm định lại chất lượng bộ phận công trình, hạng mục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4.8. Phối hợp với các bên liên quan giải quyết những vướng mắc, phát sinh trong thi công xây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7. Thống kê các thay đổi thiết kế trên công trường trong kỳ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GIÁM SÁT KHỐI LƯỢNG: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Khối lượng phát sinh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Khối lượng sửa đổi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III. GIÁM SÁT TIẾN ĐỘ: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 ................................. 18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IV. GIÁM SÁT AN TOÀN LAO ĐỘNG VÀ VỆ SINH MÔI TRƯỜNG: ................................. 18</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7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CHẾ ĐỘ BÁO CÁO VÀ TIẾN ĐỘ NỘP BÁO CÁO ................................................................... 47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CHẾ ĐỘ BÁO CÁO VÀ TIẾN ĐỘ NỘP BÁO CÁO ................................................................... 47</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4.3.6. Bản vẽ hoàn công được Giám sát trưởng đoàn TVGS TEXO ký tên xác nhận.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TVGS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CƯƠNG GIÁM SÁT CHI TIẾT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30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BIỂU MẪU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I KIỂM TRA SỰ PHÙ HỢP NĂNG LỰC CỦA NHÀ THẦU THI CÔNG XÂY DỰNG VỚI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Kiểm tra và giám sát chất lượng vật tư, vật liệu và thiết bị lắp đặt vào công trình do NT thi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khoan khảo sát địa chất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 TƯ VẤN GIÁM SÁT CÔNG TÁC KHẢO SÁT ĐỊA CHẤT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5. Đánh giá về công tác tổ chức và kết quả kiểm định, quan trắc, thí nghiệm đối chứng (nếu</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1.1. CĐT cùng NT, TK bàn giao mặt bằng xây dựng cho NT thi công xây dựng công trình,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IV. GIÁM SÁT AN TOÀN LAO ĐỘNG VÀ VỆ SINH MÔI TRƯỜNG: ................................. 18</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5. Đánh giá về công tác tổ chức và kết quả kiểm định, quan trắc, thí nghiệm đối chứng (nếu</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17.171 từ · 310 tiêu đề · 0 bảng · 0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Dự án đầu tư xây dựng và kinh doanh kết cấu hạ tầng Khu công nghiệp Tây</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Cổ phần Viglacera Thái Nguyên</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TT9 TEXO-De-cuong-TVGS-KHAO-SAT-THAI-NGU</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