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p>
    <w:p>
      <w:pPr>
        <w:spacing w:after="40" w:before="0"/>
        <w:jc w:val="center"/>
      </w:pPr>
      <w:r>
        <w:rPr>
          <w:rFonts w:ascii="Times New Roman" w:hAnsi="Times New Roman" w:cs="Times New Roman" w:eastAsia="Times New Roman"/>
          <w:b/>
          <w:i w:val="0"/>
          <w:color w:val="1F3864"/>
          <w:sz w:val="34"/>
        </w:rPr>
        <w:t>PHIẾU KIỂM TRA HỒ SƠ CHẤT LƯỢNG DỰ ÁN</w:t>
      </w:r>
    </w:p>
    <w:p>
      <w:pPr>
        <w:spacing w:after="40" w:before="0"/>
        <w:jc w:val="center"/>
      </w:pPr>
      <w:r>
        <w:rPr>
          <w:rFonts w:ascii="Times New Roman" w:hAnsi="Times New Roman" w:cs="Times New Roman" w:eastAsia="Times New Roman"/>
          <w:b w:val="0"/>
          <w:i/>
          <w:sz w:val="24"/>
        </w:rPr>
        <w:t>Nghiệm thu hoàn thành hạng mục công trình / công trình (Điều 24)</w:t>
      </w:r>
    </w:p>
    <w:p>
      <w:pPr>
        <w:spacing w:after="160" w:before="0"/>
        <w:jc w:val="center"/>
        <w:pBdr>
          <w:bottom w:val="single" w:sz="8" w:space="4" w:color="2E5496"/>
        </w:pBdr>
      </w:pPr>
      <w:r>
        <w:rPr>
          <w:rFonts w:ascii="Times New Roman" w:hAnsi="Times New Roman" w:cs="Times New Roman" w:eastAsia="Times New Roman"/>
          <w:b w:val="0"/>
          <w:i/>
          <w:color w:val="595959"/>
          <w:sz w:val="19"/>
        </w:rPr>
        <w:t>Ngày kiểm tra: 21/10/2026 · Căn cứ: NĐ 207/2026 · File: Danh muc dang tai ho so.xlsx</w:t>
      </w:r>
    </w:p>
    <w:tbl>
      <w:tblPr>
        <w:tblW w:type="dxa" w:w="9638"/>
        <w:tblLook w:firstColumn="1" w:firstRow="1" w:lastColumn="0" w:lastRow="0" w:noHBand="0" w:noVBand="1" w:val="04A0"/>
        <w:tblBorders>
          <w:top w:val="single" w:sz="12" w:color="C00000"/>
          <w:left w:val="single" w:sz="12" w:color="C00000"/>
          <w:bottom w:val="single" w:sz="12" w:color="C00000"/>
          <w:right w:val="single" w:sz="12" w:color="C00000"/>
          <w:insideH w:val="single" w:sz="12" w:color="C00000"/>
          <w:insideV w:val="single" w:sz="12" w:color="C00000"/>
        </w:tblBorders>
        <w:tblLayout w:type="fixed"/>
        <w:tblCellMar>
          <w:top w:w="120" w:type="dxa"/>
          <w:bottom w:w="120" w:type="dxa"/>
          <w:left w:w="160" w:type="dxa"/>
          <w:right w:w="160" w:type="dxa"/>
        </w:tblCellMar>
        <w:tblLayout w:type="fixed"/>
      </w:tblPr>
      <w:tblGrid>
        <w:gridCol w:w="9638"/>
      </w:tblGrid>
      <w:tr>
        <w:tc>
          <w:tcPr>
            <w:tcW w:type="dxa" w:w="9638"/>
            <w:shd w:val="clear" w:color="auto" w:fill="FDE4E1"/>
          </w:tcPr>
          <w:p>
            <w:r>
              <w:rPr>
                <w:rFonts w:ascii="Segoe UI Emoji" w:hAnsi="Segoe UI Emoji" w:cs="Segoe UI Emoji" w:eastAsia="Segoe UI Emoji"/>
                <w:b/>
                <w:i w:val="0"/>
                <w:color w:val="C00000"/>
                <w:sz w:val="25"/>
              </w:rPr>
              <w:t>🔴</w:t>
            </w:r>
            <w:r>
              <w:rPr>
                <w:rFonts w:ascii="Times New Roman" w:hAnsi="Times New Roman" w:cs="Times New Roman" w:eastAsia="Times New Roman"/>
                <w:b/>
                <w:i w:val="0"/>
                <w:color w:val="C00000"/>
                <w:sz w:val="25"/>
              </w:rPr>
              <w:t xml:space="preserve"> KẾT LUẬN: </w:t>
            </w:r>
            <w:r>
              <w:rPr>
                <w:rFonts w:ascii="Times New Roman" w:hAnsi="Times New Roman" w:cs="Times New Roman" w:eastAsia="Times New Roman"/>
                <w:b/>
                <w:i w:val="0"/>
                <w:color w:val="1F3864"/>
                <w:sz w:val="25"/>
              </w:rPr>
              <w:t>CHƯA ĐỦ – còn mục cốt lõi chưa có trong danh mục, cần bổ sung trước khi trình ký.</w:t>
            </w:r>
          </w:p>
          <w:p>
            <w:pPr>
              <w:spacing w:before="80"/>
            </w:pPr>
            <w:r>
              <w:rPr>
                <w:rFonts w:ascii="Times New Roman" w:hAnsi="Times New Roman" w:cs="Times New Roman" w:eastAsia="Times New Roman"/>
                <w:b w:val="0"/>
                <w:i w:val="0"/>
                <w:sz w:val="21"/>
              </w:rPr>
              <w:t>Mục bắt buộc đã có trong danh mục: 4/26 (15%) · Dòng hồ sơ chi tiết: 51 · Có mã VPĐT: 98% · Số mã HS: 50 · Khoảng thời gian hồ sơ: 07/01/2025 – 01/12/2025</w:t>
            </w:r>
          </w:p>
        </w:tc>
      </w:tr>
    </w:tbl>
    <w:p>
      <w:pPr>
        <w:spacing w:after="80" w:before="0"/>
      </w:pPr>
    </w:p>
    <w:tbl>
      <w:tblPr>
        <w:tblW w:type="dxa" w:w="9635"/>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Layout w:type="fixed"/>
      </w:tblPr>
      <w:tblGrid>
        <w:gridCol w:w="1927"/>
        <w:gridCol w:w="1927"/>
        <w:gridCol w:w="1927"/>
        <w:gridCol w:w="1927"/>
        <w:gridCol w:w="1927"/>
      </w:tblGrid>
      <w:tr>
        <w:tc>
          <w:tcPr>
            <w:tcW w:type="dxa" w:w="1927"/>
            <w:shd w:val="clear" w:color="auto" w:fill="FFF1DE"/>
          </w:tcPr>
          <w:p>
            <w:pPr>
              <w:jc w:val="center"/>
            </w:pPr>
            <w:r>
              <w:rPr>
                <w:rFonts w:ascii="Times New Roman" w:hAnsi="Times New Roman" w:cs="Times New Roman" w:eastAsia="Times New Roman"/>
                <w:b/>
                <w:i w:val="0"/>
                <w:color w:val="C45911"/>
                <w:sz w:val="40"/>
              </w:rPr>
              <w:t>4/26</w:t>
            </w:r>
          </w:p>
        </w:tc>
        <w:tc>
          <w:tcPr>
            <w:tcW w:type="dxa" w:w="1927"/>
            <w:shd w:val="clear" w:color="auto" w:fill="E4F3E6"/>
          </w:tcPr>
          <w:p>
            <w:pPr>
              <w:jc w:val="center"/>
            </w:pPr>
            <w:r>
              <w:rPr>
                <w:rFonts w:ascii="Times New Roman" w:hAnsi="Times New Roman" w:cs="Times New Roman" w:eastAsia="Times New Roman"/>
                <w:b/>
                <w:i w:val="0"/>
                <w:color w:val="2E7D32"/>
                <w:sz w:val="40"/>
              </w:rPr>
              <w:t>98%</w:t>
            </w:r>
          </w:p>
        </w:tc>
        <w:tc>
          <w:tcPr>
            <w:tcW w:type="dxa" w:w="1927"/>
            <w:shd w:val="clear" w:color="auto" w:fill="FDE4E1"/>
          </w:tcPr>
          <w:p>
            <w:pPr>
              <w:jc w:val="center"/>
            </w:pPr>
            <w:r>
              <w:rPr>
                <w:rFonts w:ascii="Times New Roman" w:hAnsi="Times New Roman" w:cs="Times New Roman" w:eastAsia="Times New Roman"/>
                <w:b/>
                <w:i w:val="0"/>
                <w:color w:val="C00000"/>
                <w:sz w:val="40"/>
              </w:rPr>
              <w:t>4</w:t>
            </w:r>
          </w:p>
        </w:tc>
        <w:tc>
          <w:tcPr>
            <w:tcW w:type="dxa" w:w="1927"/>
            <w:shd w:val="clear" w:color="auto" w:fill="FFF1DE"/>
          </w:tcPr>
          <w:p>
            <w:pPr>
              <w:jc w:val="center"/>
            </w:pPr>
            <w:r>
              <w:rPr>
                <w:rFonts w:ascii="Times New Roman" w:hAnsi="Times New Roman" w:cs="Times New Roman" w:eastAsia="Times New Roman"/>
                <w:b/>
                <w:i w:val="0"/>
                <w:color w:val="C45911"/>
                <w:sz w:val="40"/>
              </w:rPr>
              <w:t>13</w:t>
            </w:r>
          </w:p>
        </w:tc>
        <w:tc>
          <w:tcPr>
            <w:tcW w:type="dxa" w:w="1927"/>
            <w:shd w:val="clear" w:color="auto" w:fill="D9E1F2"/>
          </w:tcPr>
          <w:p>
            <w:pPr>
              <w:jc w:val="center"/>
            </w:pPr>
            <w:r>
              <w:rPr>
                <w:rFonts w:ascii="Times New Roman" w:hAnsi="Times New Roman" w:cs="Times New Roman" w:eastAsia="Times New Roman"/>
                <w:b/>
                <w:i w:val="0"/>
                <w:color w:val="2E5496"/>
                <w:sz w:val="40"/>
              </w:rPr>
              <w:t>5</w:t>
            </w:r>
          </w:p>
        </w:tc>
      </w:tr>
      <w:tr>
        <w:tc>
          <w:tcPr>
            <w:tcW w:type="dxa" w:w="1927"/>
            <w:shd w:val="clear" w:color="auto" w:fill="FFF1DE"/>
          </w:tcPr>
          <w:p>
            <w:pPr>
              <w:jc w:val="center"/>
            </w:pPr>
            <w:r>
              <w:rPr>
                <w:rFonts w:ascii="Times New Roman" w:hAnsi="Times New Roman" w:cs="Times New Roman" w:eastAsia="Times New Roman"/>
                <w:b/>
                <w:i w:val="0"/>
                <w:color w:val="1F3864"/>
                <w:sz w:val="19"/>
              </w:rPr>
              <w:t>Mục bắt buộc có</w:t>
            </w:r>
          </w:p>
        </w:tc>
        <w:tc>
          <w:tcPr>
            <w:tcW w:type="dxa" w:w="1927"/>
            <w:shd w:val="clear" w:color="auto" w:fill="E4F3E6"/>
          </w:tcPr>
          <w:p>
            <w:pPr>
              <w:jc w:val="center"/>
            </w:pPr>
            <w:r>
              <w:rPr>
                <w:rFonts w:ascii="Times New Roman" w:hAnsi="Times New Roman" w:cs="Times New Roman" w:eastAsia="Times New Roman"/>
                <w:b/>
                <w:i w:val="0"/>
                <w:color w:val="1F3864"/>
                <w:sz w:val="19"/>
              </w:rPr>
              <w:t>Dòng có mã VPĐT</w:t>
            </w:r>
          </w:p>
        </w:tc>
        <w:tc>
          <w:tcPr>
            <w:tcW w:type="dxa" w:w="1927"/>
            <w:shd w:val="clear" w:color="auto" w:fill="FDE4E1"/>
          </w:tcPr>
          <w:p>
            <w:pPr>
              <w:jc w:val="center"/>
            </w:pPr>
            <w:r>
              <w:rPr>
                <w:rFonts w:ascii="Segoe UI Emoji" w:hAnsi="Segoe UI Emoji" w:cs="Segoe UI Emoji" w:eastAsia="Segoe UI Emoji"/>
                <w:b/>
                <w:i w:val="0"/>
                <w:color w:val="1F3864"/>
                <w:sz w:val="19"/>
              </w:rPr>
              <w:t>🔴</w:t>
            </w:r>
            <w:r>
              <w:rPr>
                <w:rFonts w:ascii="Times New Roman" w:hAnsi="Times New Roman" w:cs="Times New Roman" w:eastAsia="Times New Roman"/>
                <w:b/>
                <w:i w:val="0"/>
                <w:color w:val="1F3864"/>
                <w:sz w:val="19"/>
              </w:rPr>
              <w:t xml:space="preserve"> Phải xử lý</w:t>
            </w:r>
          </w:p>
        </w:tc>
        <w:tc>
          <w:tcPr>
            <w:tcW w:type="dxa" w:w="1927"/>
            <w:shd w:val="clear" w:color="auto" w:fill="FFF1DE"/>
          </w:tcPr>
          <w:p>
            <w:pPr>
              <w:jc w:val="center"/>
            </w:pPr>
            <w:r>
              <w:rPr>
                <w:rFonts w:ascii="Segoe UI Emoji" w:hAnsi="Segoe UI Emoji" w:cs="Segoe UI Emoji" w:eastAsia="Segoe UI Emoji"/>
                <w:b/>
                <w:i w:val="0"/>
                <w:color w:val="1F3864"/>
                <w:sz w:val="19"/>
              </w:rPr>
              <w:t>🟠</w:t>
            </w:r>
            <w:r>
              <w:rPr>
                <w:rFonts w:ascii="Times New Roman" w:hAnsi="Times New Roman" w:cs="Times New Roman" w:eastAsia="Times New Roman"/>
                <w:b/>
                <w:i w:val="0"/>
                <w:color w:val="1F3864"/>
                <w:sz w:val="19"/>
              </w:rPr>
              <w:t xml:space="preserve"> Nên xử lý</w:t>
            </w:r>
          </w:p>
        </w:tc>
        <w:tc>
          <w:tcPr>
            <w:tcW w:type="dxa" w:w="1927"/>
            <w:shd w:val="clear" w:color="auto" w:fill="D9E1F2"/>
          </w:tcPr>
          <w:p>
            <w:pPr>
              <w:jc w:val="center"/>
            </w:pPr>
            <w:r>
              <w:rPr>
                <w:rFonts w:ascii="Segoe UI Emoji" w:hAnsi="Segoe UI Emoji" w:cs="Segoe UI Emoji" w:eastAsia="Segoe UI Emoji"/>
                <w:b/>
                <w:i w:val="0"/>
                <w:color w:val="1F3864"/>
                <w:sz w:val="19"/>
              </w:rPr>
              <w:t>🔵</w:t>
            </w:r>
            <w:r>
              <w:rPr>
                <w:rFonts w:ascii="Times New Roman" w:hAnsi="Times New Roman" w:cs="Times New Roman" w:eastAsia="Times New Roman"/>
                <w:b/>
                <w:i w:val="0"/>
                <w:color w:val="1F3864"/>
                <w:sz w:val="19"/>
              </w:rPr>
              <w:t xml:space="preserve"> Lưu ý</w:t>
            </w:r>
          </w:p>
        </w:tc>
      </w:tr>
    </w:tbl>
    <w:p>
      <w:pPr>
        <w:spacing w:after="40" w:before="0"/>
      </w:pPr>
    </w:p>
    <w:p>
      <w:pPr>
        <w:keepNext/>
        <w:spacing w:after="80" w:before="160"/>
      </w:pPr>
      <w:r>
        <w:rPr>
          <w:rFonts w:ascii="Times New Roman" w:hAnsi="Times New Roman" w:cs="Times New Roman" w:eastAsia="Times New Roman"/>
          <w:b/>
          <w:i w:val="0"/>
          <w:color w:val="1F3864"/>
          <w:sz w:val="26"/>
        </w:rPr>
        <w:t>1. THÔNG TIN CHUNG CỦA BỘ HỒ SƠ</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2700"/>
        <w:gridCol w:w="6938"/>
      </w:tblGrid>
      <w:tr>
        <w:trPr>
          <w:tblHeader w:val="true"/>
        </w:trPr>
        <w:tc>
          <w:tcPr>
            <w:tcW w:type="dxa" w:w="2700"/>
            <w:shd w:val="clear" w:color="auto" w:fill="2E5496"/>
          </w:tcPr>
          <w:p>
            <w:pPr>
              <w:jc w:val="center"/>
            </w:pPr>
            <w:r/>
            <w:r>
              <w:rPr>
                <w:rFonts w:ascii="Times New Roman" w:hAnsi="Times New Roman" w:cs="Times New Roman" w:eastAsia="Times New Roman"/>
                <w:b/>
                <w:i w:val="0"/>
                <w:color w:val="FFFFFF"/>
                <w:sz w:val="21"/>
              </w:rPr>
              <w:t>Thông tin</w:t>
            </w:r>
          </w:p>
        </w:tc>
        <w:tc>
          <w:tcPr>
            <w:tcW w:type="dxa" w:w="6938"/>
            <w:shd w:val="clear" w:color="auto" w:fill="2E5496"/>
          </w:tcPr>
          <w:p>
            <w:pPr>
              <w:jc w:val="center"/>
            </w:pPr>
            <w:r/>
            <w:r>
              <w:rPr>
                <w:rFonts w:ascii="Times New Roman" w:hAnsi="Times New Roman" w:cs="Times New Roman" w:eastAsia="Times New Roman"/>
                <w:b/>
                <w:i w:val="0"/>
                <w:color w:val="FFFFFF"/>
                <w:sz w:val="21"/>
              </w:rPr>
              <w:t>Nội dung</w:t>
            </w:r>
          </w:p>
        </w:tc>
      </w:tr>
      <w:tr>
        <w:trPr>
          <w:cantSplit w:val="true"/>
        </w:trPr>
        <w:tc>
          <w:tcPr>
            <w:tcW w:type="dxa" w:w="2700"/>
          </w:tcPr>
          <w:p>
            <w:pPr>
              <w:spacing w:after="0"/>
            </w:pPr>
            <w:r/>
            <w:r>
              <w:rPr>
                <w:rFonts w:ascii="Times New Roman" w:hAnsi="Times New Roman" w:cs="Times New Roman" w:eastAsia="Times New Roman"/>
                <w:b w:val="0"/>
                <w:i w:val="0"/>
                <w:sz w:val="21"/>
              </w:rPr>
              <w:t>Tên tài liệu</w:t>
            </w:r>
          </w:p>
        </w:tc>
        <w:tc>
          <w:tcPr>
            <w:tcW w:type="dxa" w:w="6938"/>
          </w:tcPr>
          <w:p>
            <w:pPr>
              <w:spacing w:after="0"/>
            </w:pPr>
            <w:r/>
            <w:r>
              <w:rPr>
                <w:rFonts w:ascii="Times New Roman" w:hAnsi="Times New Roman" w:cs="Times New Roman" w:eastAsia="Times New Roman"/>
                <w:b w:val="0"/>
                <w:i w:val="0"/>
                <w:sz w:val="21"/>
              </w:rPr>
              <w:t>DANH MỤC HỒ SƠ HOÀN THÀNH</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Dự án</w:t>
            </w:r>
          </w:p>
        </w:tc>
        <w:tc>
          <w:tcPr>
            <w:tcW w:type="dxa" w:w="6938"/>
            <w:shd w:val="clear" w:color="auto" w:fill="F7F9FC"/>
          </w:tcPr>
          <w:p>
            <w:pPr>
              <w:spacing w:after="0"/>
            </w:pPr>
            <w:r/>
            <w:r>
              <w:rPr>
                <w:rFonts w:ascii="Times New Roman" w:hAnsi="Times New Roman" w:cs="Times New Roman" w:eastAsia="Times New Roman"/>
                <w:b w:val="0"/>
                <w:i w:val="0"/>
                <w:sz w:val="21"/>
              </w:rPr>
              <w:t>KHU DÂN CƯ THỦY NGUYÊN</w:t>
            </w:r>
          </w:p>
        </w:tc>
      </w:tr>
      <w:tr>
        <w:trPr>
          <w:cantSplit w:val="true"/>
        </w:trPr>
        <w:tc>
          <w:tcPr>
            <w:tcW w:type="dxa" w:w="2700"/>
          </w:tcPr>
          <w:p>
            <w:pPr>
              <w:spacing w:after="0"/>
            </w:pPr>
            <w:r/>
            <w:r>
              <w:rPr>
                <w:rFonts w:ascii="Times New Roman" w:hAnsi="Times New Roman" w:cs="Times New Roman" w:eastAsia="Times New Roman"/>
                <w:b w:val="0"/>
                <w:i w:val="0"/>
                <w:sz w:val="21"/>
              </w:rPr>
              <w:t>Địa điểm</w:t>
            </w:r>
          </w:p>
        </w:tc>
        <w:tc>
          <w:tcPr>
            <w:tcW w:type="dxa" w:w="6938"/>
          </w:tcPr>
          <w:p>
            <w:pPr>
              <w:spacing w:after="0"/>
            </w:pPr>
            <w:r/>
            <w:r>
              <w:rPr>
                <w:rFonts w:ascii="Times New Roman" w:hAnsi="Times New Roman" w:cs="Times New Roman" w:eastAsia="Times New Roman"/>
                <w:b w:val="0"/>
                <w:i w:val="0"/>
                <w:sz w:val="21"/>
              </w:rPr>
              <w:t>PHƯỜNG THỦY NGUYÊN VÀ PHƯỜNG HÒA BÌNH, THÀNH PHỐ HẢI PHÒNG</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Chủ đầu tư</w:t>
            </w:r>
          </w:p>
        </w:tc>
        <w:tc>
          <w:tcPr>
            <w:tcW w:type="dxa" w:w="6938"/>
            <w:shd w:val="clear" w:color="auto" w:fill="F7F9FC"/>
          </w:tcPr>
          <w:p>
            <w:pPr>
              <w:spacing w:after="0"/>
            </w:pPr>
            <w:r/>
            <w:r>
              <w:rPr>
                <w:rFonts w:ascii="Times New Roman" w:hAnsi="Times New Roman" w:cs="Times New Roman" w:eastAsia="Times New Roman"/>
                <w:b w:val="0"/>
                <w:i w:val="0"/>
                <w:sz w:val="21"/>
              </w:rPr>
              <w:t>CÔNG TY CỔ PHẦN UNION SUCCESS VIỆT NAM</w:t>
            </w:r>
          </w:p>
        </w:tc>
      </w:tr>
      <w:tr>
        <w:trPr>
          <w:cantSplit w:val="true"/>
        </w:trPr>
        <w:tc>
          <w:tcPr>
            <w:tcW w:type="dxa" w:w="2700"/>
          </w:tcPr>
          <w:p>
            <w:pPr>
              <w:spacing w:after="0"/>
            </w:pPr>
            <w:r/>
            <w:r>
              <w:rPr>
                <w:rFonts w:ascii="Times New Roman" w:hAnsi="Times New Roman" w:cs="Times New Roman" w:eastAsia="Times New Roman"/>
                <w:b w:val="0"/>
                <w:i w:val="0"/>
                <w:sz w:val="21"/>
              </w:rPr>
              <w:t>Tư vấn QLDA</w:t>
            </w:r>
          </w:p>
        </w:tc>
        <w:tc>
          <w:tcPr>
            <w:tcW w:type="dxa" w:w="6938"/>
          </w:tcPr>
          <w:p>
            <w:pPr>
              <w:spacing w:after="0"/>
            </w:pPr>
            <w:r/>
            <w:r>
              <w:rPr>
                <w:rFonts w:ascii="Times New Roman" w:hAnsi="Times New Roman" w:cs="Times New Roman" w:eastAsia="Times New Roman"/>
                <w:b w:val="0"/>
                <w:i w:val="0"/>
                <w:sz w:val="21"/>
              </w:rPr>
              <w:t>CÔNG TY CỔ PHẦN ĐẦU TƯ VÀ XÂY DỰNG CGM</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Tư vấn giám sát</w:t>
            </w:r>
          </w:p>
        </w:tc>
        <w:tc>
          <w:tcPr>
            <w:tcW w:type="dxa" w:w="6938"/>
            <w:shd w:val="clear" w:color="auto" w:fill="F7F9FC"/>
          </w:tcPr>
          <w:p>
            <w:pPr>
              <w:spacing w:after="0"/>
            </w:pPr>
            <w:r/>
            <w:r>
              <w:rPr>
                <w:rFonts w:ascii="Times New Roman" w:hAnsi="Times New Roman" w:cs="Times New Roman" w:eastAsia="Times New Roman"/>
                <w:b w:val="0"/>
                <w:i w:val="0"/>
                <w:sz w:val="21"/>
              </w:rPr>
              <w:t>CÔNG TY CỔ PHẦN TEXO TƯ VẤN VÀ ĐẦU TƯ</w:t>
            </w:r>
          </w:p>
        </w:tc>
      </w:tr>
      <w:tr>
        <w:trPr>
          <w:cantSplit w:val="true"/>
        </w:trPr>
        <w:tc>
          <w:tcPr>
            <w:tcW w:type="dxa" w:w="2700"/>
          </w:tcPr>
          <w:p>
            <w:pPr>
              <w:spacing w:after="0"/>
            </w:pPr>
            <w:r/>
            <w:r>
              <w:rPr>
                <w:rFonts w:ascii="Times New Roman" w:hAnsi="Times New Roman" w:cs="Times New Roman" w:eastAsia="Times New Roman"/>
                <w:b w:val="0"/>
                <w:i w:val="0"/>
                <w:sz w:val="21"/>
              </w:rPr>
              <w:t>Nhà thầu thi công</w:t>
            </w:r>
          </w:p>
        </w:tc>
        <w:tc>
          <w:tcPr>
            <w:tcW w:type="dxa" w:w="6938"/>
          </w:tcPr>
          <w:p>
            <w:pPr>
              <w:spacing w:after="0"/>
            </w:pPr>
            <w:r/>
            <w:r>
              <w:rPr>
                <w:rFonts w:ascii="Times New Roman" w:hAnsi="Times New Roman" w:cs="Times New Roman" w:eastAsia="Times New Roman"/>
                <w:b w:val="0"/>
                <w:i w:val="0"/>
                <w:sz w:val="21"/>
              </w:rPr>
              <w:t>– chưa thể hiện –</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Loại nghiệm thu</w:t>
            </w:r>
          </w:p>
        </w:tc>
        <w:tc>
          <w:tcPr>
            <w:tcW w:type="dxa" w:w="6938"/>
            <w:shd w:val="clear" w:color="auto" w:fill="F7F9FC"/>
          </w:tcPr>
          <w:p>
            <w:pPr>
              <w:spacing w:after="0"/>
            </w:pPr>
            <w:r/>
            <w:r>
              <w:rPr>
                <w:rFonts w:ascii="Times New Roman" w:hAnsi="Times New Roman" w:cs="Times New Roman" w:eastAsia="Times New Roman"/>
                <w:b w:val="0"/>
                <w:i w:val="0"/>
                <w:sz w:val="21"/>
              </w:rPr>
              <w:t>Nghiệm thu hoàn thành hạng mục công trình / công trình (Điều 24)</w:t>
            </w:r>
          </w:p>
        </w:tc>
      </w:tr>
      <w:tr>
        <w:trPr>
          <w:cantSplit w:val="true"/>
        </w:trPr>
        <w:tc>
          <w:tcPr>
            <w:tcW w:type="dxa" w:w="2700"/>
          </w:tcPr>
          <w:p>
            <w:pPr>
              <w:spacing w:after="0"/>
            </w:pPr>
            <w:r/>
            <w:r>
              <w:rPr>
                <w:rFonts w:ascii="Times New Roman" w:hAnsi="Times New Roman" w:cs="Times New Roman" w:eastAsia="Times New Roman"/>
                <w:b w:val="0"/>
                <w:i w:val="0"/>
                <w:sz w:val="21"/>
              </w:rPr>
              <w:t>Vai trò nhà thầu</w:t>
            </w:r>
          </w:p>
        </w:tc>
        <w:tc>
          <w:tcPr>
            <w:tcW w:type="dxa" w:w="6938"/>
          </w:tcPr>
          <w:p>
            <w:pPr>
              <w:spacing w:after="0"/>
            </w:pPr>
            <w:r/>
            <w:r>
              <w:rPr>
                <w:rFonts w:ascii="Times New Roman" w:hAnsi="Times New Roman" w:cs="Times New Roman" w:eastAsia="Times New Roman"/>
                <w:b w:val="0"/>
                <w:i w:val="0"/>
                <w:sz w:val="21"/>
              </w:rPr>
              <w:t>Tổng thầu / thầu chính thi công (kiểm tra kỹ pháp lý dự án)</w:t>
            </w:r>
          </w:p>
        </w:tc>
      </w:tr>
      <w:tr>
        <w:trPr>
          <w:cantSplit w:val="true"/>
        </w:trPr>
        <w:tc>
          <w:tcPr>
            <w:tcW w:type="dxa" w:w="2700"/>
            <w:shd w:val="clear" w:color="auto" w:fill="F7F9FC"/>
          </w:tcPr>
          <w:p>
            <w:pPr>
              <w:spacing w:after="0"/>
            </w:pPr>
            <w:r/>
            <w:r>
              <w:rPr>
                <w:rFonts w:ascii="Times New Roman" w:hAnsi="Times New Roman" w:cs="Times New Roman" w:eastAsia="Times New Roman"/>
                <w:b w:val="0"/>
                <w:i w:val="0"/>
                <w:sz w:val="21"/>
              </w:rPr>
              <w:t>Dạng tài liệu nhận diện</w:t>
            </w:r>
          </w:p>
        </w:tc>
        <w:tc>
          <w:tcPr>
            <w:tcW w:type="dxa" w:w="6938"/>
            <w:shd w:val="clear" w:color="auto" w:fill="F7F9FC"/>
          </w:tcPr>
          <w:p>
            <w:pPr>
              <w:spacing w:after="0"/>
            </w:pPr>
            <w:r/>
            <w:r>
              <w:rPr>
                <w:rFonts w:ascii="Times New Roman" w:hAnsi="Times New Roman" w:cs="Times New Roman" w:eastAsia="Times New Roman"/>
                <w:b w:val="0"/>
                <w:i w:val="0"/>
                <w:sz w:val="21"/>
              </w:rPr>
              <w:t>Danh mục hồ sơ</w:t>
            </w:r>
          </w:p>
        </w:tc>
      </w:tr>
    </w:tbl>
    <w:p>
      <w:pPr>
        <w:spacing w:after="40" w:before="0"/>
      </w:pPr>
    </w:p>
    <w:p>
      <w:pPr>
        <w:keepNext/>
        <w:spacing w:after="80" w:before="160"/>
      </w:pPr>
      <w:r>
        <w:rPr>
          <w:rFonts w:ascii="Times New Roman" w:hAnsi="Times New Roman" w:cs="Times New Roman" w:eastAsia="Times New Roman"/>
          <w:b/>
          <w:i w:val="0"/>
          <w:color w:val="1F3864"/>
          <w:sz w:val="26"/>
        </w:rPr>
        <w:t>2. ĐỐI CHIẾU VỚI DANH MỤC HỒ SƠ HOÀN THÀNH (PHỤ LỤC VII)</w:t>
      </w:r>
    </w:p>
    <w:p>
      <w:pPr>
        <w:spacing w:after="80" w:before="0"/>
      </w:pPr>
      <w:r>
        <w:rPr>
          <w:rFonts w:ascii="Times New Roman" w:hAnsi="Times New Roman" w:cs="Times New Roman" w:eastAsia="Times New Roman"/>
          <w:b w:val="0"/>
          <w:i/>
          <w:color w:val="595959"/>
          <w:sz w:val="19"/>
        </w:rPr>
        <w:t>Yêu cầu: B – phải có hoặc phải nêu căn cứ · Đ – đối chiếu nếu có · Hình thức: VB – văn bản có số/ngày, PD – phải có văn bản phê duyệt/chấp thuận, Quyển – tập hồ sơ, danh mục chỉ là mục lục.</w:t>
      </w:r>
    </w:p>
    <w:p>
      <w:pPr>
        <w:keepNext/>
        <w:spacing w:after="40" w:before="80"/>
      </w:pPr>
      <w:r>
        <w:rPr>
          <w:rFonts w:ascii="Times New Roman" w:hAnsi="Times New Roman" w:cs="Times New Roman" w:eastAsia="Times New Roman"/>
          <w:b/>
          <w:i w:val="0"/>
          <w:color w:val="1F3864"/>
          <w:sz w:val="22"/>
        </w:rPr>
        <w:t>I. HỒ SƠ CHUẨN BỊ ĐẦU TƯ XÂY DỰNG VÀ HỢP ĐỒNG</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700"/>
        <w:gridCol w:w="2900"/>
        <w:gridCol w:w="450"/>
        <w:gridCol w:w="800"/>
        <w:gridCol w:w="1250"/>
        <w:gridCol w:w="1388"/>
        <w:gridCol w:w="2150"/>
      </w:tblGrid>
      <w:tr>
        <w:trPr>
          <w:tblHeader w:val="true"/>
        </w:trPr>
        <w:tc>
          <w:tcPr>
            <w:tcW w:type="dxa" w:w="700"/>
            <w:shd w:val="clear" w:color="auto" w:fill="2E5496"/>
          </w:tcPr>
          <w:p>
            <w:pPr>
              <w:jc w:val="center"/>
            </w:pPr>
            <w:r/>
            <w:r>
              <w:rPr>
                <w:rFonts w:ascii="Times New Roman" w:hAnsi="Times New Roman" w:cs="Times New Roman" w:eastAsia="Times New Roman"/>
                <w:b/>
                <w:i w:val="0"/>
                <w:color w:val="FFFFFF"/>
                <w:sz w:val="18"/>
              </w:rPr>
              <w:t>Mục</w:t>
            </w:r>
          </w:p>
        </w:tc>
        <w:tc>
          <w:tcPr>
            <w:tcW w:type="dxa" w:w="2900"/>
            <w:shd w:val="clear" w:color="auto" w:fill="2E5496"/>
          </w:tcPr>
          <w:p>
            <w:pPr>
              <w:jc w:val="center"/>
            </w:pPr>
            <w:r/>
            <w:r>
              <w:rPr>
                <w:rFonts w:ascii="Times New Roman" w:hAnsi="Times New Roman" w:cs="Times New Roman" w:eastAsia="Times New Roman"/>
                <w:b/>
                <w:i w:val="0"/>
                <w:color w:val="FFFFFF"/>
                <w:sz w:val="18"/>
              </w:rPr>
              <w:t>Thành phần hồ sơ</w:t>
            </w:r>
          </w:p>
        </w:tc>
        <w:tc>
          <w:tcPr>
            <w:tcW w:type="dxa" w:w="450"/>
            <w:shd w:val="clear" w:color="auto" w:fill="2E5496"/>
          </w:tcPr>
          <w:p>
            <w:pPr>
              <w:jc w:val="center"/>
            </w:pPr>
            <w:r/>
            <w:r>
              <w:rPr>
                <w:rFonts w:ascii="Times New Roman" w:hAnsi="Times New Roman" w:cs="Times New Roman" w:eastAsia="Times New Roman"/>
                <w:b/>
                <w:i w:val="0"/>
                <w:color w:val="FFFFFF"/>
                <w:sz w:val="18"/>
              </w:rPr>
              <w:t>YC</w:t>
            </w:r>
          </w:p>
        </w:tc>
        <w:tc>
          <w:tcPr>
            <w:tcW w:type="dxa" w:w="800"/>
            <w:shd w:val="clear" w:color="auto" w:fill="2E5496"/>
          </w:tcPr>
          <w:p>
            <w:pPr>
              <w:jc w:val="center"/>
            </w:pPr>
            <w:r/>
            <w:r>
              <w:rPr>
                <w:rFonts w:ascii="Times New Roman" w:hAnsi="Times New Roman" w:cs="Times New Roman" w:eastAsia="Times New Roman"/>
                <w:b/>
                <w:i w:val="0"/>
                <w:color w:val="FFFFFF"/>
                <w:sz w:val="18"/>
              </w:rPr>
              <w:t>Hình thức</w:t>
            </w:r>
          </w:p>
        </w:tc>
        <w:tc>
          <w:tcPr>
            <w:tcW w:type="dxa" w:w="1250"/>
            <w:shd w:val="clear" w:color="auto" w:fill="2E5496"/>
          </w:tcPr>
          <w:p>
            <w:pPr>
              <w:jc w:val="center"/>
            </w:pPr>
            <w:r/>
            <w:r>
              <w:rPr>
                <w:rFonts w:ascii="Times New Roman" w:hAnsi="Times New Roman" w:cs="Times New Roman" w:eastAsia="Times New Roman"/>
                <w:b/>
                <w:i w:val="0"/>
                <w:color w:val="FFFFFF"/>
                <w:sz w:val="18"/>
              </w:rPr>
              <w:t>Tìm thấy</w:t>
            </w:r>
          </w:p>
        </w:tc>
        <w:tc>
          <w:tcPr>
            <w:tcW w:type="dxa" w:w="1388"/>
            <w:shd w:val="clear" w:color="auto" w:fill="2E5496"/>
          </w:tcPr>
          <w:p>
            <w:pPr>
              <w:jc w:val="center"/>
            </w:pPr>
            <w:r/>
            <w:r>
              <w:rPr>
                <w:rFonts w:ascii="Times New Roman" w:hAnsi="Times New Roman" w:cs="Times New Roman" w:eastAsia="Times New Roman"/>
                <w:b/>
                <w:i w:val="0"/>
                <w:color w:val="FFFFFF"/>
                <w:sz w:val="18"/>
              </w:rPr>
              <w:t>Mã VPĐT</w:t>
            </w:r>
          </w:p>
        </w:tc>
        <w:tc>
          <w:tcPr>
            <w:tcW w:type="dxa" w:w="2150"/>
            <w:shd w:val="clear" w:color="auto" w:fill="2E5496"/>
          </w:tcPr>
          <w:p>
            <w:pPr>
              <w:jc w:val="center"/>
            </w:pPr>
            <w:r/>
            <w:r>
              <w:rPr>
                <w:rFonts w:ascii="Times New Roman" w:hAnsi="Times New Roman" w:cs="Times New Roman" w:eastAsia="Times New Roman"/>
                <w:b/>
                <w:i w:val="0"/>
                <w:color w:val="FFFFFF"/>
                <w:sz w:val="18"/>
              </w:rPr>
              <w:t>Kết luận</w:t>
            </w:r>
          </w:p>
        </w:tc>
      </w:tr>
      <w:tr>
        <w:trPr>
          <w:cantSplit w:val="true"/>
        </w:trPr>
        <w:tc>
          <w:tcPr>
            <w:tcW w:type="dxa" w:w="700"/>
          </w:tcPr>
          <w:p>
            <w:pPr>
              <w:spacing w:after="0"/>
            </w:pPr>
            <w:r/>
            <w:r>
              <w:rPr>
                <w:rFonts w:ascii="Times New Roman" w:hAnsi="Times New Roman" w:cs="Times New Roman" w:eastAsia="Times New Roman"/>
                <w:b w:val="0"/>
                <w:i w:val="0"/>
                <w:sz w:val="18"/>
              </w:rPr>
              <w:t>I.1</w:t>
            </w:r>
          </w:p>
        </w:tc>
        <w:tc>
          <w:tcPr>
            <w:tcW w:type="dxa" w:w="2900"/>
          </w:tcPr>
          <w:p>
            <w:pPr>
              <w:spacing w:after="0"/>
            </w:pPr>
            <w:r/>
            <w:r>
              <w:rPr>
                <w:rFonts w:ascii="Times New Roman" w:hAnsi="Times New Roman" w:cs="Times New Roman" w:eastAsia="Times New Roman"/>
                <w:b w:val="0"/>
                <w:i w:val="0"/>
                <w:sz w:val="18"/>
              </w:rPr>
              <w:t>Chủ trương đầu tư, BC nghiên cứu tiền khả thi</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I.2</w:t>
            </w:r>
          </w:p>
        </w:tc>
        <w:tc>
          <w:tcPr>
            <w:tcW w:type="dxa" w:w="2900"/>
            <w:shd w:val="clear" w:color="auto" w:fill="F7F9FC"/>
          </w:tcPr>
          <w:p>
            <w:pPr>
              <w:spacing w:after="0"/>
            </w:pPr>
            <w:r/>
            <w:r>
              <w:rPr>
                <w:rFonts w:ascii="Times New Roman" w:hAnsi="Times New Roman" w:cs="Times New Roman" w:eastAsia="Times New Roman"/>
                <w:b w:val="0"/>
                <w:i w:val="0"/>
                <w:sz w:val="18"/>
              </w:rPr>
              <w:t>QĐ phê duyệt dự án, BCNCKT / BCKTKT</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DE4E1"/>
          </w:tcPr>
          <w:p>
            <w:pPr>
              <w:spacing w:after="0"/>
            </w:pPr>
            <w:r>
              <w:rPr>
                <w:b/>
                <w:color w:val="C00000"/>
              </w:rPr>
            </w:r>
            <w:r>
              <w:rPr>
                <w:rFonts w:ascii="Segoe UI Emoji" w:hAnsi="Segoe UI Emoji" w:cs="Segoe UI Emoji" w:eastAsia="Segoe UI Emoji"/>
                <w:b/>
                <w:i w:val="0"/>
                <w:color w:val="C00000"/>
                <w:sz w:val="18"/>
              </w:rPr>
              <w:t>🔴</w:t>
            </w:r>
            <w:r>
              <w:rPr>
                <w:rFonts w:ascii="Times New Roman" w:hAnsi="Times New Roman" w:cs="Times New Roman" w:eastAsia="Times New Roman"/>
                <w:b/>
                <w:i w:val="0"/>
                <w:color w:val="C00000"/>
                <w:sz w:val="18"/>
              </w:rPr>
              <w:t xml:space="preserve"> Chưa thấy trong danh mục</w:t>
            </w:r>
          </w:p>
        </w:tc>
      </w:tr>
      <w:tr>
        <w:trPr>
          <w:cantSplit w:val="true"/>
        </w:trPr>
        <w:tc>
          <w:tcPr>
            <w:tcW w:type="dxa" w:w="700"/>
          </w:tcPr>
          <w:p>
            <w:pPr>
              <w:spacing w:after="0"/>
            </w:pPr>
            <w:r/>
            <w:r>
              <w:rPr>
                <w:rFonts w:ascii="Times New Roman" w:hAnsi="Times New Roman" w:cs="Times New Roman" w:eastAsia="Times New Roman"/>
                <w:b w:val="0"/>
                <w:i w:val="0"/>
                <w:sz w:val="18"/>
              </w:rPr>
              <w:t>I.3</w:t>
            </w:r>
          </w:p>
        </w:tc>
        <w:tc>
          <w:tcPr>
            <w:tcW w:type="dxa" w:w="2900"/>
          </w:tcPr>
          <w:p>
            <w:pPr>
              <w:spacing w:after="0"/>
            </w:pPr>
            <w:r/>
            <w:r>
              <w:rPr>
                <w:rFonts w:ascii="Times New Roman" w:hAnsi="Times New Roman" w:cs="Times New Roman" w:eastAsia="Times New Roman"/>
                <w:b w:val="0"/>
                <w:i w:val="0"/>
                <w:sz w:val="18"/>
              </w:rPr>
              <w:t>Nhiệm vụ thiết kế, thẩm định dự án, TKCS</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I.4</w:t>
            </w:r>
          </w:p>
        </w:tc>
        <w:tc>
          <w:tcPr>
            <w:tcW w:type="dxa" w:w="2900"/>
            <w:shd w:val="clear" w:color="auto" w:fill="F7F9FC"/>
          </w:tcPr>
          <w:p>
            <w:pPr>
              <w:spacing w:after="0"/>
            </w:pPr>
            <w:r/>
            <w:r>
              <w:rPr>
                <w:rFonts w:ascii="Times New Roman" w:hAnsi="Times New Roman" w:cs="Times New Roman" w:eastAsia="Times New Roman"/>
                <w:b w:val="0"/>
                <w:i w:val="0"/>
                <w:sz w:val="18"/>
              </w:rPr>
              <w:t>Phương án đền bù GPMB, tái định cư</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PD</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I.5</w:t>
            </w:r>
          </w:p>
        </w:tc>
        <w:tc>
          <w:tcPr>
            <w:tcW w:type="dxa" w:w="2900"/>
          </w:tcPr>
          <w:p>
            <w:pPr>
              <w:spacing w:after="0"/>
            </w:pPr>
            <w:r/>
            <w:r>
              <w:rPr>
                <w:rFonts w:ascii="Times New Roman" w:hAnsi="Times New Roman" w:cs="Times New Roman" w:eastAsia="Times New Roman"/>
                <w:b w:val="0"/>
                <w:i w:val="0"/>
                <w:sz w:val="18"/>
              </w:rPr>
              <w:t>Thỏa thuận quy hoạch, đấu nối, ĐTM, an toàn</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I.6</w:t>
            </w:r>
          </w:p>
        </w:tc>
        <w:tc>
          <w:tcPr>
            <w:tcW w:type="dxa" w:w="2900"/>
            <w:shd w:val="clear" w:color="auto" w:fill="F7F9FC"/>
          </w:tcPr>
          <w:p>
            <w:pPr>
              <w:spacing w:after="0"/>
            </w:pPr>
            <w:r/>
            <w:r>
              <w:rPr>
                <w:rFonts w:ascii="Times New Roman" w:hAnsi="Times New Roman" w:cs="Times New Roman" w:eastAsia="Times New Roman"/>
                <w:b w:val="0"/>
                <w:i w:val="0"/>
                <w:sz w:val="18"/>
              </w:rPr>
              <w:t>Giao đất, cho thuê đất</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tcPr>
          <w:p>
            <w:pPr>
              <w:spacing w:after="0"/>
            </w:pPr>
            <w:r/>
            <w:r>
              <w:rPr>
                <w:rFonts w:ascii="Times New Roman" w:hAnsi="Times New Roman" w:cs="Times New Roman" w:eastAsia="Times New Roman"/>
                <w:b w:val="0"/>
                <w:i w:val="0"/>
                <w:sz w:val="18"/>
              </w:rPr>
              <w:t>I.7</w:t>
            </w:r>
          </w:p>
        </w:tc>
        <w:tc>
          <w:tcPr>
            <w:tcW w:type="dxa" w:w="2900"/>
          </w:tcPr>
          <w:p>
            <w:pPr>
              <w:spacing w:after="0"/>
            </w:pPr>
            <w:r/>
            <w:r>
              <w:rPr>
                <w:rFonts w:ascii="Times New Roman" w:hAnsi="Times New Roman" w:cs="Times New Roman" w:eastAsia="Times New Roman"/>
                <w:b w:val="0"/>
                <w:i w:val="0"/>
                <w:sz w:val="18"/>
              </w:rPr>
              <w:t>Giấy phép xây dựng</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I.8</w:t>
            </w:r>
          </w:p>
        </w:tc>
        <w:tc>
          <w:tcPr>
            <w:tcW w:type="dxa" w:w="2900"/>
            <w:shd w:val="clear" w:color="auto" w:fill="F7F9FC"/>
          </w:tcPr>
          <w:p>
            <w:pPr>
              <w:spacing w:after="0"/>
            </w:pPr>
            <w:r/>
            <w:r>
              <w:rPr>
                <w:rFonts w:ascii="Times New Roman" w:hAnsi="Times New Roman" w:cs="Times New Roman" w:eastAsia="Times New Roman"/>
                <w:b w:val="0"/>
                <w:i w:val="0"/>
                <w:sz w:val="18"/>
              </w:rPr>
              <w:t>Lựa chọn nhà thầu, hợp đồng CĐT – nhà thầu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7 dòng · 6 có số/ngày</w:t>
            </w:r>
          </w:p>
        </w:tc>
        <w:tc>
          <w:tcPr>
            <w:tcW w:type="dxa" w:w="1388"/>
            <w:shd w:val="clear" w:color="auto" w:fill="F7F9FC"/>
          </w:tcPr>
          <w:p>
            <w:pPr>
              <w:spacing w:after="0"/>
            </w:pPr>
            <w:r/>
            <w:r>
              <w:rPr>
                <w:rFonts w:ascii="Times New Roman" w:hAnsi="Times New Roman" w:cs="Times New Roman" w:eastAsia="Times New Roman"/>
                <w:b w:val="0"/>
                <w:i w:val="0"/>
                <w:sz w:val="18"/>
              </w:rPr>
              <w:t>HS.2025.3910, HS.2025.3911, HS.2025.3912, HS.2025.3915 (+2)</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tcPr>
          <w:p>
            <w:pPr>
              <w:spacing w:after="0"/>
            </w:pPr>
            <w:r/>
            <w:r>
              <w:rPr>
                <w:rFonts w:ascii="Times New Roman" w:hAnsi="Times New Roman" w:cs="Times New Roman" w:eastAsia="Times New Roman"/>
                <w:b w:val="0"/>
                <w:i w:val="0"/>
                <w:sz w:val="18"/>
              </w:rPr>
              <w:t>I.9</w:t>
            </w:r>
          </w:p>
        </w:tc>
        <w:tc>
          <w:tcPr>
            <w:tcW w:type="dxa" w:w="2900"/>
          </w:tcPr>
          <w:p>
            <w:pPr>
              <w:spacing w:after="0"/>
            </w:pPr>
            <w:r/>
            <w:r>
              <w:rPr>
                <w:rFonts w:ascii="Times New Roman" w:hAnsi="Times New Roman" w:cs="Times New Roman" w:eastAsia="Times New Roman"/>
                <w:b w:val="0"/>
                <w:i w:val="0"/>
                <w:sz w:val="18"/>
              </w:rPr>
              <w:t>Năng lực nhà thầu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I.10</w:t>
            </w:r>
          </w:p>
        </w:tc>
        <w:tc>
          <w:tcPr>
            <w:tcW w:type="dxa" w:w="2900"/>
            <w:shd w:val="clear" w:color="auto" w:fill="F7F9FC"/>
          </w:tcPr>
          <w:p>
            <w:pPr>
              <w:spacing w:after="0"/>
            </w:pPr>
            <w:r/>
            <w:r>
              <w:rPr>
                <w:rFonts w:ascii="Times New Roman" w:hAnsi="Times New Roman" w:cs="Times New Roman" w:eastAsia="Times New Roman"/>
                <w:b w:val="0"/>
                <w:i w:val="0"/>
                <w:sz w:val="18"/>
              </w:rPr>
              <w:t>Hồ sơ khác giai đoạn chuẩn bị đầu tư</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bl>
    <w:p>
      <w:pPr>
        <w:spacing w:after="40" w:before="0"/>
      </w:pPr>
    </w:p>
    <w:p>
      <w:pPr>
        <w:keepNext/>
        <w:spacing w:after="40" w:before="80"/>
      </w:pPr>
      <w:r>
        <w:rPr>
          <w:rFonts w:ascii="Times New Roman" w:hAnsi="Times New Roman" w:cs="Times New Roman" w:eastAsia="Times New Roman"/>
          <w:b/>
          <w:i w:val="0"/>
          <w:color w:val="1F3864"/>
          <w:sz w:val="22"/>
        </w:rPr>
        <w:t>II. HỒ SƠ KHẢO SÁT XÂY DỰNG, THIẾT KẾ XÂY DỰNG CÔNG TRÌNH</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700"/>
        <w:gridCol w:w="2900"/>
        <w:gridCol w:w="450"/>
        <w:gridCol w:w="800"/>
        <w:gridCol w:w="1250"/>
        <w:gridCol w:w="1388"/>
        <w:gridCol w:w="2150"/>
      </w:tblGrid>
      <w:tr>
        <w:trPr>
          <w:tblHeader w:val="true"/>
        </w:trPr>
        <w:tc>
          <w:tcPr>
            <w:tcW w:type="dxa" w:w="700"/>
            <w:shd w:val="clear" w:color="auto" w:fill="2E5496"/>
          </w:tcPr>
          <w:p>
            <w:pPr>
              <w:jc w:val="center"/>
            </w:pPr>
            <w:r/>
            <w:r>
              <w:rPr>
                <w:rFonts w:ascii="Times New Roman" w:hAnsi="Times New Roman" w:cs="Times New Roman" w:eastAsia="Times New Roman"/>
                <w:b/>
                <w:i w:val="0"/>
                <w:color w:val="FFFFFF"/>
                <w:sz w:val="18"/>
              </w:rPr>
              <w:t>Mục</w:t>
            </w:r>
          </w:p>
        </w:tc>
        <w:tc>
          <w:tcPr>
            <w:tcW w:type="dxa" w:w="2900"/>
            <w:shd w:val="clear" w:color="auto" w:fill="2E5496"/>
          </w:tcPr>
          <w:p>
            <w:pPr>
              <w:jc w:val="center"/>
            </w:pPr>
            <w:r/>
            <w:r>
              <w:rPr>
                <w:rFonts w:ascii="Times New Roman" w:hAnsi="Times New Roman" w:cs="Times New Roman" w:eastAsia="Times New Roman"/>
                <w:b/>
                <w:i w:val="0"/>
                <w:color w:val="FFFFFF"/>
                <w:sz w:val="18"/>
              </w:rPr>
              <w:t>Thành phần hồ sơ</w:t>
            </w:r>
          </w:p>
        </w:tc>
        <w:tc>
          <w:tcPr>
            <w:tcW w:type="dxa" w:w="450"/>
            <w:shd w:val="clear" w:color="auto" w:fill="2E5496"/>
          </w:tcPr>
          <w:p>
            <w:pPr>
              <w:jc w:val="center"/>
            </w:pPr>
            <w:r/>
            <w:r>
              <w:rPr>
                <w:rFonts w:ascii="Times New Roman" w:hAnsi="Times New Roman" w:cs="Times New Roman" w:eastAsia="Times New Roman"/>
                <w:b/>
                <w:i w:val="0"/>
                <w:color w:val="FFFFFF"/>
                <w:sz w:val="18"/>
              </w:rPr>
              <w:t>YC</w:t>
            </w:r>
          </w:p>
        </w:tc>
        <w:tc>
          <w:tcPr>
            <w:tcW w:type="dxa" w:w="800"/>
            <w:shd w:val="clear" w:color="auto" w:fill="2E5496"/>
          </w:tcPr>
          <w:p>
            <w:pPr>
              <w:jc w:val="center"/>
            </w:pPr>
            <w:r/>
            <w:r>
              <w:rPr>
                <w:rFonts w:ascii="Times New Roman" w:hAnsi="Times New Roman" w:cs="Times New Roman" w:eastAsia="Times New Roman"/>
                <w:b/>
                <w:i w:val="0"/>
                <w:color w:val="FFFFFF"/>
                <w:sz w:val="18"/>
              </w:rPr>
              <w:t>Hình thức</w:t>
            </w:r>
          </w:p>
        </w:tc>
        <w:tc>
          <w:tcPr>
            <w:tcW w:type="dxa" w:w="1250"/>
            <w:shd w:val="clear" w:color="auto" w:fill="2E5496"/>
          </w:tcPr>
          <w:p>
            <w:pPr>
              <w:jc w:val="center"/>
            </w:pPr>
            <w:r/>
            <w:r>
              <w:rPr>
                <w:rFonts w:ascii="Times New Roman" w:hAnsi="Times New Roman" w:cs="Times New Roman" w:eastAsia="Times New Roman"/>
                <w:b/>
                <w:i w:val="0"/>
                <w:color w:val="FFFFFF"/>
                <w:sz w:val="18"/>
              </w:rPr>
              <w:t>Tìm thấy</w:t>
            </w:r>
          </w:p>
        </w:tc>
        <w:tc>
          <w:tcPr>
            <w:tcW w:type="dxa" w:w="1388"/>
            <w:shd w:val="clear" w:color="auto" w:fill="2E5496"/>
          </w:tcPr>
          <w:p>
            <w:pPr>
              <w:jc w:val="center"/>
            </w:pPr>
            <w:r/>
            <w:r>
              <w:rPr>
                <w:rFonts w:ascii="Times New Roman" w:hAnsi="Times New Roman" w:cs="Times New Roman" w:eastAsia="Times New Roman"/>
                <w:b/>
                <w:i w:val="0"/>
                <w:color w:val="FFFFFF"/>
                <w:sz w:val="18"/>
              </w:rPr>
              <w:t>Mã VPĐT</w:t>
            </w:r>
          </w:p>
        </w:tc>
        <w:tc>
          <w:tcPr>
            <w:tcW w:type="dxa" w:w="2150"/>
            <w:shd w:val="clear" w:color="auto" w:fill="2E5496"/>
          </w:tcPr>
          <w:p>
            <w:pPr>
              <w:jc w:val="center"/>
            </w:pPr>
            <w:r/>
            <w:r>
              <w:rPr>
                <w:rFonts w:ascii="Times New Roman" w:hAnsi="Times New Roman" w:cs="Times New Roman" w:eastAsia="Times New Roman"/>
                <w:b/>
                <w:i w:val="0"/>
                <w:color w:val="FFFFFF"/>
                <w:sz w:val="18"/>
              </w:rPr>
              <w:t>Kết luận</w:t>
            </w:r>
          </w:p>
        </w:tc>
      </w:tr>
      <w:tr>
        <w:trPr>
          <w:cantSplit w:val="true"/>
        </w:trPr>
        <w:tc>
          <w:tcPr>
            <w:tcW w:type="dxa" w:w="700"/>
          </w:tcPr>
          <w:p>
            <w:pPr>
              <w:spacing w:after="0"/>
            </w:pPr>
            <w:r/>
            <w:r>
              <w:rPr>
                <w:rFonts w:ascii="Times New Roman" w:hAnsi="Times New Roman" w:cs="Times New Roman" w:eastAsia="Times New Roman"/>
                <w:b w:val="0"/>
                <w:i w:val="0"/>
                <w:sz w:val="18"/>
              </w:rPr>
              <w:t>II.1</w:t>
            </w:r>
          </w:p>
        </w:tc>
        <w:tc>
          <w:tcPr>
            <w:tcW w:type="dxa" w:w="2900"/>
          </w:tcPr>
          <w:p>
            <w:pPr>
              <w:spacing w:after="0"/>
            </w:pPr>
            <w:r/>
            <w:r>
              <w:rPr>
                <w:rFonts w:ascii="Times New Roman" w:hAnsi="Times New Roman" w:cs="Times New Roman" w:eastAsia="Times New Roman"/>
                <w:b w:val="0"/>
                <w:i w:val="0"/>
                <w:sz w:val="18"/>
              </w:rPr>
              <w:t>Nhiệm vụ, phương án, báo cáo khảo sát</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II.2</w:t>
            </w:r>
          </w:p>
        </w:tc>
        <w:tc>
          <w:tcPr>
            <w:tcW w:type="dxa" w:w="2900"/>
            <w:shd w:val="clear" w:color="auto" w:fill="F7F9FC"/>
          </w:tcPr>
          <w:p>
            <w:pPr>
              <w:spacing w:after="0"/>
            </w:pPr>
            <w:r/>
            <w:r>
              <w:rPr>
                <w:rFonts w:ascii="Times New Roman" w:hAnsi="Times New Roman" w:cs="Times New Roman" w:eastAsia="Times New Roman"/>
                <w:b w:val="0"/>
                <w:i w:val="0"/>
                <w:sz w:val="18"/>
              </w:rPr>
              <w:t>Phê duyệt báo cáo kết quả khảo sát</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PD</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tcPr>
          <w:p>
            <w:pPr>
              <w:spacing w:after="0"/>
            </w:pPr>
            <w:r/>
            <w:r>
              <w:rPr>
                <w:rFonts w:ascii="Times New Roman" w:hAnsi="Times New Roman" w:cs="Times New Roman" w:eastAsia="Times New Roman"/>
                <w:b w:val="0"/>
                <w:i w:val="0"/>
                <w:sz w:val="18"/>
              </w:rPr>
              <w:t>II.3</w:t>
            </w:r>
          </w:p>
        </w:tc>
        <w:tc>
          <w:tcPr>
            <w:tcW w:type="dxa" w:w="2900"/>
          </w:tcPr>
          <w:p>
            <w:pPr>
              <w:spacing w:after="0"/>
            </w:pPr>
            <w:r/>
            <w:r>
              <w:rPr>
                <w:rFonts w:ascii="Times New Roman" w:hAnsi="Times New Roman" w:cs="Times New Roman" w:eastAsia="Times New Roman"/>
                <w:b w:val="0"/>
                <w:i w:val="0"/>
                <w:sz w:val="18"/>
              </w:rPr>
              <w:t>Thẩm tra, thẩm định, QĐ phê duyệt thiết kế + danh mục bản vẽ, chỉ dẫn kỹ thuật</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DE4E1"/>
          </w:tcPr>
          <w:p>
            <w:pPr>
              <w:spacing w:after="0"/>
            </w:pPr>
            <w:r>
              <w:rPr>
                <w:b/>
                <w:color w:val="C00000"/>
              </w:rPr>
            </w:r>
            <w:r>
              <w:rPr>
                <w:rFonts w:ascii="Segoe UI Emoji" w:hAnsi="Segoe UI Emoji" w:cs="Segoe UI Emoji" w:eastAsia="Segoe UI Emoji"/>
                <w:b/>
                <w:i w:val="0"/>
                <w:color w:val="C00000"/>
                <w:sz w:val="18"/>
              </w:rPr>
              <w:t>🔴</w:t>
            </w:r>
            <w:r>
              <w:rPr>
                <w:rFonts w:ascii="Times New Roman" w:hAnsi="Times New Roman" w:cs="Times New Roman" w:eastAsia="Times New Roman"/>
                <w:b/>
                <w:i w:val="0"/>
                <w:color w:val="C00000"/>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II.4</w:t>
            </w:r>
          </w:p>
        </w:tc>
        <w:tc>
          <w:tcPr>
            <w:tcW w:type="dxa" w:w="2900"/>
            <w:shd w:val="clear" w:color="auto" w:fill="F7F9FC"/>
          </w:tcPr>
          <w:p>
            <w:pPr>
              <w:spacing w:after="0"/>
            </w:pPr>
            <w:r/>
            <w:r>
              <w:rPr>
                <w:rFonts w:ascii="Times New Roman" w:hAnsi="Times New Roman" w:cs="Times New Roman" w:eastAsia="Times New Roman"/>
                <w:b w:val="0"/>
                <w:i w:val="0"/>
                <w:sz w:val="18"/>
              </w:rPr>
              <w:t>Thông báo chấp thuận nghiệm thu thiết kế</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II.5</w:t>
            </w:r>
          </w:p>
        </w:tc>
        <w:tc>
          <w:tcPr>
            <w:tcW w:type="dxa" w:w="2900"/>
          </w:tcPr>
          <w:p>
            <w:pPr>
              <w:spacing w:after="0"/>
            </w:pPr>
            <w:r/>
            <w:r>
              <w:rPr>
                <w:rFonts w:ascii="Times New Roman" w:hAnsi="Times New Roman" w:cs="Times New Roman" w:eastAsia="Times New Roman"/>
                <w:b w:val="0"/>
                <w:i w:val="0"/>
                <w:sz w:val="18"/>
              </w:rPr>
              <w:t>Hồ sơ khác giai đoạn khảo sát, thiết kế</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bl>
    <w:p>
      <w:pPr>
        <w:spacing w:after="40" w:before="0"/>
      </w:pPr>
    </w:p>
    <w:p>
      <w:pPr>
        <w:keepNext/>
        <w:spacing w:after="40" w:before="80"/>
      </w:pPr>
      <w:r>
        <w:rPr>
          <w:rFonts w:ascii="Times New Roman" w:hAnsi="Times New Roman" w:cs="Times New Roman" w:eastAsia="Times New Roman"/>
          <w:b/>
          <w:i w:val="0"/>
          <w:color w:val="1F3864"/>
          <w:sz w:val="22"/>
        </w:rPr>
        <w:t>III. HỒ SƠ QUẢN LÝ THI CÔNG XÂY DỰNG CÔNG TRÌNH</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700"/>
        <w:gridCol w:w="2900"/>
        <w:gridCol w:w="450"/>
        <w:gridCol w:w="800"/>
        <w:gridCol w:w="1250"/>
        <w:gridCol w:w="1388"/>
        <w:gridCol w:w="2150"/>
      </w:tblGrid>
      <w:tr>
        <w:trPr>
          <w:tblHeader w:val="true"/>
        </w:trPr>
        <w:tc>
          <w:tcPr>
            <w:tcW w:type="dxa" w:w="700"/>
            <w:shd w:val="clear" w:color="auto" w:fill="2E5496"/>
          </w:tcPr>
          <w:p>
            <w:pPr>
              <w:jc w:val="center"/>
            </w:pPr>
            <w:r/>
            <w:r>
              <w:rPr>
                <w:rFonts w:ascii="Times New Roman" w:hAnsi="Times New Roman" w:cs="Times New Roman" w:eastAsia="Times New Roman"/>
                <w:b/>
                <w:i w:val="0"/>
                <w:color w:val="FFFFFF"/>
                <w:sz w:val="18"/>
              </w:rPr>
              <w:t>Mục</w:t>
            </w:r>
          </w:p>
        </w:tc>
        <w:tc>
          <w:tcPr>
            <w:tcW w:type="dxa" w:w="2900"/>
            <w:shd w:val="clear" w:color="auto" w:fill="2E5496"/>
          </w:tcPr>
          <w:p>
            <w:pPr>
              <w:jc w:val="center"/>
            </w:pPr>
            <w:r/>
            <w:r>
              <w:rPr>
                <w:rFonts w:ascii="Times New Roman" w:hAnsi="Times New Roman" w:cs="Times New Roman" w:eastAsia="Times New Roman"/>
                <w:b/>
                <w:i w:val="0"/>
                <w:color w:val="FFFFFF"/>
                <w:sz w:val="18"/>
              </w:rPr>
              <w:t>Thành phần hồ sơ</w:t>
            </w:r>
          </w:p>
        </w:tc>
        <w:tc>
          <w:tcPr>
            <w:tcW w:type="dxa" w:w="450"/>
            <w:shd w:val="clear" w:color="auto" w:fill="2E5496"/>
          </w:tcPr>
          <w:p>
            <w:pPr>
              <w:jc w:val="center"/>
            </w:pPr>
            <w:r/>
            <w:r>
              <w:rPr>
                <w:rFonts w:ascii="Times New Roman" w:hAnsi="Times New Roman" w:cs="Times New Roman" w:eastAsia="Times New Roman"/>
                <w:b/>
                <w:i w:val="0"/>
                <w:color w:val="FFFFFF"/>
                <w:sz w:val="18"/>
              </w:rPr>
              <w:t>YC</w:t>
            </w:r>
          </w:p>
        </w:tc>
        <w:tc>
          <w:tcPr>
            <w:tcW w:type="dxa" w:w="800"/>
            <w:shd w:val="clear" w:color="auto" w:fill="2E5496"/>
          </w:tcPr>
          <w:p>
            <w:pPr>
              <w:jc w:val="center"/>
            </w:pPr>
            <w:r/>
            <w:r>
              <w:rPr>
                <w:rFonts w:ascii="Times New Roman" w:hAnsi="Times New Roman" w:cs="Times New Roman" w:eastAsia="Times New Roman"/>
                <w:b/>
                <w:i w:val="0"/>
                <w:color w:val="FFFFFF"/>
                <w:sz w:val="18"/>
              </w:rPr>
              <w:t>Hình thức</w:t>
            </w:r>
          </w:p>
        </w:tc>
        <w:tc>
          <w:tcPr>
            <w:tcW w:type="dxa" w:w="1250"/>
            <w:shd w:val="clear" w:color="auto" w:fill="2E5496"/>
          </w:tcPr>
          <w:p>
            <w:pPr>
              <w:jc w:val="center"/>
            </w:pPr>
            <w:r/>
            <w:r>
              <w:rPr>
                <w:rFonts w:ascii="Times New Roman" w:hAnsi="Times New Roman" w:cs="Times New Roman" w:eastAsia="Times New Roman"/>
                <w:b/>
                <w:i w:val="0"/>
                <w:color w:val="FFFFFF"/>
                <w:sz w:val="18"/>
              </w:rPr>
              <w:t>Tìm thấy</w:t>
            </w:r>
          </w:p>
        </w:tc>
        <w:tc>
          <w:tcPr>
            <w:tcW w:type="dxa" w:w="1388"/>
            <w:shd w:val="clear" w:color="auto" w:fill="2E5496"/>
          </w:tcPr>
          <w:p>
            <w:pPr>
              <w:jc w:val="center"/>
            </w:pPr>
            <w:r/>
            <w:r>
              <w:rPr>
                <w:rFonts w:ascii="Times New Roman" w:hAnsi="Times New Roman" w:cs="Times New Roman" w:eastAsia="Times New Roman"/>
                <w:b/>
                <w:i w:val="0"/>
                <w:color w:val="FFFFFF"/>
                <w:sz w:val="18"/>
              </w:rPr>
              <w:t>Mã VPĐT</w:t>
            </w:r>
          </w:p>
        </w:tc>
        <w:tc>
          <w:tcPr>
            <w:tcW w:type="dxa" w:w="2150"/>
            <w:shd w:val="clear" w:color="auto" w:fill="2E5496"/>
          </w:tcPr>
          <w:p>
            <w:pPr>
              <w:jc w:val="center"/>
            </w:pPr>
            <w:r/>
            <w:r>
              <w:rPr>
                <w:rFonts w:ascii="Times New Roman" w:hAnsi="Times New Roman" w:cs="Times New Roman" w:eastAsia="Times New Roman"/>
                <w:b/>
                <w:i w:val="0"/>
                <w:color w:val="FFFFFF"/>
                <w:sz w:val="18"/>
              </w:rPr>
              <w:t>Kết luận</w:t>
            </w:r>
          </w:p>
        </w:tc>
      </w:tr>
      <w:tr>
        <w:trPr>
          <w:cantSplit w:val="true"/>
        </w:trPr>
        <w:tc>
          <w:tcPr>
            <w:tcW w:type="dxa" w:w="700"/>
          </w:tcPr>
          <w:p>
            <w:pPr>
              <w:spacing w:after="0"/>
            </w:pPr>
            <w:r/>
            <w:r>
              <w:rPr>
                <w:rFonts w:ascii="Times New Roman" w:hAnsi="Times New Roman" w:cs="Times New Roman" w:eastAsia="Times New Roman"/>
                <w:b w:val="0"/>
                <w:i w:val="0"/>
                <w:sz w:val="18"/>
              </w:rPr>
              <w:t>III.1</w:t>
            </w:r>
          </w:p>
        </w:tc>
        <w:tc>
          <w:tcPr>
            <w:tcW w:type="dxa" w:w="2900"/>
          </w:tcPr>
          <w:p>
            <w:pPr>
              <w:spacing w:after="0"/>
            </w:pPr>
            <w:r/>
            <w:r>
              <w:rPr>
                <w:rFonts w:ascii="Times New Roman" w:hAnsi="Times New Roman" w:cs="Times New Roman" w:eastAsia="Times New Roman"/>
                <w:b w:val="0"/>
                <w:i w:val="0"/>
                <w:sz w:val="18"/>
              </w:rPr>
              <w:t>Danh mục thay đổi thiết kế + văn bản phê duyệt</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III.2</w:t>
            </w:r>
          </w:p>
        </w:tc>
        <w:tc>
          <w:tcPr>
            <w:tcW w:type="dxa" w:w="2900"/>
            <w:shd w:val="clear" w:color="auto" w:fill="F7F9FC"/>
          </w:tcPr>
          <w:p>
            <w:pPr>
              <w:spacing w:after="0"/>
            </w:pPr>
            <w:r/>
            <w:r>
              <w:rPr>
                <w:rFonts w:ascii="Times New Roman" w:hAnsi="Times New Roman" w:cs="Times New Roman" w:eastAsia="Times New Roman"/>
                <w:b w:val="0"/>
                <w:i w:val="0"/>
                <w:sz w:val="18"/>
              </w:rPr>
              <w:t>Bản vẽ hoàn công (có danh mục bản vẽ)</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23 dòng · 19 có số/ngày</w:t>
            </w:r>
          </w:p>
        </w:tc>
        <w:tc>
          <w:tcPr>
            <w:tcW w:type="dxa" w:w="1388"/>
            <w:shd w:val="clear" w:color="auto" w:fill="F7F9FC"/>
          </w:tcPr>
          <w:p>
            <w:pPr>
              <w:spacing w:after="0"/>
            </w:pPr>
            <w:r/>
            <w:r>
              <w:rPr>
                <w:rFonts w:ascii="Times New Roman" w:hAnsi="Times New Roman" w:cs="Times New Roman" w:eastAsia="Times New Roman"/>
                <w:b w:val="0"/>
                <w:i w:val="0"/>
                <w:sz w:val="18"/>
              </w:rPr>
              <w:t>HS.2025.4893, HS.2025.4902, HS.2026.71, HS.2026.72 (+15)</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tcPr>
          <w:p>
            <w:pPr>
              <w:spacing w:after="0"/>
            </w:pPr>
            <w:r/>
            <w:r>
              <w:rPr>
                <w:rFonts w:ascii="Times New Roman" w:hAnsi="Times New Roman" w:cs="Times New Roman" w:eastAsia="Times New Roman"/>
                <w:b w:val="0"/>
                <w:i w:val="0"/>
                <w:sz w:val="18"/>
              </w:rPr>
              <w:t>III.3</w:t>
            </w:r>
          </w:p>
        </w:tc>
        <w:tc>
          <w:tcPr>
            <w:tcW w:type="dxa" w:w="2900"/>
          </w:tcPr>
          <w:p>
            <w:pPr>
              <w:spacing w:after="0"/>
            </w:pPr>
            <w:r/>
            <w:r>
              <w:rPr>
                <w:rFonts w:ascii="Times New Roman" w:hAnsi="Times New Roman" w:cs="Times New Roman" w:eastAsia="Times New Roman"/>
                <w:b w:val="0"/>
                <w:i w:val="0"/>
                <w:sz w:val="18"/>
              </w:rPr>
              <w:t>Kế hoạch, biện pháp kiểm soát chất lượng</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4 dòng · 0 có số/ngày</w:t>
            </w:r>
          </w:p>
        </w:tc>
        <w:tc>
          <w:tcPr>
            <w:tcW w:type="dxa" w:w="1388"/>
          </w:tcPr>
          <w:p>
            <w:pPr>
              <w:spacing w:after="0"/>
            </w:pPr>
            <w:r/>
            <w:r>
              <w:rPr>
                <w:rFonts w:ascii="Times New Roman" w:hAnsi="Times New Roman" w:cs="Times New Roman" w:eastAsia="Times New Roman"/>
                <w:b w:val="0"/>
                <w:i w:val="0"/>
                <w:sz w:val="18"/>
              </w:rPr>
              <w:t>HS.2025.3913, HS.2025.3914, HS.2025.3928</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Có – chưa ghi số/ngày văn bản phê duyệt/chấp thuận</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III.4</w:t>
            </w:r>
          </w:p>
        </w:tc>
        <w:tc>
          <w:tcPr>
            <w:tcW w:type="dxa" w:w="2900"/>
            <w:shd w:val="clear" w:color="auto" w:fill="F7F9FC"/>
          </w:tcPr>
          <w:p>
            <w:pPr>
              <w:spacing w:after="0"/>
            </w:pPr>
            <w:r/>
            <w:r>
              <w:rPr>
                <w:rFonts w:ascii="Times New Roman" w:hAnsi="Times New Roman" w:cs="Times New Roman" w:eastAsia="Times New Roman"/>
                <w:b w:val="0"/>
                <w:i w:val="0"/>
                <w:sz w:val="18"/>
              </w:rPr>
              <w:t>Xuất xứ, hợp quy, hợp chuẩn vật liệu – sản phẩm</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tcPr>
          <w:p>
            <w:pPr>
              <w:spacing w:after="0"/>
            </w:pPr>
            <w:r/>
            <w:r>
              <w:rPr>
                <w:rFonts w:ascii="Times New Roman" w:hAnsi="Times New Roman" w:cs="Times New Roman" w:eastAsia="Times New Roman"/>
                <w:b w:val="0"/>
                <w:i w:val="0"/>
                <w:sz w:val="18"/>
              </w:rPr>
              <w:t>III.5</w:t>
            </w:r>
          </w:p>
        </w:tc>
        <w:tc>
          <w:tcPr>
            <w:tcW w:type="dxa" w:w="2900"/>
          </w:tcPr>
          <w:p>
            <w:pPr>
              <w:spacing w:after="0"/>
            </w:pPr>
            <w:r/>
            <w:r>
              <w:rPr>
                <w:rFonts w:ascii="Times New Roman" w:hAnsi="Times New Roman" w:cs="Times New Roman" w:eastAsia="Times New Roman"/>
                <w:b w:val="0"/>
                <w:i w:val="0"/>
                <w:sz w:val="18"/>
              </w:rPr>
              <w:t>Kết quả quan trắc, đo đạc, thí nghiệm</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III.6</w:t>
            </w:r>
          </w:p>
        </w:tc>
        <w:tc>
          <w:tcPr>
            <w:tcW w:type="dxa" w:w="2900"/>
            <w:shd w:val="clear" w:color="auto" w:fill="F7F9FC"/>
          </w:tcPr>
          <w:p>
            <w:pPr>
              <w:spacing w:after="0"/>
            </w:pPr>
            <w:r/>
            <w:r>
              <w:rPr>
                <w:rFonts w:ascii="Times New Roman" w:hAnsi="Times New Roman" w:cs="Times New Roman" w:eastAsia="Times New Roman"/>
                <w:b w:val="0"/>
                <w:i w:val="0"/>
                <w:sz w:val="18"/>
              </w:rPr>
              <w:t>Biên bản nghiệm thu công việc, bộ phận, giai đoạn</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22 dòng · 22 có số/ngày</w:t>
            </w:r>
          </w:p>
        </w:tc>
        <w:tc>
          <w:tcPr>
            <w:tcW w:type="dxa" w:w="1388"/>
            <w:shd w:val="clear" w:color="auto" w:fill="F7F9FC"/>
          </w:tcPr>
          <w:p>
            <w:pPr>
              <w:spacing w:after="0"/>
            </w:pPr>
            <w:r/>
            <w:r>
              <w:rPr>
                <w:rFonts w:ascii="Times New Roman" w:hAnsi="Times New Roman" w:cs="Times New Roman" w:eastAsia="Times New Roman"/>
                <w:b w:val="0"/>
                <w:i w:val="0"/>
                <w:sz w:val="18"/>
              </w:rPr>
              <w:t>HS.2025.3858, HS.2025.3859, HS.2025.3860, HS.2025.3861 (+18)</w:t>
            </w:r>
          </w:p>
        </w:tc>
        <w:tc>
          <w:tcPr>
            <w:tcW w:type="dxa" w:w="215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Có</w:t>
            </w:r>
          </w:p>
        </w:tc>
      </w:tr>
      <w:tr>
        <w:trPr>
          <w:cantSplit w:val="true"/>
        </w:trPr>
        <w:tc>
          <w:tcPr>
            <w:tcW w:type="dxa" w:w="700"/>
          </w:tcPr>
          <w:p>
            <w:pPr>
              <w:spacing w:after="0"/>
            </w:pPr>
            <w:r/>
            <w:r>
              <w:rPr>
                <w:rFonts w:ascii="Times New Roman" w:hAnsi="Times New Roman" w:cs="Times New Roman" w:eastAsia="Times New Roman"/>
                <w:b w:val="0"/>
                <w:i w:val="0"/>
                <w:sz w:val="18"/>
              </w:rPr>
              <w:t>III.7</w:t>
            </w:r>
          </w:p>
        </w:tc>
        <w:tc>
          <w:tcPr>
            <w:tcW w:type="dxa" w:w="2900"/>
          </w:tcPr>
          <w:p>
            <w:pPr>
              <w:spacing w:after="0"/>
            </w:pPr>
            <w:r/>
            <w:r>
              <w:rPr>
                <w:rFonts w:ascii="Times New Roman" w:hAnsi="Times New Roman" w:cs="Times New Roman" w:eastAsia="Times New Roman"/>
                <w:b w:val="0"/>
                <w:i w:val="0"/>
                <w:sz w:val="18"/>
              </w:rPr>
              <w:t>Thí nghiệm đối chứng, kiểm định, thử tải</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III.8</w:t>
            </w:r>
          </w:p>
        </w:tc>
        <w:tc>
          <w:tcPr>
            <w:tcW w:type="dxa" w:w="2900"/>
            <w:shd w:val="clear" w:color="auto" w:fill="F7F9FC"/>
          </w:tcPr>
          <w:p>
            <w:pPr>
              <w:spacing w:after="0"/>
            </w:pPr>
            <w:r/>
            <w:r>
              <w:rPr>
                <w:rFonts w:ascii="Times New Roman" w:hAnsi="Times New Roman" w:cs="Times New Roman" w:eastAsia="Times New Roman"/>
                <w:b w:val="0"/>
                <w:i w:val="0"/>
                <w:sz w:val="18"/>
              </w:rPr>
              <w:t>Hồ sơ QLCL thiết bị lắp đặt</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tcPr>
          <w:p>
            <w:pPr>
              <w:spacing w:after="0"/>
            </w:pPr>
            <w:r/>
            <w:r>
              <w:rPr>
                <w:rFonts w:ascii="Times New Roman" w:hAnsi="Times New Roman" w:cs="Times New Roman" w:eastAsia="Times New Roman"/>
                <w:b w:val="0"/>
                <w:i w:val="0"/>
                <w:sz w:val="18"/>
              </w:rPr>
              <w:t>III.9</w:t>
            </w:r>
          </w:p>
        </w:tc>
        <w:tc>
          <w:tcPr>
            <w:tcW w:type="dxa" w:w="2900"/>
          </w:tcPr>
          <w:p>
            <w:pPr>
              <w:spacing w:after="0"/>
            </w:pPr>
            <w:r/>
            <w:r>
              <w:rPr>
                <w:rFonts w:ascii="Times New Roman" w:hAnsi="Times New Roman" w:cs="Times New Roman" w:eastAsia="Times New Roman"/>
                <w:b w:val="0"/>
                <w:i w:val="0"/>
                <w:sz w:val="18"/>
              </w:rPr>
              <w:t>Quy trình vận hành, quy trình bảo trì</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PD</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III.10a</w:t>
            </w:r>
          </w:p>
        </w:tc>
        <w:tc>
          <w:tcPr>
            <w:tcW w:type="dxa" w:w="2900"/>
            <w:shd w:val="clear" w:color="auto" w:fill="F7F9FC"/>
          </w:tcPr>
          <w:p>
            <w:pPr>
              <w:spacing w:after="0"/>
            </w:pPr>
            <w:r/>
            <w:r>
              <w:rPr>
                <w:rFonts w:ascii="Times New Roman" w:hAnsi="Times New Roman" w:cs="Times New Roman" w:eastAsia="Times New Roman"/>
                <w:b w:val="0"/>
                <w:i w:val="0"/>
                <w:sz w:val="18"/>
              </w:rPr>
              <w:t>Di dân lòng hồ, di tích lịch sử – văn hóa</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III.10b</w:t>
            </w:r>
          </w:p>
        </w:tc>
        <w:tc>
          <w:tcPr>
            <w:tcW w:type="dxa" w:w="2900"/>
          </w:tcPr>
          <w:p>
            <w:pPr>
              <w:spacing w:after="0"/>
            </w:pPr>
            <w:r/>
            <w:r>
              <w:rPr>
                <w:rFonts w:ascii="Times New Roman" w:hAnsi="Times New Roman" w:cs="Times New Roman" w:eastAsia="Times New Roman"/>
                <w:b w:val="0"/>
                <w:i w:val="0"/>
                <w:sz w:val="18"/>
              </w:rPr>
              <w:t>PCCC: nghiệm thu hệ thống / văn bản của cơ quan có thẩm quyền</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III.10c</w:t>
            </w:r>
          </w:p>
        </w:tc>
        <w:tc>
          <w:tcPr>
            <w:tcW w:type="dxa" w:w="2900"/>
            <w:shd w:val="clear" w:color="auto" w:fill="F7F9FC"/>
          </w:tcPr>
          <w:p>
            <w:pPr>
              <w:spacing w:after="0"/>
            </w:pPr>
            <w:r/>
            <w:r>
              <w:rPr>
                <w:rFonts w:ascii="Times New Roman" w:hAnsi="Times New Roman" w:cs="Times New Roman" w:eastAsia="Times New Roman"/>
                <w:b w:val="0"/>
                <w:i w:val="0"/>
                <w:sz w:val="18"/>
              </w:rPr>
              <w:t>Chấp thuận về an toàn môi trường</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tcPr>
          <w:p>
            <w:pPr>
              <w:spacing w:after="0"/>
            </w:pPr>
            <w:r/>
            <w:r>
              <w:rPr>
                <w:rFonts w:ascii="Times New Roman" w:hAnsi="Times New Roman" w:cs="Times New Roman" w:eastAsia="Times New Roman"/>
                <w:b w:val="0"/>
                <w:i w:val="0"/>
                <w:sz w:val="18"/>
              </w:rPr>
              <w:t>III.10d</w:t>
            </w:r>
          </w:p>
        </w:tc>
        <w:tc>
          <w:tcPr>
            <w:tcW w:type="dxa" w:w="2900"/>
          </w:tcPr>
          <w:p>
            <w:pPr>
              <w:spacing w:after="0"/>
            </w:pPr>
            <w:r/>
            <w:r>
              <w:rPr>
                <w:rFonts w:ascii="Times New Roman" w:hAnsi="Times New Roman" w:cs="Times New Roman" w:eastAsia="Times New Roman"/>
                <w:b w:val="0"/>
                <w:i w:val="0"/>
                <w:sz w:val="18"/>
              </w:rPr>
              <w:t>An toàn lao động, an toàn vận hành thiết bị (kiểm định)</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III.10đ</w:t>
            </w:r>
          </w:p>
        </w:tc>
        <w:tc>
          <w:tcPr>
            <w:tcW w:type="dxa" w:w="2900"/>
            <w:shd w:val="clear" w:color="auto" w:fill="F7F9FC"/>
          </w:tcPr>
          <w:p>
            <w:pPr>
              <w:spacing w:after="0"/>
            </w:pPr>
            <w:r/>
            <w:r>
              <w:rPr>
                <w:rFonts w:ascii="Times New Roman" w:hAnsi="Times New Roman" w:cs="Times New Roman" w:eastAsia="Times New Roman"/>
                <w:b w:val="0"/>
                <w:i w:val="0"/>
                <w:sz w:val="18"/>
              </w:rPr>
              <w:t>Thực hiện giấy phép xây dựng</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III.10e</w:t>
            </w:r>
          </w:p>
        </w:tc>
        <w:tc>
          <w:tcPr>
            <w:tcW w:type="dxa" w:w="2900"/>
          </w:tcPr>
          <w:p>
            <w:pPr>
              <w:spacing w:after="0"/>
            </w:pPr>
            <w:r/>
            <w:r>
              <w:rPr>
                <w:rFonts w:ascii="Times New Roman" w:hAnsi="Times New Roman" w:cs="Times New Roman" w:eastAsia="Times New Roman"/>
                <w:b w:val="0"/>
                <w:i w:val="0"/>
                <w:sz w:val="18"/>
              </w:rPr>
              <w:t>Cho phép đấu nối hạ tầng kỹ thuật</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 nếu không có phải ghi rõ “Không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III.10g</w:t>
            </w:r>
          </w:p>
        </w:tc>
        <w:tc>
          <w:tcPr>
            <w:tcW w:type="dxa" w:w="2900"/>
            <w:shd w:val="clear" w:color="auto" w:fill="F7F9FC"/>
          </w:tcPr>
          <w:p>
            <w:pPr>
              <w:spacing w:after="0"/>
            </w:pPr>
            <w:r/>
            <w:r>
              <w:rPr>
                <w:rFonts w:ascii="Times New Roman" w:hAnsi="Times New Roman" w:cs="Times New Roman" w:eastAsia="Times New Roman"/>
                <w:b w:val="0"/>
                <w:i w:val="0"/>
                <w:sz w:val="18"/>
              </w:rPr>
              <w:t>Hoàn thành hạ tầng kỹ thuật theo kế hoạch dự án</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III.10h</w:t>
            </w:r>
          </w:p>
        </w:tc>
        <w:tc>
          <w:tcPr>
            <w:tcW w:type="dxa" w:w="2900"/>
          </w:tcPr>
          <w:p>
            <w:pPr>
              <w:spacing w:after="0"/>
            </w:pPr>
            <w:r/>
            <w:r>
              <w:rPr>
                <w:rFonts w:ascii="Times New Roman" w:hAnsi="Times New Roman" w:cs="Times New Roman" w:eastAsia="Times New Roman"/>
                <w:b w:val="0"/>
                <w:i w:val="0"/>
                <w:sz w:val="18"/>
              </w:rPr>
              <w:t>Văn bản khác theo pháp luật chuyên ngành</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III.11</w:t>
            </w:r>
          </w:p>
        </w:tc>
        <w:tc>
          <w:tcPr>
            <w:tcW w:type="dxa" w:w="2900"/>
            <w:shd w:val="clear" w:color="auto" w:fill="F7F9FC"/>
          </w:tcPr>
          <w:p>
            <w:pPr>
              <w:spacing w:after="0"/>
            </w:pPr>
            <w:r/>
            <w:r>
              <w:rPr>
                <w:rFonts w:ascii="Times New Roman" w:hAnsi="Times New Roman" w:cs="Times New Roman" w:eastAsia="Times New Roman"/>
                <w:b w:val="0"/>
                <w:i w:val="0"/>
                <w:sz w:val="18"/>
              </w:rPr>
              <w:t>Hồ sơ giải quyết sự cố</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III.12</w:t>
            </w:r>
          </w:p>
        </w:tc>
        <w:tc>
          <w:tcPr>
            <w:tcW w:type="dxa" w:w="2900"/>
          </w:tcPr>
          <w:p>
            <w:pPr>
              <w:spacing w:after="0"/>
            </w:pPr>
            <w:r/>
            <w:r>
              <w:rPr>
                <w:rFonts w:ascii="Times New Roman" w:hAnsi="Times New Roman" w:cs="Times New Roman" w:eastAsia="Times New Roman"/>
                <w:b w:val="0"/>
                <w:i w:val="0"/>
                <w:sz w:val="18"/>
              </w:rPr>
              <w:t>Phụ lục tồn tại cần khắc phục</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III.13</w:t>
            </w:r>
          </w:p>
        </w:tc>
        <w:tc>
          <w:tcPr>
            <w:tcW w:type="dxa" w:w="2900"/>
            <w:shd w:val="clear" w:color="auto" w:fill="F7F9FC"/>
          </w:tcPr>
          <w:p>
            <w:pPr>
              <w:spacing w:after="0"/>
            </w:pPr>
            <w:r/>
            <w:r>
              <w:rPr>
                <w:rFonts w:ascii="Times New Roman" w:hAnsi="Times New Roman" w:cs="Times New Roman" w:eastAsia="Times New Roman"/>
                <w:b w:val="0"/>
                <w:i w:val="0"/>
                <w:sz w:val="18"/>
              </w:rPr>
              <w:t>Biên bản nghiệm thu hoàn thành hạng mục / công trình</w:t>
            </w:r>
          </w:p>
        </w:tc>
        <w:tc>
          <w:tcPr>
            <w:tcW w:type="dxa" w:w="450"/>
            <w:shd w:val="clear" w:color="auto" w:fill="F7F9FC"/>
          </w:tcPr>
          <w:p>
            <w:pPr>
              <w:spacing w:after="0"/>
            </w:pPr>
            <w:r/>
            <w:r>
              <w:rPr>
                <w:rFonts w:ascii="Times New Roman" w:hAnsi="Times New Roman" w:cs="Times New Roman" w:eastAsia="Times New Roman"/>
                <w:b w:val="0"/>
                <w:i w:val="0"/>
                <w:sz w:val="18"/>
              </w:rPr>
              <w:t>B</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FDE4E1"/>
          </w:tcPr>
          <w:p>
            <w:pPr>
              <w:spacing w:after="0"/>
            </w:pPr>
            <w:r>
              <w:rPr>
                <w:b/>
                <w:color w:val="C00000"/>
              </w:rPr>
            </w:r>
            <w:r>
              <w:rPr>
                <w:rFonts w:ascii="Segoe UI Emoji" w:hAnsi="Segoe UI Emoji" w:cs="Segoe UI Emoji" w:eastAsia="Segoe UI Emoji"/>
                <w:b/>
                <w:i w:val="0"/>
                <w:color w:val="C00000"/>
                <w:sz w:val="18"/>
              </w:rPr>
              <w:t>🔴</w:t>
            </w:r>
            <w:r>
              <w:rPr>
                <w:rFonts w:ascii="Times New Roman" w:hAnsi="Times New Roman" w:cs="Times New Roman" w:eastAsia="Times New Roman"/>
                <w:b/>
                <w:i w:val="0"/>
                <w:color w:val="C00000"/>
                <w:sz w:val="18"/>
              </w:rPr>
              <w:t xml:space="preserve"> Chưa thấy trong danh mục</w:t>
            </w:r>
          </w:p>
        </w:tc>
      </w:tr>
      <w:tr>
        <w:trPr>
          <w:cantSplit w:val="true"/>
        </w:trPr>
        <w:tc>
          <w:tcPr>
            <w:tcW w:type="dxa" w:w="700"/>
          </w:tcPr>
          <w:p>
            <w:pPr>
              <w:spacing w:after="0"/>
            </w:pPr>
            <w:r/>
            <w:r>
              <w:rPr>
                <w:rFonts w:ascii="Times New Roman" w:hAnsi="Times New Roman" w:cs="Times New Roman" w:eastAsia="Times New Roman"/>
                <w:b w:val="0"/>
                <w:i w:val="0"/>
                <w:sz w:val="18"/>
              </w:rPr>
              <w:t>III.14</w:t>
            </w:r>
          </w:p>
        </w:tc>
        <w:tc>
          <w:tcPr>
            <w:tcW w:type="dxa" w:w="2900"/>
          </w:tcPr>
          <w:p>
            <w:pPr>
              <w:spacing w:after="0"/>
            </w:pPr>
            <w:r/>
            <w:r>
              <w:rPr>
                <w:rFonts w:ascii="Times New Roman" w:hAnsi="Times New Roman" w:cs="Times New Roman" w:eastAsia="Times New Roman"/>
                <w:b w:val="0"/>
                <w:i w:val="0"/>
                <w:sz w:val="18"/>
              </w:rPr>
              <w:t>Thông báo của cơ quan có thẩm quyền (khoản 4 Điều 57 Luật XD 135/2025)</w:t>
            </w:r>
          </w:p>
          <w:p>
            <w:pPr>
              <w:spacing w:after="0"/>
            </w:pPr>
            <w:r>
              <w:rPr>
                <w:rFonts w:ascii="Times New Roman" w:hAnsi="Times New Roman" w:cs="Times New Roman" w:eastAsia="Times New Roman"/>
                <w:b w:val="0"/>
                <w:i w:val="0"/>
                <w:sz w:val="18"/>
              </w:rPr>
              <w:t>(CĐT lưu)</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III.15</w:t>
            </w:r>
          </w:p>
        </w:tc>
        <w:tc>
          <w:tcPr>
            <w:tcW w:type="dxa" w:w="2900"/>
            <w:shd w:val="clear" w:color="auto" w:fill="F7F9FC"/>
          </w:tcPr>
          <w:p>
            <w:pPr>
              <w:spacing w:after="0"/>
            </w:pPr>
            <w:r/>
            <w:r>
              <w:rPr>
                <w:rFonts w:ascii="Times New Roman" w:hAnsi="Times New Roman" w:cs="Times New Roman" w:eastAsia="Times New Roman"/>
                <w:b w:val="0"/>
                <w:i w:val="0"/>
                <w:sz w:val="18"/>
              </w:rPr>
              <w:t>Hồ sơ kiểm tra công tác nghiệm thu</w:t>
            </w:r>
          </w:p>
          <w:p>
            <w:pPr>
              <w:spacing w:after="0"/>
            </w:pPr>
            <w:r>
              <w:rPr>
                <w:rFonts w:ascii="Times New Roman" w:hAnsi="Times New Roman" w:cs="Times New Roman" w:eastAsia="Times New Roman"/>
                <w:b w:val="0"/>
                <w:i w:val="0"/>
                <w:sz w:val="18"/>
              </w:rPr>
              <w:t>(CĐT lưu)</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Quyển</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III.16</w:t>
            </w:r>
          </w:p>
        </w:tc>
        <w:tc>
          <w:tcPr>
            <w:tcW w:type="dxa" w:w="2900"/>
          </w:tcPr>
          <w:p>
            <w:pPr>
              <w:spacing w:after="0"/>
            </w:pPr>
            <w:r/>
            <w:r>
              <w:rPr>
                <w:rFonts w:ascii="Times New Roman" w:hAnsi="Times New Roman" w:cs="Times New Roman" w:eastAsia="Times New Roman"/>
                <w:b w:val="0"/>
                <w:i w:val="0"/>
                <w:sz w:val="18"/>
              </w:rPr>
              <w:t>Hồ sơ khác giai đoạn thi công và nghiệm thu</w:t>
            </w:r>
          </w:p>
        </w:tc>
        <w:tc>
          <w:tcPr>
            <w:tcW w:type="dxa" w:w="450"/>
          </w:tcPr>
          <w:p>
            <w:pPr>
              <w:spacing w:after="0"/>
            </w:pPr>
            <w:r/>
            <w:r>
              <w:rPr>
                <w:rFonts w:ascii="Times New Roman" w:hAnsi="Times New Roman" w:cs="Times New Roman" w:eastAsia="Times New Roman"/>
                <w:b w:val="0"/>
                <w:i w:val="0"/>
                <w:sz w:val="18"/>
              </w:rPr>
              <w:t>Đ</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bl>
    <w:p>
      <w:pPr>
        <w:spacing w:after="40" w:before="0"/>
      </w:pPr>
    </w:p>
    <w:p>
      <w:pPr>
        <w:keepNext/>
        <w:spacing w:after="40" w:before="80"/>
      </w:pPr>
      <w:r>
        <w:rPr>
          <w:rFonts w:ascii="Times New Roman" w:hAnsi="Times New Roman" w:cs="Times New Roman" w:eastAsia="Times New Roman"/>
          <w:b/>
          <w:i w:val="0"/>
          <w:color w:val="1F3864"/>
          <w:sz w:val="22"/>
        </w:rPr>
        <w:t>T. KIỂM TRA BỔ SUNG CỦA PHÒNG KỸ THUẬT (ngoài PL VII)</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700"/>
        <w:gridCol w:w="2900"/>
        <w:gridCol w:w="450"/>
        <w:gridCol w:w="800"/>
        <w:gridCol w:w="1250"/>
        <w:gridCol w:w="1388"/>
        <w:gridCol w:w="2150"/>
      </w:tblGrid>
      <w:tr>
        <w:trPr>
          <w:tblHeader w:val="true"/>
        </w:trPr>
        <w:tc>
          <w:tcPr>
            <w:tcW w:type="dxa" w:w="700"/>
            <w:shd w:val="clear" w:color="auto" w:fill="2E5496"/>
          </w:tcPr>
          <w:p>
            <w:pPr>
              <w:jc w:val="center"/>
            </w:pPr>
            <w:r/>
            <w:r>
              <w:rPr>
                <w:rFonts w:ascii="Times New Roman" w:hAnsi="Times New Roman" w:cs="Times New Roman" w:eastAsia="Times New Roman"/>
                <w:b/>
                <w:i w:val="0"/>
                <w:color w:val="FFFFFF"/>
                <w:sz w:val="18"/>
              </w:rPr>
              <w:t>Mục</w:t>
            </w:r>
          </w:p>
        </w:tc>
        <w:tc>
          <w:tcPr>
            <w:tcW w:type="dxa" w:w="2900"/>
            <w:shd w:val="clear" w:color="auto" w:fill="2E5496"/>
          </w:tcPr>
          <w:p>
            <w:pPr>
              <w:jc w:val="center"/>
            </w:pPr>
            <w:r/>
            <w:r>
              <w:rPr>
                <w:rFonts w:ascii="Times New Roman" w:hAnsi="Times New Roman" w:cs="Times New Roman" w:eastAsia="Times New Roman"/>
                <w:b/>
                <w:i w:val="0"/>
                <w:color w:val="FFFFFF"/>
                <w:sz w:val="18"/>
              </w:rPr>
              <w:t>Thành phần hồ sơ</w:t>
            </w:r>
          </w:p>
        </w:tc>
        <w:tc>
          <w:tcPr>
            <w:tcW w:type="dxa" w:w="450"/>
            <w:shd w:val="clear" w:color="auto" w:fill="2E5496"/>
          </w:tcPr>
          <w:p>
            <w:pPr>
              <w:jc w:val="center"/>
            </w:pPr>
            <w:r/>
            <w:r>
              <w:rPr>
                <w:rFonts w:ascii="Times New Roman" w:hAnsi="Times New Roman" w:cs="Times New Roman" w:eastAsia="Times New Roman"/>
                <w:b/>
                <w:i w:val="0"/>
                <w:color w:val="FFFFFF"/>
                <w:sz w:val="18"/>
              </w:rPr>
              <w:t>YC</w:t>
            </w:r>
          </w:p>
        </w:tc>
        <w:tc>
          <w:tcPr>
            <w:tcW w:type="dxa" w:w="800"/>
            <w:shd w:val="clear" w:color="auto" w:fill="2E5496"/>
          </w:tcPr>
          <w:p>
            <w:pPr>
              <w:jc w:val="center"/>
            </w:pPr>
            <w:r/>
            <w:r>
              <w:rPr>
                <w:rFonts w:ascii="Times New Roman" w:hAnsi="Times New Roman" w:cs="Times New Roman" w:eastAsia="Times New Roman"/>
                <w:b/>
                <w:i w:val="0"/>
                <w:color w:val="FFFFFF"/>
                <w:sz w:val="18"/>
              </w:rPr>
              <w:t>Hình thức</w:t>
            </w:r>
          </w:p>
        </w:tc>
        <w:tc>
          <w:tcPr>
            <w:tcW w:type="dxa" w:w="1250"/>
            <w:shd w:val="clear" w:color="auto" w:fill="2E5496"/>
          </w:tcPr>
          <w:p>
            <w:pPr>
              <w:jc w:val="center"/>
            </w:pPr>
            <w:r/>
            <w:r>
              <w:rPr>
                <w:rFonts w:ascii="Times New Roman" w:hAnsi="Times New Roman" w:cs="Times New Roman" w:eastAsia="Times New Roman"/>
                <w:b/>
                <w:i w:val="0"/>
                <w:color w:val="FFFFFF"/>
                <w:sz w:val="18"/>
              </w:rPr>
              <w:t>Tìm thấy</w:t>
            </w:r>
          </w:p>
        </w:tc>
        <w:tc>
          <w:tcPr>
            <w:tcW w:type="dxa" w:w="1388"/>
            <w:shd w:val="clear" w:color="auto" w:fill="2E5496"/>
          </w:tcPr>
          <w:p>
            <w:pPr>
              <w:jc w:val="center"/>
            </w:pPr>
            <w:r/>
            <w:r>
              <w:rPr>
                <w:rFonts w:ascii="Times New Roman" w:hAnsi="Times New Roman" w:cs="Times New Roman" w:eastAsia="Times New Roman"/>
                <w:b/>
                <w:i w:val="0"/>
                <w:color w:val="FFFFFF"/>
                <w:sz w:val="18"/>
              </w:rPr>
              <w:t>Mã VPĐT</w:t>
            </w:r>
          </w:p>
        </w:tc>
        <w:tc>
          <w:tcPr>
            <w:tcW w:type="dxa" w:w="2150"/>
            <w:shd w:val="clear" w:color="auto" w:fill="2E5496"/>
          </w:tcPr>
          <w:p>
            <w:pPr>
              <w:jc w:val="center"/>
            </w:pPr>
            <w:r/>
            <w:r>
              <w:rPr>
                <w:rFonts w:ascii="Times New Roman" w:hAnsi="Times New Roman" w:cs="Times New Roman" w:eastAsia="Times New Roman"/>
                <w:b/>
                <w:i w:val="0"/>
                <w:color w:val="FFFFFF"/>
                <w:sz w:val="18"/>
              </w:rPr>
              <w:t>Kết luận</w:t>
            </w:r>
          </w:p>
        </w:tc>
      </w:tr>
      <w:tr>
        <w:trPr>
          <w:cantSplit w:val="true"/>
        </w:trPr>
        <w:tc>
          <w:tcPr>
            <w:tcW w:type="dxa" w:w="700"/>
          </w:tcPr>
          <w:p>
            <w:pPr>
              <w:spacing w:after="0"/>
            </w:pPr>
            <w:r/>
            <w:r>
              <w:rPr>
                <w:rFonts w:ascii="Times New Roman" w:hAnsi="Times New Roman" w:cs="Times New Roman" w:eastAsia="Times New Roman"/>
                <w:b w:val="0"/>
                <w:i w:val="0"/>
                <w:sz w:val="18"/>
              </w:rPr>
              <w:t>T.1</w:t>
            </w:r>
          </w:p>
        </w:tc>
        <w:tc>
          <w:tcPr>
            <w:tcW w:type="dxa" w:w="2900"/>
          </w:tcPr>
          <w:p>
            <w:pPr>
              <w:spacing w:after="0"/>
            </w:pPr>
            <w:r/>
            <w:r>
              <w:rPr>
                <w:rFonts w:ascii="Times New Roman" w:hAnsi="Times New Roman" w:cs="Times New Roman" w:eastAsia="Times New Roman"/>
                <w:b w:val="0"/>
                <w:i w:val="0"/>
                <w:sz w:val="18"/>
              </w:rPr>
              <w:t>Báo cáo hoàn thành công tác giám sát (Phụ lục IVb)</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VB</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DE4E1"/>
          </w:tcPr>
          <w:p>
            <w:pPr>
              <w:spacing w:after="0"/>
            </w:pPr>
            <w:r>
              <w:rPr>
                <w:b/>
                <w:color w:val="C00000"/>
              </w:rPr>
            </w:r>
            <w:r>
              <w:rPr>
                <w:rFonts w:ascii="Segoe UI Emoji" w:hAnsi="Segoe UI Emoji" w:cs="Segoe UI Emoji" w:eastAsia="Segoe UI Emoji"/>
                <w:b/>
                <w:i w:val="0"/>
                <w:color w:val="C00000"/>
                <w:sz w:val="18"/>
              </w:rPr>
              <w:t>🔴</w:t>
            </w:r>
            <w:r>
              <w:rPr>
                <w:rFonts w:ascii="Times New Roman" w:hAnsi="Times New Roman" w:cs="Times New Roman" w:eastAsia="Times New Roman"/>
                <w:b/>
                <w:i w:val="0"/>
                <w:color w:val="C00000"/>
                <w:sz w:val="18"/>
              </w:rPr>
              <w:t xml:space="preserve"> Chưa thấy trong danh mục</w:t>
            </w:r>
          </w:p>
        </w:tc>
      </w:tr>
      <w:tr>
        <w:trPr>
          <w:cantSplit w:val="true"/>
        </w:trPr>
        <w:tc>
          <w:tcPr>
            <w:tcW w:type="dxa" w:w="700"/>
            <w:shd w:val="clear" w:color="auto" w:fill="F7F9FC"/>
          </w:tcPr>
          <w:p>
            <w:pPr>
              <w:spacing w:after="0"/>
            </w:pPr>
            <w:r/>
            <w:r>
              <w:rPr>
                <w:rFonts w:ascii="Times New Roman" w:hAnsi="Times New Roman" w:cs="Times New Roman" w:eastAsia="Times New Roman"/>
                <w:b w:val="0"/>
                <w:i w:val="0"/>
                <w:sz w:val="18"/>
              </w:rPr>
              <w:t>T.2</w:t>
            </w:r>
          </w:p>
        </w:tc>
        <w:tc>
          <w:tcPr>
            <w:tcW w:type="dxa" w:w="2900"/>
            <w:shd w:val="clear" w:color="auto" w:fill="F7F9FC"/>
          </w:tcPr>
          <w:p>
            <w:pPr>
              <w:spacing w:after="0"/>
            </w:pPr>
            <w:r/>
            <w:r>
              <w:rPr>
                <w:rFonts w:ascii="Times New Roman" w:hAnsi="Times New Roman" w:cs="Times New Roman" w:eastAsia="Times New Roman"/>
                <w:b w:val="0"/>
                <w:i w:val="0"/>
                <w:sz w:val="18"/>
              </w:rPr>
              <w:t>Báo cáo hoàn thành của nhà thầu thi công</w:t>
            </w:r>
          </w:p>
        </w:tc>
        <w:tc>
          <w:tcPr>
            <w:tcW w:type="dxa" w:w="450"/>
            <w:shd w:val="clear" w:color="auto" w:fill="F7F9FC"/>
          </w:tcPr>
          <w:p>
            <w:pPr>
              <w:spacing w:after="0"/>
            </w:pPr>
            <w:r/>
            <w:r>
              <w:rPr>
                <w:rFonts w:ascii="Times New Roman" w:hAnsi="Times New Roman" w:cs="Times New Roman" w:eastAsia="Times New Roman"/>
                <w:b w:val="0"/>
                <w:i w:val="0"/>
                <w:sz w:val="18"/>
              </w:rPr>
              <w:t>Đ</w:t>
            </w:r>
          </w:p>
        </w:tc>
        <w:tc>
          <w:tcPr>
            <w:tcW w:type="dxa" w:w="800"/>
            <w:shd w:val="clear" w:color="auto" w:fill="F7F9FC"/>
          </w:tcPr>
          <w:p>
            <w:pPr>
              <w:spacing w:after="0"/>
            </w:pPr>
            <w:r/>
            <w:r>
              <w:rPr>
                <w:rFonts w:ascii="Times New Roman" w:hAnsi="Times New Roman" w:cs="Times New Roman" w:eastAsia="Times New Roman"/>
                <w:b w:val="0"/>
                <w:i w:val="0"/>
                <w:sz w:val="18"/>
              </w:rPr>
              <w:t>VB</w:t>
            </w:r>
          </w:p>
        </w:tc>
        <w:tc>
          <w:tcPr>
            <w:tcW w:type="dxa" w:w="1250"/>
            <w:shd w:val="clear" w:color="auto" w:fill="F7F9FC"/>
          </w:tcPr>
          <w:p>
            <w:pPr>
              <w:spacing w:after="0"/>
            </w:pPr>
            <w:r/>
            <w:r>
              <w:rPr>
                <w:rFonts w:ascii="Times New Roman" w:hAnsi="Times New Roman" w:cs="Times New Roman" w:eastAsia="Times New Roman"/>
                <w:b w:val="0"/>
                <w:i w:val="0"/>
                <w:sz w:val="18"/>
              </w:rPr>
              <w:t>—</w:t>
            </w:r>
          </w:p>
        </w:tc>
        <w:tc>
          <w:tcPr>
            <w:tcW w:type="dxa" w:w="1388"/>
            <w:shd w:val="clear" w:color="auto" w:fill="F7F9FC"/>
          </w:tcPr>
          <w:p>
            <w:pPr>
              <w:spacing w:after="0"/>
            </w:pPr>
            <w:r/>
            <w:r>
              <w:rPr>
                <w:rFonts w:ascii="Times New Roman" w:hAnsi="Times New Roman" w:cs="Times New Roman" w:eastAsia="Times New Roman"/>
                <w:b w:val="0"/>
                <w:i w:val="0"/>
                <w:sz w:val="18"/>
              </w:rPr>
              <w:t>—</w:t>
            </w:r>
          </w:p>
        </w:tc>
        <w:tc>
          <w:tcPr>
            <w:tcW w:type="dxa" w:w="2150"/>
            <w:shd w:val="clear" w:color="auto" w:fill="D9E1F2"/>
          </w:tcPr>
          <w:p>
            <w:pPr>
              <w:spacing w:after="0"/>
            </w:pPr>
            <w:r>
              <w:rPr>
                <w:b/>
                <w:color w:val="2E5496"/>
              </w:rPr>
            </w:r>
            <w:r>
              <w:rPr>
                <w:rFonts w:ascii="Segoe UI Emoji" w:hAnsi="Segoe UI Emoji" w:cs="Segoe UI Emoji" w:eastAsia="Segoe UI Emoji"/>
                <w:b/>
                <w:i w:val="0"/>
                <w:color w:val="2E5496"/>
                <w:sz w:val="18"/>
              </w:rPr>
              <w:t>🔵</w:t>
            </w:r>
            <w:r>
              <w:rPr>
                <w:rFonts w:ascii="Times New Roman" w:hAnsi="Times New Roman" w:cs="Times New Roman" w:eastAsia="Times New Roman"/>
                <w:b/>
                <w:i w:val="0"/>
                <w:color w:val="2E5496"/>
                <w:sz w:val="18"/>
              </w:rPr>
              <w:t xml:space="preserve"> Không thấy (đối chiếu nếu có)</w:t>
            </w:r>
          </w:p>
        </w:tc>
      </w:tr>
      <w:tr>
        <w:trPr>
          <w:cantSplit w:val="true"/>
        </w:trPr>
        <w:tc>
          <w:tcPr>
            <w:tcW w:type="dxa" w:w="700"/>
          </w:tcPr>
          <w:p>
            <w:pPr>
              <w:spacing w:after="0"/>
            </w:pPr>
            <w:r/>
            <w:r>
              <w:rPr>
                <w:rFonts w:ascii="Times New Roman" w:hAnsi="Times New Roman" w:cs="Times New Roman" w:eastAsia="Times New Roman"/>
                <w:b w:val="0"/>
                <w:i w:val="0"/>
                <w:sz w:val="18"/>
              </w:rPr>
              <w:t>T.3</w:t>
            </w:r>
          </w:p>
        </w:tc>
        <w:tc>
          <w:tcPr>
            <w:tcW w:type="dxa" w:w="2900"/>
          </w:tcPr>
          <w:p>
            <w:pPr>
              <w:spacing w:after="0"/>
            </w:pPr>
            <w:r/>
            <w:r>
              <w:rPr>
                <w:rFonts w:ascii="Times New Roman" w:hAnsi="Times New Roman" w:cs="Times New Roman" w:eastAsia="Times New Roman"/>
                <w:b w:val="0"/>
                <w:i w:val="0"/>
                <w:sz w:val="18"/>
              </w:rPr>
              <w:t>Nhật ký thi công xây dựng</w:t>
            </w:r>
          </w:p>
        </w:tc>
        <w:tc>
          <w:tcPr>
            <w:tcW w:type="dxa" w:w="450"/>
          </w:tcPr>
          <w:p>
            <w:pPr>
              <w:spacing w:after="0"/>
            </w:pPr>
            <w:r/>
            <w:r>
              <w:rPr>
                <w:rFonts w:ascii="Times New Roman" w:hAnsi="Times New Roman" w:cs="Times New Roman" w:eastAsia="Times New Roman"/>
                <w:b w:val="0"/>
                <w:i w:val="0"/>
                <w:sz w:val="18"/>
              </w:rPr>
              <w:t>B</w:t>
            </w:r>
          </w:p>
        </w:tc>
        <w:tc>
          <w:tcPr>
            <w:tcW w:type="dxa" w:w="800"/>
          </w:tcPr>
          <w:p>
            <w:pPr>
              <w:spacing w:after="0"/>
            </w:pPr>
            <w:r/>
            <w:r>
              <w:rPr>
                <w:rFonts w:ascii="Times New Roman" w:hAnsi="Times New Roman" w:cs="Times New Roman" w:eastAsia="Times New Roman"/>
                <w:b w:val="0"/>
                <w:i w:val="0"/>
                <w:sz w:val="18"/>
              </w:rPr>
              <w:t>Quyển</w:t>
            </w:r>
          </w:p>
        </w:tc>
        <w:tc>
          <w:tcPr>
            <w:tcW w:type="dxa" w:w="1250"/>
          </w:tcPr>
          <w:p>
            <w:pPr>
              <w:spacing w:after="0"/>
            </w:pPr>
            <w:r/>
            <w:r>
              <w:rPr>
                <w:rFonts w:ascii="Times New Roman" w:hAnsi="Times New Roman" w:cs="Times New Roman" w:eastAsia="Times New Roman"/>
                <w:b w:val="0"/>
                <w:i w:val="0"/>
                <w:sz w:val="18"/>
              </w:rPr>
              <w:t>—</w:t>
            </w:r>
          </w:p>
        </w:tc>
        <w:tc>
          <w:tcPr>
            <w:tcW w:type="dxa" w:w="1388"/>
          </w:tcPr>
          <w:p>
            <w:pPr>
              <w:spacing w:after="0"/>
            </w:pPr>
            <w:r/>
            <w:r>
              <w:rPr>
                <w:rFonts w:ascii="Times New Roman" w:hAnsi="Times New Roman" w:cs="Times New Roman" w:eastAsia="Times New Roman"/>
                <w:b w:val="0"/>
                <w:i w:val="0"/>
                <w:sz w:val="18"/>
              </w:rPr>
              <w:t>—</w:t>
            </w:r>
          </w:p>
        </w:tc>
        <w:tc>
          <w:tcPr>
            <w:tcW w:type="dxa" w:w="2150"/>
            <w:shd w:val="clear" w:color="auto" w:fill="FFF1DE"/>
          </w:tcPr>
          <w:p>
            <w:pPr>
              <w:spacing w:after="0"/>
            </w:pPr>
            <w:r>
              <w:rPr>
                <w:b/>
                <w:color w:val="C45911"/>
              </w:rPr>
            </w:r>
            <w:r>
              <w:rPr>
                <w:rFonts w:ascii="Segoe UI Emoji" w:hAnsi="Segoe UI Emoji" w:cs="Segoe UI Emoji" w:eastAsia="Segoe UI Emoji"/>
                <w:b/>
                <w:i w:val="0"/>
                <w:color w:val="C45911"/>
                <w:sz w:val="18"/>
              </w:rPr>
              <w:t>🟠</w:t>
            </w:r>
            <w:r>
              <w:rPr>
                <w:rFonts w:ascii="Times New Roman" w:hAnsi="Times New Roman" w:cs="Times New Roman" w:eastAsia="Times New Roman"/>
                <w:b/>
                <w:i w:val="0"/>
                <w:color w:val="C45911"/>
                <w:sz w:val="18"/>
              </w:rPr>
              <w:t xml:space="preserve"> Chưa thấy trong danh mục</w:t>
            </w:r>
          </w:p>
        </w:tc>
      </w:tr>
    </w:tbl>
    <w:p>
      <w:pPr>
        <w:spacing w:after="40" w:before="0"/>
      </w:pPr>
    </w:p>
    <w:p>
      <w:pPr>
        <w:keepNext/>
        <w:spacing w:after="80" w:before="160"/>
      </w:pPr>
      <w:r>
        <w:rPr>
          <w:rFonts w:ascii="Times New Roman" w:hAnsi="Times New Roman" w:cs="Times New Roman" w:eastAsia="Times New Roman"/>
          <w:b/>
          <w:i w:val="0"/>
          <w:color w:val="1F3864"/>
          <w:sz w:val="26"/>
        </w:rPr>
        <w:t>3. PHÁT HIỆN VÀ ĐỀ XUẤT</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450"/>
        <w:gridCol w:w="1350"/>
        <w:gridCol w:w="4900"/>
        <w:gridCol w:w="2938"/>
      </w:tblGrid>
      <w:tr>
        <w:trPr>
          <w:tblHeader w:val="true"/>
        </w:trPr>
        <w:tc>
          <w:tcPr>
            <w:tcW w:type="dxa" w:w="450"/>
            <w:shd w:val="clear" w:color="auto" w:fill="2E5496"/>
          </w:tcPr>
          <w:p>
            <w:pPr>
              <w:jc w:val="center"/>
            </w:pPr>
            <w:r/>
            <w:r>
              <w:rPr>
                <w:rFonts w:ascii="Times New Roman" w:hAnsi="Times New Roman" w:cs="Times New Roman" w:eastAsia="Times New Roman"/>
                <w:b/>
                <w:i w:val="0"/>
                <w:color w:val="FFFFFF"/>
                <w:sz w:val="19"/>
              </w:rPr>
              <w:t>#</w:t>
            </w:r>
          </w:p>
        </w:tc>
        <w:tc>
          <w:tcPr>
            <w:tcW w:type="dxa" w:w="1350"/>
            <w:shd w:val="clear" w:color="auto" w:fill="2E5496"/>
          </w:tcPr>
          <w:p>
            <w:pPr>
              <w:jc w:val="center"/>
            </w:pPr>
            <w:r/>
            <w:r>
              <w:rPr>
                <w:rFonts w:ascii="Times New Roman" w:hAnsi="Times New Roman" w:cs="Times New Roman" w:eastAsia="Times New Roman"/>
                <w:b/>
                <w:i w:val="0"/>
                <w:color w:val="FFFFFF"/>
                <w:sz w:val="19"/>
              </w:rPr>
              <w:t>Mức độ</w:t>
            </w:r>
          </w:p>
        </w:tc>
        <w:tc>
          <w:tcPr>
            <w:tcW w:type="dxa" w:w="4900"/>
            <w:shd w:val="clear" w:color="auto" w:fill="2E5496"/>
          </w:tcPr>
          <w:p>
            <w:pPr>
              <w:jc w:val="center"/>
            </w:pPr>
            <w:r/>
            <w:r>
              <w:rPr>
                <w:rFonts w:ascii="Times New Roman" w:hAnsi="Times New Roman" w:cs="Times New Roman" w:eastAsia="Times New Roman"/>
                <w:b/>
                <w:i w:val="0"/>
                <w:color w:val="FFFFFF"/>
                <w:sz w:val="19"/>
              </w:rPr>
              <w:t>Phát hiện</w:t>
            </w:r>
          </w:p>
        </w:tc>
        <w:tc>
          <w:tcPr>
            <w:tcW w:type="dxa" w:w="2938"/>
            <w:shd w:val="clear" w:color="auto" w:fill="2E5496"/>
          </w:tcPr>
          <w:p>
            <w:pPr>
              <w:jc w:val="center"/>
            </w:pPr>
            <w:r/>
            <w:r>
              <w:rPr>
                <w:rFonts w:ascii="Times New Roman" w:hAnsi="Times New Roman" w:cs="Times New Roman" w:eastAsia="Times New Roman"/>
                <w:b/>
                <w:i w:val="0"/>
                <w:color w:val="FFFFFF"/>
                <w:sz w:val="19"/>
              </w:rPr>
              <w:t>Đề xuất</w:t>
            </w:r>
          </w:p>
        </w:tc>
      </w:tr>
      <w:tr>
        <w:trPr>
          <w:cantSplit w:val="true"/>
        </w:trPr>
        <w:tc>
          <w:tcPr>
            <w:tcW w:type="dxa" w:w="450"/>
          </w:tcPr>
          <w:p>
            <w:pPr>
              <w:spacing w:after="0"/>
            </w:pPr>
            <w:r/>
            <w:r>
              <w:rPr>
                <w:rFonts w:ascii="Times New Roman" w:hAnsi="Times New Roman" w:cs="Times New Roman" w:eastAsia="Times New Roman"/>
                <w:b w:val="0"/>
                <w:i w:val="0"/>
                <w:sz w:val="19"/>
              </w:rPr>
              <w:t>1</w:t>
            </w:r>
          </w:p>
        </w:tc>
        <w:tc>
          <w:tcPr>
            <w:tcW w:type="dxa" w:w="1350"/>
            <w:shd w:val="clear" w:color="auto" w:fill="FDE4E1"/>
          </w:tcPr>
          <w:p>
            <w:pPr>
              <w:spacing w:after="0"/>
            </w:pPr>
            <w:r>
              <w:rPr>
                <w:b/>
                <w:color w:val="C00000"/>
              </w:rPr>
            </w:r>
            <w:r>
              <w:rPr>
                <w:rFonts w:ascii="Segoe UI Emoji" w:hAnsi="Segoe UI Emoji" w:cs="Segoe UI Emoji" w:eastAsia="Segoe UI Emoji"/>
                <w:b/>
                <w:i w:val="0"/>
                <w:color w:val="C00000"/>
                <w:sz w:val="19"/>
              </w:rPr>
              <w:t>🔴</w:t>
            </w:r>
            <w:r>
              <w:rPr>
                <w:rFonts w:ascii="Times New Roman" w:hAnsi="Times New Roman" w:cs="Times New Roman" w:eastAsia="Times New Roman"/>
                <w:b/>
                <w:i w:val="0"/>
                <w:color w:val="C00000"/>
                <w:sz w:val="19"/>
              </w:rPr>
              <w:t xml:space="preserve"> Phải xử lý</w:t>
            </w:r>
          </w:p>
        </w:tc>
        <w:tc>
          <w:tcPr>
            <w:tcW w:type="dxa" w:w="4900"/>
          </w:tcPr>
          <w:p>
            <w:pPr>
              <w:spacing w:after="0"/>
            </w:pPr>
            <w:r/>
            <w:r>
              <w:rPr>
                <w:rFonts w:ascii="Times New Roman" w:hAnsi="Times New Roman" w:cs="Times New Roman" w:eastAsia="Times New Roman"/>
                <w:b w:val="0"/>
                <w:i w:val="0"/>
                <w:sz w:val="19"/>
              </w:rPr>
              <w:t>Mục I.2 – QĐ phê duyệt dự án, BCNCKT / BCKTKT: chưa thấy trong danh mục</w:t>
            </w:r>
          </w:p>
          <w:p>
            <w:pPr>
              <w:spacing w:after="0"/>
            </w:pPr>
            <w:r>
              <w:rPr>
                <w:rFonts w:ascii="Times New Roman" w:hAnsi="Times New Roman" w:cs="Times New Roman" w:eastAsia="Times New Roman"/>
                <w:b w:val="0"/>
                <w:i w:val="0"/>
                <w:sz w:val="19"/>
              </w:rPr>
              <w:t>Quyết định phê duyệt dự án đầu tư xây dựng công trình và Báo cáo nghiên cứu khả thi hoặc Báo cáo kinh tế - kỹ thuật.</w:t>
            </w:r>
          </w:p>
        </w:tc>
        <w:tc>
          <w:tcPr>
            <w:tcW w:type="dxa" w:w="2938"/>
          </w:tcPr>
          <w:p>
            <w:pPr>
              <w:spacing w:after="0"/>
            </w:pPr>
            <w:r/>
            <w:r>
              <w:rPr>
                <w:rFonts w:ascii="Times New Roman" w:hAnsi="Times New Roman" w:cs="Times New Roman" w:eastAsia="Times New Roman"/>
                <w:b w:val="0"/>
                <w:i w:val="0"/>
                <w:sz w:val="19"/>
              </w:rPr>
              <w:t>Đề nghị bổ sung số, ngày QĐ phê duyệt dự án (hoặc BCKTKT) làm căn cứ.</w:t>
            </w:r>
          </w:p>
        </w:tc>
      </w:tr>
      <w:tr>
        <w:trPr>
          <w:cantSplit w:val="true"/>
        </w:trPr>
        <w:tc>
          <w:tcPr>
            <w:tcW w:type="dxa" w:w="450"/>
          </w:tcPr>
          <w:p>
            <w:pPr>
              <w:spacing w:after="0"/>
            </w:pPr>
            <w:r/>
            <w:r>
              <w:rPr>
                <w:rFonts w:ascii="Times New Roman" w:hAnsi="Times New Roman" w:cs="Times New Roman" w:eastAsia="Times New Roman"/>
                <w:b w:val="0"/>
                <w:i w:val="0"/>
                <w:sz w:val="19"/>
              </w:rPr>
              <w:t>2</w:t>
            </w:r>
          </w:p>
        </w:tc>
        <w:tc>
          <w:tcPr>
            <w:tcW w:type="dxa" w:w="1350"/>
            <w:shd w:val="clear" w:color="auto" w:fill="FDE4E1"/>
          </w:tcPr>
          <w:p>
            <w:pPr>
              <w:spacing w:after="0"/>
            </w:pPr>
            <w:r>
              <w:rPr>
                <w:b/>
                <w:color w:val="C00000"/>
              </w:rPr>
            </w:r>
            <w:r>
              <w:rPr>
                <w:rFonts w:ascii="Segoe UI Emoji" w:hAnsi="Segoe UI Emoji" w:cs="Segoe UI Emoji" w:eastAsia="Segoe UI Emoji"/>
                <w:b/>
                <w:i w:val="0"/>
                <w:color w:val="C00000"/>
                <w:sz w:val="19"/>
              </w:rPr>
              <w:t>🔴</w:t>
            </w:r>
            <w:r>
              <w:rPr>
                <w:rFonts w:ascii="Times New Roman" w:hAnsi="Times New Roman" w:cs="Times New Roman" w:eastAsia="Times New Roman"/>
                <w:b/>
                <w:i w:val="0"/>
                <w:color w:val="C00000"/>
                <w:sz w:val="19"/>
              </w:rPr>
              <w:t xml:space="preserve"> Phải xử lý</w:t>
            </w:r>
          </w:p>
        </w:tc>
        <w:tc>
          <w:tcPr>
            <w:tcW w:type="dxa" w:w="4900"/>
          </w:tcPr>
          <w:p>
            <w:pPr>
              <w:spacing w:after="0"/>
            </w:pPr>
            <w:r/>
            <w:r>
              <w:rPr>
                <w:rFonts w:ascii="Times New Roman" w:hAnsi="Times New Roman" w:cs="Times New Roman" w:eastAsia="Times New Roman"/>
                <w:b w:val="0"/>
                <w:i w:val="0"/>
                <w:sz w:val="19"/>
              </w:rPr>
              <w:t>Mục II.3 – Thẩm tra, thẩm định, QĐ phê duyệt thiết kế + danh mục bản vẽ, chỉ dẫn kỹ thuật: chưa thấy trong danh mục</w:t>
            </w:r>
          </w:p>
          <w:p>
            <w:pPr>
              <w:spacing w:after="0"/>
            </w:pPr>
            <w:r>
              <w:rPr>
                <w:rFonts w:ascii="Times New Roman" w:hAnsi="Times New Roman" w:cs="Times New Roman" w:eastAsia="Times New Roman"/>
                <w:b w:val="0"/>
                <w:i w:val="0"/>
                <w:sz w:val="19"/>
              </w:rPr>
              <w:t>Kết quả thẩm tra, thẩm định thiết kế; QĐ phê duyệt thiết kế kèm hồ sơ thiết kế đã phê duyệt (có danh mục bản vẽ kèm theo); chỉ dẫn kỹ thuật.</w:t>
            </w:r>
          </w:p>
        </w:tc>
        <w:tc>
          <w:tcPr>
            <w:tcW w:type="dxa" w:w="2938"/>
          </w:tcPr>
          <w:p>
            <w:pPr>
              <w:spacing w:after="0"/>
            </w:pPr>
            <w:r/>
            <w:r>
              <w:rPr>
                <w:rFonts w:ascii="Times New Roman" w:hAnsi="Times New Roman" w:cs="Times New Roman" w:eastAsia="Times New Roman"/>
                <w:b w:val="0"/>
                <w:i w:val="0"/>
                <w:sz w:val="19"/>
              </w:rPr>
              <w:t>Bổ sung số, ngày QĐ phê duyệt thiết kế (TKBVTC) và danh mục bản vẽ kèm theo.</w:t>
            </w:r>
          </w:p>
        </w:tc>
      </w:tr>
      <w:tr>
        <w:trPr>
          <w:cantSplit w:val="true"/>
        </w:trPr>
        <w:tc>
          <w:tcPr>
            <w:tcW w:type="dxa" w:w="450"/>
          </w:tcPr>
          <w:p>
            <w:pPr>
              <w:spacing w:after="0"/>
            </w:pPr>
            <w:r/>
            <w:r>
              <w:rPr>
                <w:rFonts w:ascii="Times New Roman" w:hAnsi="Times New Roman" w:cs="Times New Roman" w:eastAsia="Times New Roman"/>
                <w:b w:val="0"/>
                <w:i w:val="0"/>
                <w:sz w:val="19"/>
              </w:rPr>
              <w:t>3</w:t>
            </w:r>
          </w:p>
        </w:tc>
        <w:tc>
          <w:tcPr>
            <w:tcW w:type="dxa" w:w="1350"/>
            <w:shd w:val="clear" w:color="auto" w:fill="FDE4E1"/>
          </w:tcPr>
          <w:p>
            <w:pPr>
              <w:spacing w:after="0"/>
            </w:pPr>
            <w:r>
              <w:rPr>
                <w:b/>
                <w:color w:val="C00000"/>
              </w:rPr>
            </w:r>
            <w:r>
              <w:rPr>
                <w:rFonts w:ascii="Segoe UI Emoji" w:hAnsi="Segoe UI Emoji" w:cs="Segoe UI Emoji" w:eastAsia="Segoe UI Emoji"/>
                <w:b/>
                <w:i w:val="0"/>
                <w:color w:val="C00000"/>
                <w:sz w:val="19"/>
              </w:rPr>
              <w:t>🔴</w:t>
            </w:r>
            <w:r>
              <w:rPr>
                <w:rFonts w:ascii="Times New Roman" w:hAnsi="Times New Roman" w:cs="Times New Roman" w:eastAsia="Times New Roman"/>
                <w:b/>
                <w:i w:val="0"/>
                <w:color w:val="C00000"/>
                <w:sz w:val="19"/>
              </w:rPr>
              <w:t xml:space="preserve"> Phải xử lý</w:t>
            </w:r>
          </w:p>
        </w:tc>
        <w:tc>
          <w:tcPr>
            <w:tcW w:type="dxa" w:w="4900"/>
          </w:tcPr>
          <w:p>
            <w:pPr>
              <w:spacing w:after="0"/>
            </w:pPr>
            <w:r/>
            <w:r>
              <w:rPr>
                <w:rFonts w:ascii="Times New Roman" w:hAnsi="Times New Roman" w:cs="Times New Roman" w:eastAsia="Times New Roman"/>
                <w:b w:val="0"/>
                <w:i w:val="0"/>
                <w:sz w:val="19"/>
              </w:rPr>
              <w:t>Mục III.13 – Biên bản nghiệm thu hoàn thành hạng mục / công trình: chưa thấy trong danh mục</w:t>
            </w:r>
          </w:p>
          <w:p>
            <w:pPr>
              <w:spacing w:after="0"/>
            </w:pPr>
            <w:r>
              <w:rPr>
                <w:rFonts w:ascii="Times New Roman" w:hAnsi="Times New Roman" w:cs="Times New Roman" w:eastAsia="Times New Roman"/>
                <w:b w:val="0"/>
                <w:i w:val="0"/>
                <w:sz w:val="19"/>
              </w:rPr>
              <w:t>Biên bản nghiệm thu hoàn thành hạng mục công trình, công trình xây dựng.</w:t>
            </w:r>
          </w:p>
        </w:tc>
        <w:tc>
          <w:tcPr>
            <w:tcW w:type="dxa" w:w="2938"/>
          </w:tcPr>
          <w:p>
            <w:pPr>
              <w:spacing w:after="0"/>
            </w:pPr>
            <w:r/>
            <w:r>
              <w:rPr>
                <w:rFonts w:ascii="Times New Roman" w:hAnsi="Times New Roman" w:cs="Times New Roman" w:eastAsia="Times New Roman"/>
                <w:b w:val="0"/>
                <w:i w:val="0"/>
                <w:sz w:val="19"/>
              </w:rPr>
              <w:t>Bổ sung biên bản nghiệm thu hoàn thành hạng mục/công trình (đủ thành phần ký theo Điều 24.6).</w:t>
            </w:r>
          </w:p>
        </w:tc>
      </w:tr>
      <w:tr>
        <w:trPr>
          <w:cantSplit w:val="true"/>
        </w:trPr>
        <w:tc>
          <w:tcPr>
            <w:tcW w:type="dxa" w:w="450"/>
          </w:tcPr>
          <w:p>
            <w:pPr>
              <w:spacing w:after="0"/>
            </w:pPr>
            <w:r/>
            <w:r>
              <w:rPr>
                <w:rFonts w:ascii="Times New Roman" w:hAnsi="Times New Roman" w:cs="Times New Roman" w:eastAsia="Times New Roman"/>
                <w:b w:val="0"/>
                <w:i w:val="0"/>
                <w:sz w:val="19"/>
              </w:rPr>
              <w:t>4</w:t>
            </w:r>
          </w:p>
        </w:tc>
        <w:tc>
          <w:tcPr>
            <w:tcW w:type="dxa" w:w="1350"/>
            <w:shd w:val="clear" w:color="auto" w:fill="FDE4E1"/>
          </w:tcPr>
          <w:p>
            <w:pPr>
              <w:spacing w:after="0"/>
            </w:pPr>
            <w:r>
              <w:rPr>
                <w:b/>
                <w:color w:val="C00000"/>
              </w:rPr>
            </w:r>
            <w:r>
              <w:rPr>
                <w:rFonts w:ascii="Segoe UI Emoji" w:hAnsi="Segoe UI Emoji" w:cs="Segoe UI Emoji" w:eastAsia="Segoe UI Emoji"/>
                <w:b/>
                <w:i w:val="0"/>
                <w:color w:val="C00000"/>
                <w:sz w:val="19"/>
              </w:rPr>
              <w:t>🔴</w:t>
            </w:r>
            <w:r>
              <w:rPr>
                <w:rFonts w:ascii="Times New Roman" w:hAnsi="Times New Roman" w:cs="Times New Roman" w:eastAsia="Times New Roman"/>
                <w:b/>
                <w:i w:val="0"/>
                <w:color w:val="C00000"/>
                <w:sz w:val="19"/>
              </w:rPr>
              <w:t xml:space="preserve"> Phải xử lý</w:t>
            </w:r>
          </w:p>
        </w:tc>
        <w:tc>
          <w:tcPr>
            <w:tcW w:type="dxa" w:w="4900"/>
          </w:tcPr>
          <w:p>
            <w:pPr>
              <w:spacing w:after="0"/>
            </w:pPr>
            <w:r/>
            <w:r>
              <w:rPr>
                <w:rFonts w:ascii="Times New Roman" w:hAnsi="Times New Roman" w:cs="Times New Roman" w:eastAsia="Times New Roman"/>
                <w:b w:val="0"/>
                <w:i w:val="0"/>
                <w:sz w:val="19"/>
              </w:rPr>
              <w:t>Mục T.1 – Báo cáo hoàn thành công tác giám sát (Phụ lục IVb): chưa thấy trong danh mục</w:t>
            </w:r>
          </w:p>
          <w:p>
            <w:pPr>
              <w:spacing w:after="0"/>
            </w:pPr>
            <w:r>
              <w:rPr>
                <w:rFonts w:ascii="Times New Roman" w:hAnsi="Times New Roman" w:cs="Times New Roman" w:eastAsia="Times New Roman"/>
                <w:b w:val="0"/>
                <w:i w:val="0"/>
                <w:sz w:val="19"/>
              </w:rPr>
              <w:t>Báo cáo hoàn thành công tác giám sát thi công gói thầu/giai đoạn/hạng mục/công trình của TVGS (Phụ lục IVb NĐ 207).</w:t>
            </w:r>
          </w:p>
        </w:tc>
        <w:tc>
          <w:tcPr>
            <w:tcW w:type="dxa" w:w="2938"/>
          </w:tcPr>
          <w:p>
            <w:pPr>
              <w:spacing w:after="0"/>
            </w:pPr>
            <w:r/>
            <w:r>
              <w:rPr>
                <w:rFonts w:ascii="Times New Roman" w:hAnsi="Times New Roman" w:cs="Times New Roman" w:eastAsia="Times New Roman"/>
                <w:b w:val="0"/>
                <w:i w:val="0"/>
                <w:sz w:val="19"/>
              </w:rPr>
              <w:t>Bổ sung báo cáo hoàn thành công tác giám sát của TVGS theo Phụ lục IVb NĐ 207.</w:t>
            </w:r>
          </w:p>
        </w:tc>
      </w:tr>
      <w:tr>
        <w:trPr>
          <w:cantSplit w:val="true"/>
        </w:trPr>
        <w:tc>
          <w:tcPr>
            <w:tcW w:type="dxa" w:w="450"/>
          </w:tcPr>
          <w:p>
            <w:pPr>
              <w:spacing w:after="0"/>
            </w:pPr>
            <w:r/>
            <w:r>
              <w:rPr>
                <w:rFonts w:ascii="Times New Roman" w:hAnsi="Times New Roman" w:cs="Times New Roman" w:eastAsia="Times New Roman"/>
                <w:b w:val="0"/>
                <w:i w:val="0"/>
                <w:sz w:val="19"/>
              </w:rPr>
              <w:t>5</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I.7 – Giấy phép xây dựng: chưa thấy trong danh mục</w:t>
            </w:r>
          </w:p>
          <w:p>
            <w:pPr>
              <w:spacing w:after="0"/>
            </w:pPr>
            <w:r>
              <w:rPr>
                <w:rFonts w:ascii="Times New Roman" w:hAnsi="Times New Roman" w:cs="Times New Roman" w:eastAsia="Times New Roman"/>
                <w:b w:val="0"/>
                <w:i w:val="0"/>
                <w:sz w:val="19"/>
              </w:rPr>
              <w:t>Giấy phép xây dựng, trừ trường hợp được miễn.</w:t>
            </w:r>
          </w:p>
        </w:tc>
        <w:tc>
          <w:tcPr>
            <w:tcW w:type="dxa" w:w="2938"/>
          </w:tcPr>
          <w:p>
            <w:pPr>
              <w:spacing w:after="0"/>
            </w:pPr>
            <w:r/>
            <w:r>
              <w:rPr>
                <w:rFonts w:ascii="Times New Roman" w:hAnsi="Times New Roman" w:cs="Times New Roman" w:eastAsia="Times New Roman"/>
                <w:b w:val="0"/>
                <w:i w:val="0"/>
                <w:sz w:val="19"/>
              </w:rPr>
              <w:t>Bổ sung số, ngày Giấy phép xây dựng; nếu được miễn phép thì ghi rõ miễn theo trường hợp nào và dẫn tài liệu thể hiện việc miễn.</w:t>
            </w:r>
          </w:p>
        </w:tc>
      </w:tr>
      <w:tr>
        <w:trPr>
          <w:cantSplit w:val="true"/>
        </w:trPr>
        <w:tc>
          <w:tcPr>
            <w:tcW w:type="dxa" w:w="450"/>
          </w:tcPr>
          <w:p>
            <w:pPr>
              <w:spacing w:after="0"/>
            </w:pPr>
            <w:r/>
            <w:r>
              <w:rPr>
                <w:rFonts w:ascii="Times New Roman" w:hAnsi="Times New Roman" w:cs="Times New Roman" w:eastAsia="Times New Roman"/>
                <w:b w:val="0"/>
                <w:i w:val="0"/>
                <w:sz w:val="19"/>
              </w:rPr>
              <w:t>6</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I.9 – Năng lực nhà thầu: chưa thấy trong danh mục</w:t>
            </w:r>
          </w:p>
          <w:p>
            <w:pPr>
              <w:spacing w:after="0"/>
            </w:pPr>
            <w:r>
              <w:rPr>
                <w:rFonts w:ascii="Times New Roman" w:hAnsi="Times New Roman" w:cs="Times New Roman" w:eastAsia="Times New Roman"/>
                <w:b w:val="0"/>
                <w:i w:val="0"/>
                <w:sz w:val="19"/>
              </w:rPr>
              <w:t>Các tài liệu chứng minh năng lực của các nhà thầu theo quy định.</w:t>
            </w:r>
          </w:p>
        </w:tc>
        <w:tc>
          <w:tcPr>
            <w:tcW w:type="dxa" w:w="2938"/>
          </w:tcPr>
          <w:p>
            <w:pPr>
              <w:spacing w:after="0"/>
            </w:pPr>
            <w:r/>
            <w:r>
              <w:rPr>
                <w:rFonts w:ascii="Times New Roman" w:hAnsi="Times New Roman" w:cs="Times New Roman" w:eastAsia="Times New Roman"/>
                <w:b w:val="0"/>
                <w:i w:val="0"/>
                <w:sz w:val="19"/>
              </w:rPr>
              <w:t>Bổ sung hoặc ghi rõ lý do không có.</w:t>
            </w:r>
          </w:p>
        </w:tc>
      </w:tr>
      <w:tr>
        <w:trPr>
          <w:cantSplit w:val="true"/>
        </w:trPr>
        <w:tc>
          <w:tcPr>
            <w:tcW w:type="dxa" w:w="450"/>
          </w:tcPr>
          <w:p>
            <w:pPr>
              <w:spacing w:after="0"/>
            </w:pPr>
            <w:r/>
            <w:r>
              <w:rPr>
                <w:rFonts w:ascii="Times New Roman" w:hAnsi="Times New Roman" w:cs="Times New Roman" w:eastAsia="Times New Roman"/>
                <w:b w:val="0"/>
                <w:i w:val="0"/>
                <w:sz w:val="19"/>
              </w:rPr>
              <w:t>7</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III.1 – Danh mục thay đổi thiết kế + văn bản phê duyệt: chưa thấy trong danh mục</w:t>
            </w:r>
          </w:p>
          <w:p>
            <w:pPr>
              <w:spacing w:after="0"/>
            </w:pPr>
            <w:r>
              <w:rPr>
                <w:rFonts w:ascii="Times New Roman" w:hAnsi="Times New Roman" w:cs="Times New Roman" w:eastAsia="Times New Roman"/>
                <w:b w:val="0"/>
                <w:i w:val="0"/>
                <w:sz w:val="19"/>
              </w:rPr>
              <w:t>Danh mục các thay đổi thiết kế trong quá trình thi công và các văn bản thẩm định, phê duyệt của cấp có thẩm quyền.</w:t>
            </w:r>
          </w:p>
        </w:tc>
        <w:tc>
          <w:tcPr>
            <w:tcW w:type="dxa" w:w="2938"/>
          </w:tcPr>
          <w:p>
            <w:pPr>
              <w:spacing w:after="0"/>
            </w:pPr>
            <w:r/>
            <w:r>
              <w:rPr>
                <w:rFonts w:ascii="Times New Roman" w:hAnsi="Times New Roman" w:cs="Times New Roman" w:eastAsia="Times New Roman"/>
                <w:b w:val="0"/>
                <w:i w:val="0"/>
                <w:sz w:val="19"/>
              </w:rPr>
              <w:t>Có thay đổi thiết kế trong thi công không? Nếu không có, danh mục phải ghi rõ 'Không có thay đổi'.</w:t>
            </w:r>
          </w:p>
        </w:tc>
      </w:tr>
      <w:tr>
        <w:trPr>
          <w:cantSplit w:val="true"/>
        </w:trPr>
        <w:tc>
          <w:tcPr>
            <w:tcW w:type="dxa" w:w="450"/>
          </w:tcPr>
          <w:p>
            <w:pPr>
              <w:spacing w:after="0"/>
            </w:pPr>
            <w:r/>
            <w:r>
              <w:rPr>
                <w:rFonts w:ascii="Times New Roman" w:hAnsi="Times New Roman" w:cs="Times New Roman" w:eastAsia="Times New Roman"/>
                <w:b w:val="0"/>
                <w:i w:val="0"/>
                <w:sz w:val="19"/>
              </w:rPr>
              <w:t>8</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III.4 – Xuất xứ, hợp quy, hợp chuẩn vật liệu – sản phẩm: chưa thấy trong danh mục</w:t>
            </w:r>
          </w:p>
          <w:p>
            <w:pPr>
              <w:spacing w:after="0"/>
            </w:pPr>
            <w:r>
              <w:rPr>
                <w:rFonts w:ascii="Times New Roman" w:hAnsi="Times New Roman" w:cs="Times New Roman" w:eastAsia="Times New Roman"/>
                <w:b w:val="0"/>
                <w:i w:val="0"/>
                <w:sz w:val="19"/>
              </w:rPr>
              <w:t>Chứng từ xuất xứ, nhãn mác, công bố tiêu chuẩn; chứng nhận/công bố hợp quy; chứng nhận hợp chuẩn (nếu có). Danh mục có các dòng 'Hồ sơ chất lượng …' – thành phần này có thể nằm bên trong nhưng danh mục không thể hiện được; cần danh mục con của từng quyển.</w:t>
            </w:r>
          </w:p>
        </w:tc>
        <w:tc>
          <w:tcPr>
            <w:tcW w:type="dxa" w:w="2938"/>
          </w:tcPr>
          <w:p>
            <w:pPr>
              <w:spacing w:after="0"/>
            </w:pPr>
            <w:r/>
            <w:r>
              <w:rPr>
                <w:rFonts w:ascii="Times New Roman" w:hAnsi="Times New Roman" w:cs="Times New Roman" w:eastAsia="Times New Roman"/>
                <w:b w:val="0"/>
                <w:i w:val="0"/>
                <w:sz w:val="19"/>
              </w:rPr>
              <w:t>Bổ sung danh mục nghiệm thu vật liệu đầu vào kèm CO/CQ, hợp quy theo từng đợt.</w:t>
            </w:r>
          </w:p>
        </w:tc>
      </w:tr>
      <w:tr>
        <w:trPr>
          <w:cantSplit w:val="true"/>
        </w:trPr>
        <w:tc>
          <w:tcPr>
            <w:tcW w:type="dxa" w:w="450"/>
          </w:tcPr>
          <w:p>
            <w:pPr>
              <w:spacing w:after="0"/>
            </w:pPr>
            <w:r/>
            <w:r>
              <w:rPr>
                <w:rFonts w:ascii="Times New Roman" w:hAnsi="Times New Roman" w:cs="Times New Roman" w:eastAsia="Times New Roman"/>
                <w:b w:val="0"/>
                <w:i w:val="0"/>
                <w:sz w:val="19"/>
              </w:rPr>
              <w:t>9</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III.5 – Kết quả quan trắc, đo đạc, thí nghiệm: chưa thấy trong danh mục</w:t>
            </w:r>
          </w:p>
          <w:p>
            <w:pPr>
              <w:spacing w:after="0"/>
            </w:pPr>
            <w:r>
              <w:rPr>
                <w:rFonts w:ascii="Times New Roman" w:hAnsi="Times New Roman" w:cs="Times New Roman" w:eastAsia="Times New Roman"/>
                <w:b w:val="0"/>
                <w:i w:val="0"/>
                <w:sz w:val="19"/>
              </w:rPr>
              <w:t>Các kết quả quan trắc (nếu có), đo đạc, thí nghiệm trong quá trình thi công. Danh mục có các dòng 'Hồ sơ chất lượng …' – thành phần này có thể nằm bên trong nhưng danh mục không thể hiện được; cần danh mục con của từng quyển.</w:t>
            </w:r>
          </w:p>
        </w:tc>
        <w:tc>
          <w:tcPr>
            <w:tcW w:type="dxa" w:w="2938"/>
          </w:tcPr>
          <w:p>
            <w:pPr>
              <w:spacing w:after="0"/>
            </w:pPr>
            <w:r/>
            <w:r>
              <w:rPr>
                <w:rFonts w:ascii="Times New Roman" w:hAnsi="Times New Roman" w:cs="Times New Roman" w:eastAsia="Times New Roman"/>
                <w:b w:val="0"/>
                <w:i w:val="0"/>
                <w:sz w:val="19"/>
              </w:rPr>
              <w:t>Bổ sung danh mục kết quả thí nghiệm (số phiếu, ngày, đơn vị thí nghiệm) và đối chiếu với thiết kế.</w:t>
            </w:r>
          </w:p>
        </w:tc>
      </w:tr>
      <w:tr>
        <w:trPr>
          <w:cantSplit w:val="true"/>
        </w:trPr>
        <w:tc>
          <w:tcPr>
            <w:tcW w:type="dxa" w:w="450"/>
          </w:tcPr>
          <w:p>
            <w:pPr>
              <w:spacing w:after="0"/>
            </w:pPr>
            <w:r/>
            <w:r>
              <w:rPr>
                <w:rFonts w:ascii="Times New Roman" w:hAnsi="Times New Roman" w:cs="Times New Roman" w:eastAsia="Times New Roman"/>
                <w:b w:val="0"/>
                <w:i w:val="0"/>
                <w:sz w:val="19"/>
              </w:rPr>
              <w:t>10</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III.8 – Hồ sơ QLCL thiết bị lắp đặt: chưa thấy trong danh mục</w:t>
            </w:r>
          </w:p>
          <w:p>
            <w:pPr>
              <w:spacing w:after="0"/>
            </w:pPr>
            <w:r>
              <w:rPr>
                <w:rFonts w:ascii="Times New Roman" w:hAnsi="Times New Roman" w:cs="Times New Roman" w:eastAsia="Times New Roman"/>
                <w:b w:val="0"/>
                <w:i w:val="0"/>
                <w:sz w:val="19"/>
              </w:rPr>
              <w:t>Hồ sơ quản lý chất lượng của thiết bị lắp đặt vào công trình.</w:t>
            </w:r>
          </w:p>
        </w:tc>
        <w:tc>
          <w:tcPr>
            <w:tcW w:type="dxa" w:w="2938"/>
          </w:tcPr>
          <w:p>
            <w:pPr>
              <w:spacing w:after="0"/>
            </w:pPr>
            <w:r/>
            <w:r>
              <w:rPr>
                <w:rFonts w:ascii="Times New Roman" w:hAnsi="Times New Roman" w:cs="Times New Roman" w:eastAsia="Times New Roman"/>
                <w:b w:val="0"/>
                <w:i w:val="0"/>
                <w:sz w:val="19"/>
              </w:rPr>
              <w:t>Hạng mục có thiết bị lắp đặt không? Nếu có, bổ sung hồ sơ QLCL thiết bị (CO/CQ, chạy thử).</w:t>
            </w:r>
          </w:p>
        </w:tc>
      </w:tr>
      <w:tr>
        <w:trPr>
          <w:cantSplit w:val="true"/>
        </w:trPr>
        <w:tc>
          <w:tcPr>
            <w:tcW w:type="dxa" w:w="450"/>
          </w:tcPr>
          <w:p>
            <w:pPr>
              <w:spacing w:after="0"/>
            </w:pPr>
            <w:r/>
            <w:r>
              <w:rPr>
                <w:rFonts w:ascii="Times New Roman" w:hAnsi="Times New Roman" w:cs="Times New Roman" w:eastAsia="Times New Roman"/>
                <w:b w:val="0"/>
                <w:i w:val="0"/>
                <w:sz w:val="19"/>
              </w:rPr>
              <w:t>11</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III.9 – Quy trình vận hành, quy trình bảo trì: chưa thấy trong danh mục</w:t>
            </w:r>
          </w:p>
          <w:p>
            <w:pPr>
              <w:spacing w:after="0"/>
            </w:pPr>
            <w:r>
              <w:rPr>
                <w:rFonts w:ascii="Times New Roman" w:hAnsi="Times New Roman" w:cs="Times New Roman" w:eastAsia="Times New Roman"/>
                <w:b w:val="0"/>
                <w:i w:val="0"/>
                <w:sz w:val="19"/>
              </w:rPr>
              <w:t>Quy trình vận hành, khai thác công trình (nếu có); quy trình bảo trì công trình.</w:t>
            </w:r>
          </w:p>
        </w:tc>
        <w:tc>
          <w:tcPr>
            <w:tcW w:type="dxa" w:w="2938"/>
          </w:tcPr>
          <w:p>
            <w:pPr>
              <w:spacing w:after="0"/>
            </w:pPr>
            <w:r/>
            <w:r>
              <w:rPr>
                <w:rFonts w:ascii="Times New Roman" w:hAnsi="Times New Roman" w:cs="Times New Roman" w:eastAsia="Times New Roman"/>
                <w:b w:val="0"/>
                <w:i w:val="0"/>
                <w:sz w:val="19"/>
              </w:rPr>
              <w:t>Quy trình bảo trì, quy trình vận hành do bên nào lập (thiết kế / nhà thầu cung cấp – lắp đặt thiết bị)? Đề nghị bổ sung hoặc cho biết nơi lưu.</w:t>
            </w:r>
          </w:p>
        </w:tc>
      </w:tr>
      <w:tr>
        <w:trPr>
          <w:cantSplit w:val="true"/>
        </w:trPr>
        <w:tc>
          <w:tcPr>
            <w:tcW w:type="dxa" w:w="450"/>
          </w:tcPr>
          <w:p>
            <w:pPr>
              <w:spacing w:after="0"/>
            </w:pPr>
            <w:r/>
            <w:r>
              <w:rPr>
                <w:rFonts w:ascii="Times New Roman" w:hAnsi="Times New Roman" w:cs="Times New Roman" w:eastAsia="Times New Roman"/>
                <w:b w:val="0"/>
                <w:i w:val="0"/>
                <w:sz w:val="19"/>
              </w:rPr>
              <w:t>12</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III.10b – PCCC: nghiệm thu hệ thống / văn bản của cơ quan có thẩm quyền: chưa thấy – nếu không có phải ghi rõ “không có”</w:t>
            </w:r>
          </w:p>
          <w:p>
            <w:pPr>
              <w:spacing w:after="0"/>
            </w:pPr>
            <w:r>
              <w:rPr>
                <w:rFonts w:ascii="Times New Roman" w:hAnsi="Times New Roman" w:cs="Times New Roman" w:eastAsia="Times New Roman"/>
                <w:b w:val="0"/>
                <w:i w:val="0"/>
                <w:sz w:val="19"/>
              </w:rPr>
              <w:t>Văn bản thỏa thuận, chấp thuận, xác nhận của cơ quan nhà nước có thẩm quyền về an toàn phòng cháy, chữa cháy.</w:t>
            </w:r>
          </w:p>
        </w:tc>
        <w:tc>
          <w:tcPr>
            <w:tcW w:type="dxa" w:w="2938"/>
          </w:tcPr>
          <w:p>
            <w:pPr>
              <w:spacing w:after="0"/>
            </w:pPr>
            <w:r/>
            <w:r>
              <w:rPr>
                <w:rFonts w:ascii="Times New Roman" w:hAnsi="Times New Roman" w:cs="Times New Roman" w:eastAsia="Times New Roman"/>
                <w:b w:val="0"/>
                <w:i w:val="0"/>
                <w:sz w:val="19"/>
              </w:rPr>
              <w:t>Đã có biên bản nghiệm thu (nội bộ) hệ thống PCCC trước khi đưa công trình vào sử dụng chưa? Có văn bản của cơ quan có thẩm quyền về PCCC (nếu thuộc diện) không?</w:t>
            </w:r>
          </w:p>
        </w:tc>
      </w:tr>
      <w:tr>
        <w:trPr>
          <w:cantSplit w:val="true"/>
        </w:trPr>
        <w:tc>
          <w:tcPr>
            <w:tcW w:type="dxa" w:w="450"/>
          </w:tcPr>
          <w:p>
            <w:pPr>
              <w:spacing w:after="0"/>
            </w:pPr>
            <w:r/>
            <w:r>
              <w:rPr>
                <w:rFonts w:ascii="Times New Roman" w:hAnsi="Times New Roman" w:cs="Times New Roman" w:eastAsia="Times New Roman"/>
                <w:b w:val="0"/>
                <w:i w:val="0"/>
                <w:sz w:val="19"/>
              </w:rPr>
              <w:t>13</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T.3 – Nhật ký thi công xây dựng: chưa thấy trong danh mục</w:t>
            </w:r>
          </w:p>
          <w:p>
            <w:pPr>
              <w:spacing w:after="0"/>
            </w:pPr>
            <w:r>
              <w:rPr>
                <w:rFonts w:ascii="Times New Roman" w:hAnsi="Times New Roman" w:cs="Times New Roman" w:eastAsia="Times New Roman"/>
                <w:b w:val="0"/>
                <w:i w:val="0"/>
                <w:sz w:val="19"/>
              </w:rPr>
              <w:t>Nhật ký thi công xây dựng công trình (căn cứ nghiệm thu, đối chiếu với biên bản).</w:t>
            </w:r>
          </w:p>
        </w:tc>
        <w:tc>
          <w:tcPr>
            <w:tcW w:type="dxa" w:w="2938"/>
          </w:tcPr>
          <w:p>
            <w:pPr>
              <w:spacing w:after="0"/>
            </w:pPr>
            <w:r/>
            <w:r>
              <w:rPr>
                <w:rFonts w:ascii="Times New Roman" w:hAnsi="Times New Roman" w:cs="Times New Roman" w:eastAsia="Times New Roman"/>
                <w:b w:val="0"/>
                <w:i w:val="0"/>
                <w:sz w:val="19"/>
              </w:rPr>
              <w:t>Bổ sung nhật ký thi công để đối chiếu ngày nghiệm thu.</w:t>
            </w:r>
          </w:p>
        </w:tc>
      </w:tr>
      <w:tr>
        <w:trPr>
          <w:cantSplit w:val="true"/>
        </w:trPr>
        <w:tc>
          <w:tcPr>
            <w:tcW w:type="dxa" w:w="450"/>
          </w:tcPr>
          <w:p>
            <w:pPr>
              <w:spacing w:after="0"/>
            </w:pPr>
            <w:r/>
            <w:r>
              <w:rPr>
                <w:rFonts w:ascii="Times New Roman" w:hAnsi="Times New Roman" w:cs="Times New Roman" w:eastAsia="Times New Roman"/>
                <w:b w:val="0"/>
                <w:i w:val="0"/>
                <w:sz w:val="19"/>
              </w:rPr>
              <w:t>14</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4 mục hồ sơ pháp lý dự án (do Chủ đầu tư lập, lưu) chưa được dẫn trong danh mục</w:t>
            </w:r>
          </w:p>
          <w:p>
            <w:pPr>
              <w:spacing w:after="0"/>
            </w:pPr>
            <w:r>
              <w:rPr>
                <w:rFonts w:ascii="Times New Roman" w:hAnsi="Times New Roman" w:cs="Times New Roman" w:eastAsia="Times New Roman"/>
                <w:b w:val="0"/>
                <w:i w:val="0"/>
                <w:sz w:val="19"/>
              </w:rPr>
              <w:t>I.3 Nhiệm vụ thiết kế, thẩm định dự án, TKCS · I.6 Giao đất, cho thuê đất · II.1 Nhiệm vụ, phương án, báo cáo khảo sát · II.2 Phê duyệt báo cáo kết quả khảo sát. Danh mục hoàn thành hạng mục/gói thầu không cần kèm bản gốc nhưng nên dẫn số hiệu văn bản để người đọc biết căn cứ.</w:t>
            </w:r>
          </w:p>
        </w:tc>
        <w:tc>
          <w:tcPr>
            <w:tcW w:type="dxa" w:w="2938"/>
          </w:tcPr>
          <w:p>
            <w:pPr>
              <w:spacing w:after="0"/>
            </w:pPr>
            <w:r/>
            <w:r>
              <w:rPr>
                <w:rFonts w:ascii="Times New Roman" w:hAnsi="Times New Roman" w:cs="Times New Roman" w:eastAsia="Times New Roman"/>
                <w:b w:val="0"/>
                <w:i w:val="0"/>
                <w:sz w:val="19"/>
              </w:rPr>
              <w:t>Dẫn số, ngày các văn bản pháp lý dự án (hoặc ghi 'CĐT lưu tại …'); mục không phát sinh ghi 'Không có'.</w:t>
            </w:r>
          </w:p>
        </w:tc>
      </w:tr>
      <w:tr>
        <w:trPr>
          <w:cantSplit w:val="true"/>
        </w:trPr>
        <w:tc>
          <w:tcPr>
            <w:tcW w:type="dxa" w:w="450"/>
          </w:tcPr>
          <w:p>
            <w:pPr>
              <w:spacing w:after="0"/>
            </w:pPr>
            <w:r/>
            <w:r>
              <w:rPr>
                <w:rFonts w:ascii="Times New Roman" w:hAnsi="Times New Roman" w:cs="Times New Roman" w:eastAsia="Times New Roman"/>
                <w:b w:val="0"/>
                <w:i w:val="0"/>
                <w:sz w:val="19"/>
              </w:rPr>
              <w:t>15</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5 mục ghi “(nếu có)” trong PL VII chưa thấy và chưa ghi rõ “Không có”</w:t>
            </w:r>
          </w:p>
          <w:p>
            <w:pPr>
              <w:spacing w:after="0"/>
            </w:pPr>
            <w:r>
              <w:rPr>
                <w:rFonts w:ascii="Times New Roman" w:hAnsi="Times New Roman" w:cs="Times New Roman" w:eastAsia="Times New Roman"/>
                <w:b w:val="0"/>
                <w:i w:val="0"/>
                <w:sz w:val="19"/>
              </w:rPr>
              <w:t>I.1 Chủ trương đầu tư, BC nghiên cứu tiền khả thi · I.5 Thỏa thuận quy hoạch, đấu nối, ĐTM, an toàn · III.10c Chấp thuận về an toàn môi trường · III.10d An toàn lao động, an toàn vận hành thiết bị (kiểm định) · III.10e Cho phép đấu nối hạ tầng kỹ thuật</w:t>
            </w:r>
          </w:p>
        </w:tc>
        <w:tc>
          <w:tcPr>
            <w:tcW w:type="dxa" w:w="2938"/>
          </w:tcPr>
          <w:p>
            <w:pPr>
              <w:spacing w:after="0"/>
            </w:pPr>
            <w:r/>
            <w:r>
              <w:rPr>
                <w:rFonts w:ascii="Times New Roman" w:hAnsi="Times New Roman" w:cs="Times New Roman" w:eastAsia="Times New Roman"/>
                <w:b w:val="0"/>
                <w:i w:val="0"/>
                <w:sz w:val="19"/>
              </w:rPr>
              <w:t>Với mục không phát sinh, ghi dòng 'Không có' để chứng minh đã xem xét đủ danh mục.</w:t>
            </w:r>
          </w:p>
        </w:tc>
      </w:tr>
      <w:tr>
        <w:trPr>
          <w:cantSplit w:val="true"/>
        </w:trPr>
        <w:tc>
          <w:tcPr>
            <w:tcW w:type="dxa" w:w="450"/>
          </w:tcPr>
          <w:p>
            <w:pPr>
              <w:spacing w:after="0"/>
            </w:pPr>
            <w:r/>
            <w:r>
              <w:rPr>
                <w:rFonts w:ascii="Times New Roman" w:hAnsi="Times New Roman" w:cs="Times New Roman" w:eastAsia="Times New Roman"/>
                <w:b w:val="0"/>
                <w:i w:val="0"/>
                <w:sz w:val="19"/>
              </w:rPr>
              <w:t>16</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Mục III.3 – Kế hoạch, biện pháp kiểm soát chất lượng: chưa ghi số/ngày văn bản phê duyệt/chấp thuận</w:t>
            </w:r>
          </w:p>
          <w:p>
            <w:pPr>
              <w:spacing w:after="0"/>
            </w:pPr>
            <w:r>
              <w:rPr>
                <w:rFonts w:ascii="Times New Roman" w:hAnsi="Times New Roman" w:cs="Times New Roman" w:eastAsia="Times New Roman"/>
                <w:b w:val="0"/>
                <w:i w:val="0"/>
                <w:sz w:val="19"/>
              </w:rPr>
              <w:t>4 dòng thuộc mục này (dòng 9, 10, 11, 12). Yêu cầu hình thức: Phải có văn bản phê duyệt / chấp thuận.</w:t>
            </w:r>
          </w:p>
        </w:tc>
        <w:tc>
          <w:tcPr>
            <w:tcW w:type="dxa" w:w="2938"/>
          </w:tcPr>
          <w:p>
            <w:pPr>
              <w:spacing w:after="0"/>
            </w:pPr>
            <w:r/>
            <w:r>
              <w:rPr>
                <w:rFonts w:ascii="Times New Roman" w:hAnsi="Times New Roman" w:cs="Times New Roman" w:eastAsia="Times New Roman"/>
                <w:b w:val="0"/>
                <w:i w:val="0"/>
                <w:sz w:val="19"/>
              </w:rPr>
              <w:t>Bổ sung thông tin còn thiếu.</w:t>
            </w:r>
          </w:p>
        </w:tc>
      </w:tr>
      <w:tr>
        <w:trPr>
          <w:cantSplit w:val="true"/>
        </w:trPr>
        <w:tc>
          <w:tcPr>
            <w:tcW w:type="dxa" w:w="450"/>
          </w:tcPr>
          <w:p>
            <w:pPr>
              <w:spacing w:after="0"/>
            </w:pPr>
            <w:r/>
            <w:r>
              <w:rPr>
                <w:rFonts w:ascii="Times New Roman" w:hAnsi="Times New Roman" w:cs="Times New Roman" w:eastAsia="Times New Roman"/>
                <w:b w:val="0"/>
                <w:i w:val="0"/>
                <w:sz w:val="19"/>
              </w:rPr>
              <w:t>17</w:t>
            </w:r>
          </w:p>
        </w:tc>
        <w:tc>
          <w:tcPr>
            <w:tcW w:type="dxa" w:w="135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c>
          <w:tcPr>
            <w:tcW w:type="dxa" w:w="4900"/>
          </w:tcPr>
          <w:p>
            <w:pPr>
              <w:spacing w:after="0"/>
            </w:pPr>
            <w:r/>
            <w:r>
              <w:rPr>
                <w:rFonts w:ascii="Times New Roman" w:hAnsi="Times New Roman" w:cs="Times New Roman" w:eastAsia="Times New Roman"/>
                <w:b w:val="0"/>
                <w:i w:val="0"/>
                <w:sz w:val="19"/>
              </w:rPr>
              <w:t>18 mã có trong báo cáo đăng tải nhưng không có trong danh mục</w:t>
            </w:r>
          </w:p>
          <w:p>
            <w:pPr>
              <w:spacing w:after="0"/>
            </w:pPr>
            <w:r>
              <w:rPr>
                <w:rFonts w:ascii="Times New Roman" w:hAnsi="Times New Roman" w:cs="Times New Roman" w:eastAsia="Times New Roman"/>
                <w:b w:val="0"/>
                <w:i w:val="0"/>
                <w:sz w:val="19"/>
              </w:rPr>
              <w:t>HS.2026.1437 (Hợp đồng thi công Vĩnh Cửu); HS.2026.1438 (Đăng ký kinh doanh, Hồ sơ năng lực nhà thầu Vĩnh C); HS.2026.1440 (Hồ sơ nhân sự Ban chỉ huy (Quyết định thành lập BC); HS.2026.1441 (Bảo hiểm bắt buộc cho người lao động); HS.2026.1445 (Kế hoạch nghiệm thu công việc, kế hoạch thí nghiệm); HS.2026.1439 (Biện pháp + tiến độ thi công + Bản vẽ triển khai t); HS.2026.1444 (Biên bản bàn giao mặt bằng); HS.2026.1443 (Phê duyệt vật liệu đầu vào); HS.2026.1442 (Phê duyệt phòng thí nghiệm); HS.2026.1446 (Bản vẽ hoàn công)</w:t>
            </w:r>
          </w:p>
        </w:tc>
        <w:tc>
          <w:tcPr>
            <w:tcW w:type="dxa" w:w="2938"/>
          </w:tcPr>
          <w:p>
            <w:pPr>
              <w:spacing w:after="0"/>
            </w:pPr>
            <w:r/>
            <w:r>
              <w:rPr>
                <w:rFonts w:ascii="Times New Roman" w:hAnsi="Times New Roman" w:cs="Times New Roman" w:eastAsia="Times New Roman"/>
                <w:b w:val="0"/>
                <w:i w:val="0"/>
                <w:sz w:val="19"/>
              </w:rPr>
              <w:t>Đưa các hồ sơ này vào đúng mục của danh mục hoặc giải thích lý do không đưa.</w:t>
            </w:r>
          </w:p>
        </w:tc>
      </w:tr>
      <w:tr>
        <w:trPr>
          <w:cantSplit w:val="true"/>
        </w:trPr>
        <w:tc>
          <w:tcPr>
            <w:tcW w:type="dxa" w:w="450"/>
          </w:tcPr>
          <w:p>
            <w:pPr>
              <w:spacing w:after="0"/>
            </w:pPr>
            <w:r/>
            <w:r>
              <w:rPr>
                <w:rFonts w:ascii="Times New Roman" w:hAnsi="Times New Roman" w:cs="Times New Roman" w:eastAsia="Times New Roman"/>
                <w:b w:val="0"/>
                <w:i w:val="0"/>
                <w:sz w:val="19"/>
              </w:rPr>
              <w:t>18</w:t>
            </w:r>
          </w:p>
        </w:tc>
        <w:tc>
          <w:tcPr>
            <w:tcW w:type="dxa" w:w="135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c>
          <w:tcPr>
            <w:tcW w:type="dxa" w:w="4900"/>
          </w:tcPr>
          <w:p>
            <w:pPr>
              <w:spacing w:after="0"/>
            </w:pPr>
            <w:r/>
            <w:r>
              <w:rPr>
                <w:rFonts w:ascii="Times New Roman" w:hAnsi="Times New Roman" w:cs="Times New Roman" w:eastAsia="Times New Roman"/>
                <w:b w:val="0"/>
                <w:i w:val="0"/>
                <w:sz w:val="19"/>
              </w:rPr>
              <w:t>1 dòng hồ sơ chưa có mã VPĐT – chưa đăng tải hoặc chưa thể hiện</w:t>
            </w:r>
          </w:p>
          <w:p>
            <w:pPr>
              <w:spacing w:after="0"/>
            </w:pPr>
            <w:r>
              <w:rPr>
                <w:rFonts w:ascii="Times New Roman" w:hAnsi="Times New Roman" w:cs="Times New Roman" w:eastAsia="Times New Roman"/>
                <w:b w:val="0"/>
                <w:i w:val="0"/>
                <w:sz w:val="19"/>
              </w:rPr>
              <w:t>Dòng: 50</w:t>
            </w:r>
          </w:p>
        </w:tc>
        <w:tc>
          <w:tcPr>
            <w:tcW w:type="dxa" w:w="2938"/>
          </w:tcPr>
          <w:p>
            <w:pPr>
              <w:spacing w:after="0"/>
            </w:pPr>
            <w:r/>
            <w:r>
              <w:rPr>
                <w:rFonts w:ascii="Times New Roman" w:hAnsi="Times New Roman" w:cs="Times New Roman" w:eastAsia="Times New Roman"/>
                <w:b w:val="0"/>
                <w:i w:val="0"/>
                <w:sz w:val="19"/>
              </w:rPr>
              <w:t>Đăng tải và ghi mã HS cho từng dòng; hồ sơ chưa có thì ghi 'chưa có'.</w:t>
            </w:r>
          </w:p>
        </w:tc>
      </w:tr>
      <w:tr>
        <w:trPr>
          <w:cantSplit w:val="true"/>
        </w:trPr>
        <w:tc>
          <w:tcPr>
            <w:tcW w:type="dxa" w:w="450"/>
          </w:tcPr>
          <w:p>
            <w:pPr>
              <w:spacing w:after="0"/>
            </w:pPr>
            <w:r/>
            <w:r>
              <w:rPr>
                <w:rFonts w:ascii="Times New Roman" w:hAnsi="Times New Roman" w:cs="Times New Roman" w:eastAsia="Times New Roman"/>
                <w:b w:val="0"/>
                <w:i w:val="0"/>
                <w:sz w:val="19"/>
              </w:rPr>
              <w:t>19</w:t>
            </w:r>
          </w:p>
        </w:tc>
        <w:tc>
          <w:tcPr>
            <w:tcW w:type="dxa" w:w="135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c>
          <w:tcPr>
            <w:tcW w:type="dxa" w:w="4900"/>
          </w:tcPr>
          <w:p>
            <w:pPr>
              <w:spacing w:after="0"/>
            </w:pPr>
            <w:r/>
            <w:r>
              <w:rPr>
                <w:rFonts w:ascii="Times New Roman" w:hAnsi="Times New Roman" w:cs="Times New Roman" w:eastAsia="Times New Roman"/>
                <w:b w:val="0"/>
                <w:i w:val="0"/>
                <w:sz w:val="19"/>
              </w:rPr>
              <w:t>Phần thông tin chung của danh mục còn thiếu: Nhà thầu thi công, Hạng mục / gói thầu</w:t>
            </w:r>
          </w:p>
          <w:p>
            <w:pPr>
              <w:spacing w:after="0"/>
            </w:pPr>
            <w:r>
              <w:rPr>
                <w:rFonts w:ascii="Times New Roman" w:hAnsi="Times New Roman" w:cs="Times New Roman" w:eastAsia="Times New Roman"/>
                <w:b w:val="0"/>
                <w:i w:val="0"/>
                <w:sz w:val="19"/>
              </w:rPr>
              <w:t>Quyển danh mục cần thể hiện rõ dự án, hạng mục/gói thầu, địa điểm, chủ đầu tư, các nhà thầu và số hợp đồng để xác định phạm vi hồ sơ.</w:t>
            </w:r>
          </w:p>
        </w:tc>
        <w:tc>
          <w:tcPr>
            <w:tcW w:type="dxa" w:w="2938"/>
          </w:tcPr>
          <w:p>
            <w:pPr>
              <w:spacing w:after="0"/>
            </w:pPr>
            <w:r/>
            <w:r>
              <w:rPr>
                <w:rFonts w:ascii="Times New Roman" w:hAnsi="Times New Roman" w:cs="Times New Roman" w:eastAsia="Times New Roman"/>
                <w:b w:val="0"/>
                <w:i w:val="0"/>
                <w:sz w:val="19"/>
              </w:rPr>
              <w:t>Bổ sung khối thông tin chung ở đầu danh mục.</w:t>
            </w:r>
          </w:p>
        </w:tc>
      </w:tr>
      <w:tr>
        <w:trPr>
          <w:cantSplit w:val="true"/>
        </w:trPr>
        <w:tc>
          <w:tcPr>
            <w:tcW w:type="dxa" w:w="450"/>
          </w:tcPr>
          <w:p>
            <w:pPr>
              <w:spacing w:after="0"/>
            </w:pPr>
            <w:r/>
            <w:r>
              <w:rPr>
                <w:rFonts w:ascii="Times New Roman" w:hAnsi="Times New Roman" w:cs="Times New Roman" w:eastAsia="Times New Roman"/>
                <w:b w:val="0"/>
                <w:i w:val="0"/>
                <w:sz w:val="19"/>
              </w:rPr>
              <w:t>20</w:t>
            </w:r>
          </w:p>
        </w:tc>
        <w:tc>
          <w:tcPr>
            <w:tcW w:type="dxa" w:w="135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c>
          <w:tcPr>
            <w:tcW w:type="dxa" w:w="4900"/>
          </w:tcPr>
          <w:p>
            <w:pPr>
              <w:spacing w:after="0"/>
            </w:pPr>
            <w:r/>
            <w:r>
              <w:rPr>
                <w:rFonts w:ascii="Times New Roman" w:hAnsi="Times New Roman" w:cs="Times New Roman" w:eastAsia="Times New Roman"/>
                <w:b w:val="0"/>
                <w:i w:val="0"/>
                <w:sz w:val="19"/>
              </w:rPr>
              <w:t>Tài liệu muộn nhất ghi ngày 01/12/2025 (trước 01/7/2026)</w:t>
            </w:r>
          </w:p>
          <w:p>
            <w:pPr>
              <w:spacing w:after="0"/>
            </w:pPr>
            <w:r>
              <w:rPr>
                <w:rFonts w:ascii="Times New Roman" w:hAnsi="Times New Roman" w:cs="Times New Roman" w:eastAsia="Times New Roman"/>
                <w:b w:val="0"/>
                <w:i w:val="0"/>
                <w:sz w:val="19"/>
              </w:rPr>
              <w:t>Nếu nghiệm thu diễn ra trước 01/7/2026 thì căn cứ là NĐ 06/2021 (Phụ lục VIb). Nhập ngày nghiệm thu để công cụ chấm đúng nghị định.</w:t>
            </w:r>
          </w:p>
        </w:tc>
        <w:tc>
          <w:tcPr>
            <w:tcW w:type="dxa" w:w="2938"/>
          </w:tcPr>
          <w:p>
            <w:pPr>
              <w:spacing w:after="0"/>
            </w:pPr>
            <w:r/>
          </w:p>
        </w:tc>
      </w:tr>
      <w:tr>
        <w:trPr>
          <w:cantSplit w:val="true"/>
        </w:trPr>
        <w:tc>
          <w:tcPr>
            <w:tcW w:type="dxa" w:w="450"/>
          </w:tcPr>
          <w:p>
            <w:pPr>
              <w:spacing w:after="0"/>
            </w:pPr>
            <w:r/>
            <w:r>
              <w:rPr>
                <w:rFonts w:ascii="Times New Roman" w:hAnsi="Times New Roman" w:cs="Times New Roman" w:eastAsia="Times New Roman"/>
                <w:b w:val="0"/>
                <w:i w:val="0"/>
                <w:sz w:val="19"/>
              </w:rPr>
              <w:t>21</w:t>
            </w:r>
          </w:p>
        </w:tc>
        <w:tc>
          <w:tcPr>
            <w:tcW w:type="dxa" w:w="135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c>
          <w:tcPr>
            <w:tcW w:type="dxa" w:w="4900"/>
          </w:tcPr>
          <w:p>
            <w:pPr>
              <w:spacing w:after="0"/>
            </w:pPr>
            <w:r/>
            <w:r>
              <w:rPr>
                <w:rFonts w:ascii="Times New Roman" w:hAnsi="Times New Roman" w:cs="Times New Roman" w:eastAsia="Times New Roman"/>
                <w:b w:val="0"/>
                <w:i w:val="0"/>
                <w:sz w:val="19"/>
              </w:rPr>
              <w:t>Danh mục chưa có cột tình trạng (bản gốc / bản sao / bản điện tử)</w:t>
            </w:r>
          </w:p>
          <w:p>
            <w:pPr>
              <w:spacing w:after="0"/>
            </w:pPr>
            <w:r>
              <w:rPr>
                <w:rFonts w:ascii="Times New Roman" w:hAnsi="Times New Roman" w:cs="Times New Roman" w:eastAsia="Times New Roman"/>
                <w:b w:val="0"/>
                <w:i w:val="0"/>
                <w:sz w:val="19"/>
              </w:rPr>
              <w:t>Điều 28.4 NĐ 207: hồ sơ hoàn thành lưu bằng bản gốc và bản sao điện tử.</w:t>
            </w:r>
          </w:p>
        </w:tc>
        <w:tc>
          <w:tcPr>
            <w:tcW w:type="dxa" w:w="2938"/>
          </w:tcPr>
          <w:p>
            <w:pPr>
              <w:spacing w:after="0"/>
            </w:pPr>
            <w:r/>
            <w:r>
              <w:rPr>
                <w:rFonts w:ascii="Times New Roman" w:hAnsi="Times New Roman" w:cs="Times New Roman" w:eastAsia="Times New Roman"/>
                <w:b w:val="0"/>
                <w:i w:val="0"/>
                <w:sz w:val="19"/>
              </w:rPr>
              <w:t>Thêm cột 'Tình trạng' và 'Số trang/Quyển số' để người nhận biết hồ sơ nằm ở đâu.</w:t>
            </w:r>
          </w:p>
        </w:tc>
      </w:tr>
      <w:tr>
        <w:trPr>
          <w:cantSplit w:val="true"/>
        </w:trPr>
        <w:tc>
          <w:tcPr>
            <w:tcW w:type="dxa" w:w="450"/>
          </w:tcPr>
          <w:p>
            <w:pPr>
              <w:spacing w:after="0"/>
            </w:pPr>
            <w:r/>
            <w:r>
              <w:rPr>
                <w:rFonts w:ascii="Times New Roman" w:hAnsi="Times New Roman" w:cs="Times New Roman" w:eastAsia="Times New Roman"/>
                <w:b w:val="0"/>
                <w:i w:val="0"/>
                <w:sz w:val="19"/>
              </w:rPr>
              <w:t>22</w:t>
            </w:r>
          </w:p>
        </w:tc>
        <w:tc>
          <w:tcPr>
            <w:tcW w:type="dxa" w:w="135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c>
          <w:tcPr>
            <w:tcW w:type="dxa" w:w="4900"/>
          </w:tcPr>
          <w:p>
            <w:pPr>
              <w:spacing w:after="0"/>
            </w:pPr>
            <w:r/>
            <w:r>
              <w:rPr>
                <w:rFonts w:ascii="Times New Roman" w:hAnsi="Times New Roman" w:cs="Times New Roman" w:eastAsia="Times New Roman"/>
                <w:b w:val="0"/>
                <w:i w:val="0"/>
                <w:sz w:val="19"/>
              </w:rPr>
              <w:t>50 mã trong danh mục không có trong báo cáo đăng tải</w:t>
            </w:r>
          </w:p>
          <w:p>
            <w:pPr>
              <w:spacing w:after="0"/>
            </w:pPr>
            <w:r>
              <w:rPr>
                <w:rFonts w:ascii="Times New Roman" w:hAnsi="Times New Roman" w:cs="Times New Roman" w:eastAsia="Times New Roman"/>
                <w:b w:val="0"/>
                <w:i w:val="0"/>
                <w:sz w:val="19"/>
              </w:rPr>
              <w:t>HS.2026.74, HS.2026.82, HS.2025.3912, HS.2026.75, HS.2025.3914, HS.2026.71, HS.2025.4893, HS.2025.3928, HS.2025.3915, HS.2026.80, HS.2025.3913, HS.2025.3879, HS.2026.66, HS.2026.72, HS.2026.54</w:t>
            </w:r>
          </w:p>
        </w:tc>
        <w:tc>
          <w:tcPr>
            <w:tcW w:type="dxa" w:w="2938"/>
          </w:tcPr>
          <w:p>
            <w:pPr>
              <w:spacing w:after="0"/>
            </w:pPr>
            <w:r/>
            <w:r>
              <w:rPr>
                <w:rFonts w:ascii="Times New Roman" w:hAnsi="Times New Roman" w:cs="Times New Roman" w:eastAsia="Times New Roman"/>
                <w:b w:val="0"/>
                <w:i w:val="0"/>
                <w:sz w:val="19"/>
              </w:rPr>
              <w:t>Cập nhật báo cáo đăng tải cho khớp.</w:t>
            </w:r>
          </w:p>
        </w:tc>
      </w:tr>
    </w:tbl>
    <w:p>
      <w:pPr>
        <w:spacing w:after="40" w:before="0"/>
      </w:pPr>
    </w:p>
    <w:p>
      <w:pPr>
        <w:keepNext/>
        <w:spacing w:after="80" w:before="160"/>
      </w:pPr>
      <w:r>
        <w:rPr>
          <w:rFonts w:ascii="Times New Roman" w:hAnsi="Times New Roman" w:cs="Times New Roman" w:eastAsia="Times New Roman"/>
          <w:b/>
          <w:i w:val="0"/>
          <w:color w:val="1F3864"/>
          <w:sz w:val="26"/>
        </w:rPr>
        <w:t>4. BẢN ĐỒ MÃ HỒ SƠ TRÊN VPĐT</w:t>
      </w:r>
    </w:p>
    <w:p>
      <w:pPr>
        <w:spacing w:after="80" w:before="0"/>
      </w:pPr>
      <w:r>
        <w:rPr>
          <w:rFonts w:ascii="Times New Roman" w:hAnsi="Times New Roman" w:cs="Times New Roman" w:eastAsia="Times New Roman"/>
          <w:b w:val="0"/>
          <w:i/>
          <w:color w:val="595959"/>
          <w:sz w:val="20"/>
        </w:rPr>
        <w:t>Mỗi mã HS trên VPĐT nên tương ứng một thành phần hồ sơ (một mục PL VII). Mã gom nhiều mục cho thấy hồ sơ đang được nén chung, người tra cứu phải tải về toàn bộ mới tìm được tài liệu.</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1500"/>
        <w:gridCol w:w="800"/>
        <w:gridCol w:w="2000"/>
        <w:gridCol w:w="3738"/>
        <w:gridCol w:w="1600"/>
      </w:tblGrid>
      <w:tr>
        <w:trPr>
          <w:tblHeader w:val="true"/>
        </w:trPr>
        <w:tc>
          <w:tcPr>
            <w:tcW w:type="dxa" w:w="1500"/>
            <w:shd w:val="clear" w:color="auto" w:fill="2E5496"/>
          </w:tcPr>
          <w:p>
            <w:pPr>
              <w:jc w:val="center"/>
            </w:pPr>
            <w:r/>
            <w:r>
              <w:rPr>
                <w:rFonts w:ascii="Times New Roman" w:hAnsi="Times New Roman" w:cs="Times New Roman" w:eastAsia="Times New Roman"/>
                <w:b/>
                <w:i w:val="0"/>
                <w:color w:val="FFFFFF"/>
                <w:sz w:val="18"/>
              </w:rPr>
              <w:t>Mã HS</w:t>
            </w:r>
          </w:p>
        </w:tc>
        <w:tc>
          <w:tcPr>
            <w:tcW w:type="dxa" w:w="800"/>
            <w:shd w:val="clear" w:color="auto" w:fill="2E5496"/>
          </w:tcPr>
          <w:p>
            <w:pPr>
              <w:jc w:val="center"/>
            </w:pPr>
            <w:r/>
            <w:r>
              <w:rPr>
                <w:rFonts w:ascii="Times New Roman" w:hAnsi="Times New Roman" w:cs="Times New Roman" w:eastAsia="Times New Roman"/>
                <w:b/>
                <w:i w:val="0"/>
                <w:color w:val="FFFFFF"/>
                <w:sz w:val="18"/>
              </w:rPr>
              <w:t>Số dòng</w:t>
            </w:r>
          </w:p>
        </w:tc>
        <w:tc>
          <w:tcPr>
            <w:tcW w:type="dxa" w:w="2000"/>
            <w:shd w:val="clear" w:color="auto" w:fill="2E5496"/>
          </w:tcPr>
          <w:p>
            <w:pPr>
              <w:jc w:val="center"/>
            </w:pPr>
            <w:r/>
            <w:r>
              <w:rPr>
                <w:rFonts w:ascii="Times New Roman" w:hAnsi="Times New Roman" w:cs="Times New Roman" w:eastAsia="Times New Roman"/>
                <w:b/>
                <w:i w:val="0"/>
                <w:color w:val="FFFFFF"/>
                <w:sz w:val="18"/>
              </w:rPr>
              <w:t>Mục PL VII</w:t>
            </w:r>
          </w:p>
        </w:tc>
        <w:tc>
          <w:tcPr>
            <w:tcW w:type="dxa" w:w="3738"/>
            <w:shd w:val="clear" w:color="auto" w:fill="2E5496"/>
          </w:tcPr>
          <w:p>
            <w:pPr>
              <w:jc w:val="center"/>
            </w:pPr>
            <w:r/>
            <w:r>
              <w:rPr>
                <w:rFonts w:ascii="Times New Roman" w:hAnsi="Times New Roman" w:cs="Times New Roman" w:eastAsia="Times New Roman"/>
                <w:b/>
                <w:i w:val="0"/>
                <w:color w:val="FFFFFF"/>
                <w:sz w:val="18"/>
              </w:rPr>
              <w:t>Nội dung</w:t>
            </w:r>
          </w:p>
        </w:tc>
        <w:tc>
          <w:tcPr>
            <w:tcW w:type="dxa" w:w="1600"/>
            <w:shd w:val="clear" w:color="auto" w:fill="2E5496"/>
          </w:tcPr>
          <w:p>
            <w:pPr>
              <w:jc w:val="center"/>
            </w:pPr>
            <w:r/>
            <w:r>
              <w:rPr>
                <w:rFonts w:ascii="Times New Roman" w:hAnsi="Times New Roman" w:cs="Times New Roman" w:eastAsia="Times New Roman"/>
                <w:b/>
                <w:i w:val="0"/>
                <w:color w:val="FFFFFF"/>
                <w:sz w:val="18"/>
              </w:rPr>
              <w:t>Đánh giá</w:t>
            </w:r>
          </w:p>
        </w:tc>
      </w:tr>
      <w:tr>
        <w:trPr>
          <w:cantSplit w:val="true"/>
        </w:trPr>
        <w:tc>
          <w:tcPr>
            <w:tcW w:type="dxa" w:w="1500"/>
          </w:tcPr>
          <w:p>
            <w:pPr>
              <w:spacing w:after="0"/>
            </w:pPr>
            <w:r/>
            <w:r>
              <w:rPr>
                <w:rFonts w:ascii="Times New Roman" w:hAnsi="Times New Roman" w:cs="Times New Roman" w:eastAsia="Times New Roman"/>
                <w:b w:val="0"/>
                <w:i w:val="0"/>
                <w:sz w:val="18"/>
              </w:rPr>
              <w:t>HS.2025.3912</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I.8</w:t>
            </w:r>
          </w:p>
        </w:tc>
        <w:tc>
          <w:tcPr>
            <w:tcW w:type="dxa" w:w="3738"/>
          </w:tcPr>
          <w:p>
            <w:pPr>
              <w:spacing w:after="0"/>
            </w:pPr>
            <w:r/>
            <w:r>
              <w:rPr>
                <w:rFonts w:ascii="Times New Roman" w:hAnsi="Times New Roman" w:cs="Times New Roman" w:eastAsia="Times New Roman"/>
                <w:b w:val="0"/>
                <w:i w:val="0"/>
                <w:sz w:val="18"/>
              </w:rPr>
              <w:t xml:space="preserve">Hợp đồng thi công xây dựng gói thầu: Xây dựng thô và hoàn thiện mặt ngoài 36 căn nhà tầng </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HS.2025.3910</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I.8</w:t>
            </w:r>
          </w:p>
        </w:tc>
        <w:tc>
          <w:tcPr>
            <w:tcW w:type="dxa" w:w="3738"/>
            <w:shd w:val="clear" w:color="auto" w:fill="F7F9FC"/>
          </w:tcPr>
          <w:p>
            <w:pPr>
              <w:spacing w:after="0"/>
            </w:pPr>
            <w:r/>
            <w:r>
              <w:rPr>
                <w:rFonts w:ascii="Times New Roman" w:hAnsi="Times New Roman" w:cs="Times New Roman" w:eastAsia="Times New Roman"/>
                <w:b w:val="0"/>
                <w:i w:val="0"/>
                <w:sz w:val="18"/>
              </w:rPr>
              <w:t xml:space="preserve">Hợp đồng thi công xây dựng gói thầu: Xây dựng thô và hoàn thiện mặt ngoài 233 căn hộ tầng </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HS.2025.3911</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I.8</w:t>
            </w:r>
          </w:p>
        </w:tc>
        <w:tc>
          <w:tcPr>
            <w:tcW w:type="dxa" w:w="3738"/>
          </w:tcPr>
          <w:p>
            <w:pPr>
              <w:spacing w:after="0"/>
            </w:pPr>
            <w:r/>
            <w:r>
              <w:rPr>
                <w:rFonts w:ascii="Times New Roman" w:hAnsi="Times New Roman" w:cs="Times New Roman" w:eastAsia="Times New Roman"/>
                <w:b w:val="0"/>
                <w:i w:val="0"/>
                <w:sz w:val="18"/>
              </w:rPr>
              <w:t xml:space="preserve">Hợp đồng thi công xây dựng gói thầu: Xây dựng thô và hoàn thiện mặt ngoài 83 căn nhà tầng </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HS.2025.3915</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I.8</w:t>
            </w:r>
          </w:p>
        </w:tc>
        <w:tc>
          <w:tcPr>
            <w:tcW w:type="dxa" w:w="3738"/>
            <w:shd w:val="clear" w:color="auto" w:fill="F7F9FC"/>
          </w:tcPr>
          <w:p>
            <w:pPr>
              <w:spacing w:after="0"/>
            </w:pPr>
            <w:r/>
            <w:r>
              <w:rPr>
                <w:rFonts w:ascii="Times New Roman" w:hAnsi="Times New Roman" w:cs="Times New Roman" w:eastAsia="Times New Roman"/>
                <w:b w:val="0"/>
                <w:i w:val="0"/>
                <w:sz w:val="18"/>
              </w:rPr>
              <w:t xml:space="preserve">Hợp đồng cung cấp lắp đặt hạng mục: Cửa nhôm kính từ lô LK33 đến lô LK42, cửa cuốn và cửa </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HS.2025.3916</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I.8</w:t>
            </w:r>
          </w:p>
        </w:tc>
        <w:tc>
          <w:tcPr>
            <w:tcW w:type="dxa" w:w="3738"/>
          </w:tcPr>
          <w:p>
            <w:pPr>
              <w:spacing w:after="0"/>
            </w:pPr>
            <w:r/>
            <w:r>
              <w:rPr>
                <w:rFonts w:ascii="Times New Roman" w:hAnsi="Times New Roman" w:cs="Times New Roman" w:eastAsia="Times New Roman"/>
                <w:b w:val="0"/>
                <w:i w:val="0"/>
                <w:sz w:val="18"/>
              </w:rPr>
              <w:t>Hợp đồng cung cấp, lắp đặt hạng mục: Cửa nhôm kính từ lô LK26 đến lô LK32 và lô LK43 (khôn</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HS.2025.3917</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I.8</w:t>
            </w:r>
          </w:p>
        </w:tc>
        <w:tc>
          <w:tcPr>
            <w:tcW w:type="dxa" w:w="3738"/>
            <w:shd w:val="clear" w:color="auto" w:fill="F7F9FC"/>
          </w:tcPr>
          <w:p>
            <w:pPr>
              <w:spacing w:after="0"/>
            </w:pPr>
            <w:r/>
            <w:r>
              <w:rPr>
                <w:rFonts w:ascii="Times New Roman" w:hAnsi="Times New Roman" w:cs="Times New Roman" w:eastAsia="Times New Roman"/>
                <w:b w:val="0"/>
                <w:i w:val="0"/>
                <w:sz w:val="18"/>
              </w:rPr>
              <w:t>Hợp đồng thi công xây dựng gói thầu: Cung cấp và lắp đặt lan can 352 tầng căn hộ - Giai đo</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HS.2025.3928</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III.3</w:t>
            </w:r>
          </w:p>
        </w:tc>
        <w:tc>
          <w:tcPr>
            <w:tcW w:type="dxa" w:w="3738"/>
          </w:tcPr>
          <w:p>
            <w:pPr>
              <w:spacing w:after="0"/>
            </w:pPr>
            <w:r/>
            <w:r>
              <w:rPr>
                <w:rFonts w:ascii="Times New Roman" w:hAnsi="Times New Roman" w:cs="Times New Roman" w:eastAsia="Times New Roman"/>
                <w:b w:val="0"/>
                <w:i w:val="0"/>
                <w:sz w:val="18"/>
              </w:rPr>
              <w:t>Biện pháp thi công gói thầu: Xây dựng thô và hoàn thiện mặt ngoài 36 căn nhà tầng thuộc cá</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HS.2025.3913</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III.3</w:t>
            </w:r>
          </w:p>
        </w:tc>
        <w:tc>
          <w:tcPr>
            <w:tcW w:type="dxa" w:w="3738"/>
            <w:shd w:val="clear" w:color="auto" w:fill="F7F9FC"/>
          </w:tcPr>
          <w:p>
            <w:pPr>
              <w:spacing w:after="0"/>
            </w:pPr>
            <w:r/>
            <w:r>
              <w:rPr>
                <w:rFonts w:ascii="Times New Roman" w:hAnsi="Times New Roman" w:cs="Times New Roman" w:eastAsia="Times New Roman"/>
                <w:b w:val="0"/>
                <w:i w:val="0"/>
                <w:sz w:val="18"/>
              </w:rPr>
              <w:t>Biện pháp thi công gói thầu: Xây dựng thô và hoàn thiện mặt ngoài 233 căn hộ tầng thấp thu</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HS.2025.3914</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III.3</w:t>
            </w:r>
          </w:p>
        </w:tc>
        <w:tc>
          <w:tcPr>
            <w:tcW w:type="dxa" w:w="3738"/>
          </w:tcPr>
          <w:p>
            <w:pPr>
              <w:spacing w:after="0"/>
            </w:pPr>
            <w:r/>
            <w:r>
              <w:rPr>
                <w:rFonts w:ascii="Times New Roman" w:hAnsi="Times New Roman" w:cs="Times New Roman" w:eastAsia="Times New Roman"/>
                <w:b w:val="0"/>
                <w:i w:val="0"/>
                <w:sz w:val="18"/>
              </w:rPr>
              <w:t>Biện pháp thi công gói thầu: Xây dựng thô và hoàn thiện mặt ngoài 83 căn nhà tầng thuộc cá</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HS.2025.3863</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1</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HS.2025.3864</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2</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HS.2025.3865</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3</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HS.2025.3866</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4</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HS.2025.4053</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5</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HS.2026.65</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6</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HS.2025.4891</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7</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HS.2025.3879</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1</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HS.2025.3880</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2</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HS.2025.3881</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3</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HS.2026.67</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4</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HS.2026.66</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5</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HS.2025.4903</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6</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HS.2025.3858</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1</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HS.2025.3859</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2</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HS.2025.3860</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3</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HS.2025.3861</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4</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HS.2026.68</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5</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HS.2026.69</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6</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HS.2026.53</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1</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HS.2026.54</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III.6</w:t>
            </w:r>
          </w:p>
        </w:tc>
        <w:tc>
          <w:tcPr>
            <w:tcW w:type="dxa" w:w="3738"/>
            <w:shd w:val="clear" w:color="auto" w:fill="F7F9FC"/>
          </w:tcPr>
          <w:p>
            <w:pPr>
              <w:spacing w:after="0"/>
            </w:pPr>
            <w:r/>
            <w:r>
              <w:rPr>
                <w:rFonts w:ascii="Times New Roman" w:hAnsi="Times New Roman" w:cs="Times New Roman" w:eastAsia="Times New Roman"/>
                <w:b w:val="0"/>
                <w:i w:val="0"/>
                <w:sz w:val="18"/>
              </w:rPr>
              <w:t>Hồ sơ chất lượng lần 2</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HS.2026.70</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III.6</w:t>
            </w:r>
          </w:p>
        </w:tc>
        <w:tc>
          <w:tcPr>
            <w:tcW w:type="dxa" w:w="3738"/>
          </w:tcPr>
          <w:p>
            <w:pPr>
              <w:spacing w:after="0"/>
            </w:pPr>
            <w:r/>
            <w:r>
              <w:rPr>
                <w:rFonts w:ascii="Times New Roman" w:hAnsi="Times New Roman" w:cs="Times New Roman" w:eastAsia="Times New Roman"/>
                <w:b w:val="0"/>
                <w:i w:val="0"/>
                <w:sz w:val="18"/>
              </w:rPr>
              <w:t>Hồ sơ chất lượng lần 1</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HS.2026.71</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1</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HS.2026.72</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III.2</w:t>
            </w:r>
          </w:p>
        </w:tc>
        <w:tc>
          <w:tcPr>
            <w:tcW w:type="dxa" w:w="3738"/>
          </w:tcPr>
          <w:p>
            <w:pPr>
              <w:spacing w:after="0"/>
            </w:pPr>
            <w:r/>
            <w:r>
              <w:rPr>
                <w:rFonts w:ascii="Times New Roman" w:hAnsi="Times New Roman" w:cs="Times New Roman" w:eastAsia="Times New Roman"/>
                <w:b w:val="0"/>
                <w:i w:val="0"/>
                <w:sz w:val="18"/>
              </w:rPr>
              <w:t>Bản vẽ hoàn công lần 2</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HS.2026.73</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3</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HS.2026.74</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III.2</w:t>
            </w:r>
          </w:p>
        </w:tc>
        <w:tc>
          <w:tcPr>
            <w:tcW w:type="dxa" w:w="3738"/>
          </w:tcPr>
          <w:p>
            <w:pPr>
              <w:spacing w:after="0"/>
            </w:pPr>
            <w:r/>
            <w:r>
              <w:rPr>
                <w:rFonts w:ascii="Times New Roman" w:hAnsi="Times New Roman" w:cs="Times New Roman" w:eastAsia="Times New Roman"/>
                <w:b w:val="0"/>
                <w:i w:val="0"/>
                <w:sz w:val="18"/>
              </w:rPr>
              <w:t>Bản vẽ hoàn công lần 4</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HS.2026.75</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5</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HS.2026.76</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III.2</w:t>
            </w:r>
          </w:p>
        </w:tc>
        <w:tc>
          <w:tcPr>
            <w:tcW w:type="dxa" w:w="3738"/>
          </w:tcPr>
          <w:p>
            <w:pPr>
              <w:spacing w:after="0"/>
            </w:pPr>
            <w:r/>
            <w:r>
              <w:rPr>
                <w:rFonts w:ascii="Times New Roman" w:hAnsi="Times New Roman" w:cs="Times New Roman" w:eastAsia="Times New Roman"/>
                <w:b w:val="0"/>
                <w:i w:val="0"/>
                <w:sz w:val="18"/>
              </w:rPr>
              <w:t>Bản vẽ hoàn công lần 6</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HS.2025.4893</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7</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HS.2026.77</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III.2</w:t>
            </w:r>
          </w:p>
        </w:tc>
        <w:tc>
          <w:tcPr>
            <w:tcW w:type="dxa" w:w="3738"/>
          </w:tcPr>
          <w:p>
            <w:pPr>
              <w:spacing w:after="0"/>
            </w:pPr>
            <w:r/>
            <w:r>
              <w:rPr>
                <w:rFonts w:ascii="Times New Roman" w:hAnsi="Times New Roman" w:cs="Times New Roman" w:eastAsia="Times New Roman"/>
                <w:b w:val="0"/>
                <w:i w:val="0"/>
                <w:sz w:val="18"/>
              </w:rPr>
              <w:t>Bản vẽ hoàn công lần 1</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HS.2026.78</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2</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HS.2026.86</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III.2</w:t>
            </w:r>
          </w:p>
        </w:tc>
        <w:tc>
          <w:tcPr>
            <w:tcW w:type="dxa" w:w="3738"/>
          </w:tcPr>
          <w:p>
            <w:pPr>
              <w:spacing w:after="0"/>
            </w:pPr>
            <w:r/>
            <w:r>
              <w:rPr>
                <w:rFonts w:ascii="Times New Roman" w:hAnsi="Times New Roman" w:cs="Times New Roman" w:eastAsia="Times New Roman"/>
                <w:b w:val="0"/>
                <w:i w:val="0"/>
                <w:sz w:val="18"/>
              </w:rPr>
              <w:t>Bản vẽ hoàn công lần 3</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HS.2026.87</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4</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HS.2026.85</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III.2</w:t>
            </w:r>
          </w:p>
        </w:tc>
        <w:tc>
          <w:tcPr>
            <w:tcW w:type="dxa" w:w="3738"/>
          </w:tcPr>
          <w:p>
            <w:pPr>
              <w:spacing w:after="0"/>
            </w:pPr>
            <w:r/>
            <w:r>
              <w:rPr>
                <w:rFonts w:ascii="Times New Roman" w:hAnsi="Times New Roman" w:cs="Times New Roman" w:eastAsia="Times New Roman"/>
                <w:b w:val="0"/>
                <w:i w:val="0"/>
                <w:sz w:val="18"/>
              </w:rPr>
              <w:t>Bản vẽ hoàn công lần 5</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HS.2025.4902</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6</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HS.2026.79</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III.2</w:t>
            </w:r>
          </w:p>
        </w:tc>
        <w:tc>
          <w:tcPr>
            <w:tcW w:type="dxa" w:w="3738"/>
          </w:tcPr>
          <w:p>
            <w:pPr>
              <w:spacing w:after="0"/>
            </w:pPr>
            <w:r/>
            <w:r>
              <w:rPr>
                <w:rFonts w:ascii="Times New Roman" w:hAnsi="Times New Roman" w:cs="Times New Roman" w:eastAsia="Times New Roman"/>
                <w:b w:val="0"/>
                <w:i w:val="0"/>
                <w:sz w:val="18"/>
              </w:rPr>
              <w:t>Bản vẽ hoàn công lần 1</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HS.2026.80</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2</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HS.2026.81</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III.2</w:t>
            </w:r>
          </w:p>
        </w:tc>
        <w:tc>
          <w:tcPr>
            <w:tcW w:type="dxa" w:w="3738"/>
          </w:tcPr>
          <w:p>
            <w:pPr>
              <w:spacing w:after="0"/>
            </w:pPr>
            <w:r/>
            <w:r>
              <w:rPr>
                <w:rFonts w:ascii="Times New Roman" w:hAnsi="Times New Roman" w:cs="Times New Roman" w:eastAsia="Times New Roman"/>
                <w:b w:val="0"/>
                <w:i w:val="0"/>
                <w:sz w:val="18"/>
              </w:rPr>
              <w:t>Bản vẽ hoàn công lần 3</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HS.2026.82</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4</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tcPr>
          <w:p>
            <w:pPr>
              <w:spacing w:after="0"/>
            </w:pPr>
            <w:r/>
            <w:r>
              <w:rPr>
                <w:rFonts w:ascii="Times New Roman" w:hAnsi="Times New Roman" w:cs="Times New Roman" w:eastAsia="Times New Roman"/>
                <w:b w:val="0"/>
                <w:i w:val="0"/>
                <w:sz w:val="18"/>
              </w:rPr>
              <w:t>HS.2026.83</w:t>
            </w:r>
          </w:p>
        </w:tc>
        <w:tc>
          <w:tcPr>
            <w:tcW w:type="dxa" w:w="800"/>
          </w:tcPr>
          <w:p>
            <w:pPr>
              <w:spacing w:after="0"/>
            </w:pPr>
            <w:r/>
            <w:r>
              <w:rPr>
                <w:rFonts w:ascii="Times New Roman" w:hAnsi="Times New Roman" w:cs="Times New Roman" w:eastAsia="Times New Roman"/>
                <w:b w:val="0"/>
                <w:i w:val="0"/>
                <w:sz w:val="18"/>
              </w:rPr>
              <w:t>1</w:t>
            </w:r>
          </w:p>
        </w:tc>
        <w:tc>
          <w:tcPr>
            <w:tcW w:type="dxa" w:w="2000"/>
          </w:tcPr>
          <w:p>
            <w:pPr>
              <w:spacing w:after="0"/>
            </w:pPr>
            <w:r/>
            <w:r>
              <w:rPr>
                <w:rFonts w:ascii="Times New Roman" w:hAnsi="Times New Roman" w:cs="Times New Roman" w:eastAsia="Times New Roman"/>
                <w:b w:val="0"/>
                <w:i w:val="0"/>
                <w:sz w:val="18"/>
              </w:rPr>
              <w:t>III.2</w:t>
            </w:r>
          </w:p>
        </w:tc>
        <w:tc>
          <w:tcPr>
            <w:tcW w:type="dxa" w:w="3738"/>
          </w:tcPr>
          <w:p>
            <w:pPr>
              <w:spacing w:after="0"/>
            </w:pPr>
            <w:r/>
            <w:r>
              <w:rPr>
                <w:rFonts w:ascii="Times New Roman" w:hAnsi="Times New Roman" w:cs="Times New Roman" w:eastAsia="Times New Roman"/>
                <w:b w:val="0"/>
                <w:i w:val="0"/>
                <w:sz w:val="18"/>
              </w:rPr>
              <w:t>Bản vẽ hoàn công lần 5</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r>
        <w:trPr>
          <w:cantSplit w:val="true"/>
        </w:trPr>
        <w:tc>
          <w:tcPr>
            <w:tcW w:type="dxa" w:w="1500"/>
            <w:shd w:val="clear" w:color="auto" w:fill="F7F9FC"/>
          </w:tcPr>
          <w:p>
            <w:pPr>
              <w:spacing w:after="0"/>
            </w:pPr>
            <w:r/>
            <w:r>
              <w:rPr>
                <w:rFonts w:ascii="Times New Roman" w:hAnsi="Times New Roman" w:cs="Times New Roman" w:eastAsia="Times New Roman"/>
                <w:b w:val="0"/>
                <w:i w:val="0"/>
                <w:sz w:val="18"/>
              </w:rPr>
              <w:t>HS.2026.84</w:t>
            </w:r>
          </w:p>
        </w:tc>
        <w:tc>
          <w:tcPr>
            <w:tcW w:type="dxa" w:w="800"/>
            <w:shd w:val="clear" w:color="auto" w:fill="F7F9FC"/>
          </w:tcPr>
          <w:p>
            <w:pPr>
              <w:spacing w:after="0"/>
            </w:pPr>
            <w:r/>
            <w:r>
              <w:rPr>
                <w:rFonts w:ascii="Times New Roman" w:hAnsi="Times New Roman" w:cs="Times New Roman" w:eastAsia="Times New Roman"/>
                <w:b w:val="0"/>
                <w:i w:val="0"/>
                <w:sz w:val="18"/>
              </w:rPr>
              <w:t>1</w:t>
            </w:r>
          </w:p>
        </w:tc>
        <w:tc>
          <w:tcPr>
            <w:tcW w:type="dxa" w:w="2000"/>
            <w:shd w:val="clear" w:color="auto" w:fill="F7F9FC"/>
          </w:tcPr>
          <w:p>
            <w:pPr>
              <w:spacing w:after="0"/>
            </w:pPr>
            <w:r/>
            <w:r>
              <w:rPr>
                <w:rFonts w:ascii="Times New Roman" w:hAnsi="Times New Roman" w:cs="Times New Roman" w:eastAsia="Times New Roman"/>
                <w:b w:val="0"/>
                <w:i w:val="0"/>
                <w:sz w:val="18"/>
              </w:rPr>
              <w:t>III.2</w:t>
            </w:r>
          </w:p>
        </w:tc>
        <w:tc>
          <w:tcPr>
            <w:tcW w:type="dxa" w:w="3738"/>
            <w:shd w:val="clear" w:color="auto" w:fill="F7F9FC"/>
          </w:tcPr>
          <w:p>
            <w:pPr>
              <w:spacing w:after="0"/>
            </w:pPr>
            <w:r/>
            <w:r>
              <w:rPr>
                <w:rFonts w:ascii="Times New Roman" w:hAnsi="Times New Roman" w:cs="Times New Roman" w:eastAsia="Times New Roman"/>
                <w:b w:val="0"/>
                <w:i w:val="0"/>
                <w:sz w:val="18"/>
              </w:rPr>
              <w:t>Bản vẽ hoàn công lần 6</w:t>
            </w:r>
          </w:p>
        </w:tc>
        <w:tc>
          <w:tcPr>
            <w:tcW w:type="dxa" w:w="1600"/>
            <w:shd w:val="clear" w:color="auto" w:fill="E4F3E6"/>
          </w:tcPr>
          <w:p>
            <w:pPr>
              <w:spacing w:after="0"/>
            </w:pPr>
            <w:r>
              <w:rPr>
                <w:b/>
                <w:color w:val="2E7D32"/>
              </w:rPr>
            </w:r>
            <w:r>
              <w:rPr>
                <w:rFonts w:ascii="Segoe UI Emoji" w:hAnsi="Segoe UI Emoji" w:cs="Segoe UI Emoji" w:eastAsia="Segoe UI Emoji"/>
                <w:b/>
                <w:i w:val="0"/>
                <w:color w:val="2E7D32"/>
                <w:sz w:val="18"/>
              </w:rPr>
              <w:t>🟢</w:t>
            </w:r>
            <w:r>
              <w:rPr>
                <w:rFonts w:ascii="Times New Roman" w:hAnsi="Times New Roman" w:cs="Times New Roman" w:eastAsia="Times New Roman"/>
                <w:b/>
                <w:i w:val="0"/>
                <w:color w:val="2E7D32"/>
                <w:sz w:val="18"/>
              </w:rPr>
              <w:t xml:space="preserve"> Rõ</w:t>
            </w:r>
          </w:p>
        </w:tc>
      </w:tr>
    </w:tbl>
    <w:p>
      <w:pPr>
        <w:spacing w:after="40" w:before="0"/>
      </w:pPr>
    </w:p>
    <w:p>
      <w:pPr>
        <w:keepNext/>
        <w:spacing w:after="80" w:before="160"/>
      </w:pPr>
      <w:r>
        <w:rPr>
          <w:rFonts w:ascii="Times New Roman" w:hAnsi="Times New Roman" w:cs="Times New Roman" w:eastAsia="Times New Roman"/>
          <w:b/>
          <w:i w:val="0"/>
          <w:color w:val="1F3864"/>
          <w:sz w:val="26"/>
        </w:rPr>
        <w:t>5. CÂU HỎI KIỂM TRA THEO TỪNG MỤC</w:t>
      </w:r>
    </w:p>
    <w:p>
      <w:pPr>
        <w:spacing w:after="80" w:before="0"/>
      </w:pPr>
      <w:r>
        <w:rPr>
          <w:rFonts w:ascii="Times New Roman" w:hAnsi="Times New Roman" w:cs="Times New Roman" w:eastAsia="Times New Roman"/>
          <w:b w:val="0"/>
          <w:i/>
          <w:color w:val="595959"/>
          <w:sz w:val="19"/>
        </w:rPr>
        <w:t>Các câu hỏi người kiểm tra cần đặt ra khi mở từng quyển hồ sơ – danh mục chỉ cho biết hồ sơ có hay chưa, nội dung phải xác minh trên tài liệu.</w:t>
      </w:r>
    </w:p>
    <w:tbl>
      <w:tblPr>
        <w:tblW w:type="dxa" w:w="9638"/>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800"/>
        <w:gridCol w:w="2300"/>
        <w:gridCol w:w="5138"/>
        <w:gridCol w:w="1400"/>
      </w:tblGrid>
      <w:tr>
        <w:trPr>
          <w:tblHeader w:val="true"/>
        </w:trPr>
        <w:tc>
          <w:tcPr>
            <w:tcW w:type="dxa" w:w="800"/>
            <w:shd w:val="clear" w:color="auto" w:fill="2E5496"/>
          </w:tcPr>
          <w:p>
            <w:pPr>
              <w:jc w:val="center"/>
            </w:pPr>
            <w:r/>
            <w:r>
              <w:rPr>
                <w:rFonts w:ascii="Times New Roman" w:hAnsi="Times New Roman" w:cs="Times New Roman" w:eastAsia="Times New Roman"/>
                <w:b/>
                <w:i w:val="0"/>
                <w:color w:val="FFFFFF"/>
                <w:sz w:val="19"/>
              </w:rPr>
              <w:t>Mục</w:t>
            </w:r>
          </w:p>
        </w:tc>
        <w:tc>
          <w:tcPr>
            <w:tcW w:type="dxa" w:w="2300"/>
            <w:shd w:val="clear" w:color="auto" w:fill="2E5496"/>
          </w:tcPr>
          <w:p>
            <w:pPr>
              <w:jc w:val="center"/>
            </w:pPr>
            <w:r/>
            <w:r>
              <w:rPr>
                <w:rFonts w:ascii="Times New Roman" w:hAnsi="Times New Roman" w:cs="Times New Roman" w:eastAsia="Times New Roman"/>
                <w:b/>
                <w:i w:val="0"/>
                <w:color w:val="FFFFFF"/>
                <w:sz w:val="19"/>
              </w:rPr>
              <w:t>Thành phần</w:t>
            </w:r>
          </w:p>
        </w:tc>
        <w:tc>
          <w:tcPr>
            <w:tcW w:type="dxa" w:w="5138"/>
            <w:shd w:val="clear" w:color="auto" w:fill="2E5496"/>
          </w:tcPr>
          <w:p>
            <w:pPr>
              <w:jc w:val="center"/>
            </w:pPr>
            <w:r/>
            <w:r>
              <w:rPr>
                <w:rFonts w:ascii="Times New Roman" w:hAnsi="Times New Roman" w:cs="Times New Roman" w:eastAsia="Times New Roman"/>
                <w:b/>
                <w:i w:val="0"/>
                <w:color w:val="FFFFFF"/>
                <w:sz w:val="19"/>
              </w:rPr>
              <w:t>Câu hỏi kiểm tra</w:t>
            </w:r>
          </w:p>
        </w:tc>
        <w:tc>
          <w:tcPr>
            <w:tcW w:type="dxa" w:w="1400"/>
            <w:shd w:val="clear" w:color="auto" w:fill="2E5496"/>
          </w:tcPr>
          <w:p>
            <w:pPr>
              <w:jc w:val="center"/>
            </w:pPr>
            <w:r/>
            <w:r>
              <w:rPr>
                <w:rFonts w:ascii="Times New Roman" w:hAnsi="Times New Roman" w:cs="Times New Roman" w:eastAsia="Times New Roman"/>
                <w:b/>
                <w:i w:val="0"/>
                <w:color w:val="FFFFFF"/>
                <w:sz w:val="19"/>
              </w:rPr>
              <w:t>Hiện trạng</w:t>
            </w:r>
          </w:p>
        </w:tc>
      </w:tr>
      <w:tr>
        <w:trPr>
          <w:cantSplit w:val="true"/>
        </w:trPr>
        <w:tc>
          <w:tcPr>
            <w:tcW w:type="dxa" w:w="800"/>
          </w:tcPr>
          <w:p>
            <w:pPr>
              <w:spacing w:after="0"/>
            </w:pPr>
            <w:r/>
            <w:r>
              <w:rPr>
                <w:rFonts w:ascii="Times New Roman" w:hAnsi="Times New Roman" w:cs="Times New Roman" w:eastAsia="Times New Roman"/>
                <w:b w:val="0"/>
                <w:i w:val="0"/>
                <w:sz w:val="19"/>
              </w:rPr>
              <w:t>Phần I</w:t>
            </w:r>
          </w:p>
        </w:tc>
        <w:tc>
          <w:tcPr>
            <w:tcW w:type="dxa" w:w="2300"/>
          </w:tcPr>
          <w:p>
            <w:pPr>
              <w:spacing w:after="0"/>
            </w:pPr>
            <w:r/>
            <w:r>
              <w:rPr>
                <w:rFonts w:ascii="Times New Roman" w:hAnsi="Times New Roman" w:cs="Times New Roman" w:eastAsia="Times New Roman"/>
                <w:b w:val="0"/>
                <w:i w:val="0"/>
                <w:sz w:val="19"/>
              </w:rPr>
              <w:t>HỒ SƠ CHUẨN BỊ ĐẦU TƯ XÂY DỰNG VÀ HỢP ĐỒNG</w:t>
            </w:r>
          </w:p>
        </w:tc>
        <w:tc>
          <w:tcPr>
            <w:tcW w:type="dxa" w:w="5138"/>
          </w:tcPr>
          <w:p>
            <w:pPr>
              <w:spacing w:after="0"/>
            </w:pPr>
            <w:r/>
            <w:r>
              <w:rPr>
                <w:rFonts w:ascii="Times New Roman" w:hAnsi="Times New Roman" w:cs="Times New Roman" w:eastAsia="Times New Roman"/>
                <w:b w:val="0"/>
                <w:i w:val="0"/>
                <w:sz w:val="19"/>
              </w:rPr>
              <w:t>– Nhà thầu đang nghiệm thu là tổng thầu / thầu chính hay thầu phụ? Hồ sơ pháp lý dự án và pháp lý nhà thầu cần kiểm tra kỹ khi là nhà thầu lớn, tổng thầu hoặc thầu chính thi công.</w:t>
            </w:r>
          </w:p>
        </w:tc>
        <w:tc>
          <w:tcPr>
            <w:tcW w:type="dxa" w:w="1400"/>
            <w:shd w:val="clear" w:color="auto" w:fill="D9E1F2"/>
          </w:tcPr>
          <w:p>
            <w:pPr>
              <w:spacing w:after="0"/>
            </w:pPr>
            <w:r>
              <w:rPr>
                <w:b/>
                <w:color w:val="2E5496"/>
              </w:rPr>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I.1</w:t>
            </w:r>
          </w:p>
        </w:tc>
        <w:tc>
          <w:tcPr>
            <w:tcW w:type="dxa" w:w="2300"/>
            <w:shd w:val="clear" w:color="auto" w:fill="F7F9FC"/>
          </w:tcPr>
          <w:p>
            <w:pPr>
              <w:spacing w:after="0"/>
            </w:pPr>
            <w:r/>
            <w:r>
              <w:rPr>
                <w:rFonts w:ascii="Times New Roman" w:hAnsi="Times New Roman" w:cs="Times New Roman" w:eastAsia="Times New Roman"/>
                <w:b w:val="0"/>
                <w:i w:val="0"/>
                <w:sz w:val="19"/>
              </w:rPr>
              <w:t>Chủ trương đầu tư, BC nghiên cứu tiền khả thi</w:t>
            </w:r>
          </w:p>
        </w:tc>
        <w:tc>
          <w:tcPr>
            <w:tcW w:type="dxa" w:w="5138"/>
            <w:shd w:val="clear" w:color="auto" w:fill="F7F9FC"/>
          </w:tcPr>
          <w:p>
            <w:pPr>
              <w:spacing w:after="0"/>
            </w:pPr>
            <w:r/>
            <w:r>
              <w:rPr>
                <w:rFonts w:ascii="Times New Roman" w:hAnsi="Times New Roman" w:cs="Times New Roman" w:eastAsia="Times New Roman"/>
                <w:b w:val="0"/>
                <w:i w:val="0"/>
                <w:sz w:val="19"/>
              </w:rPr>
              <w:t>– Chủ trương đầu tư đã đủ để xác minh cấp công trình và pháp lý dự án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tcPr>
          <w:p>
            <w:pPr>
              <w:spacing w:after="0"/>
            </w:pPr>
            <w:r/>
            <w:r>
              <w:rPr>
                <w:rFonts w:ascii="Times New Roman" w:hAnsi="Times New Roman" w:cs="Times New Roman" w:eastAsia="Times New Roman"/>
                <w:b w:val="0"/>
                <w:i w:val="0"/>
                <w:sz w:val="19"/>
              </w:rPr>
              <w:t>I.3</w:t>
            </w:r>
          </w:p>
        </w:tc>
        <w:tc>
          <w:tcPr>
            <w:tcW w:type="dxa" w:w="2300"/>
          </w:tcPr>
          <w:p>
            <w:pPr>
              <w:spacing w:after="0"/>
            </w:pPr>
            <w:r/>
            <w:r>
              <w:rPr>
                <w:rFonts w:ascii="Times New Roman" w:hAnsi="Times New Roman" w:cs="Times New Roman" w:eastAsia="Times New Roman"/>
                <w:b w:val="0"/>
                <w:i w:val="0"/>
                <w:sz w:val="19"/>
              </w:rPr>
              <w:t>Nhiệm vụ thiết kế, thẩm định dự án, TKCS</w:t>
            </w:r>
          </w:p>
        </w:tc>
        <w:tc>
          <w:tcPr>
            <w:tcW w:type="dxa" w:w="5138"/>
          </w:tcPr>
          <w:p>
            <w:pPr>
              <w:spacing w:after="0"/>
            </w:pPr>
            <w:r/>
            <w:r>
              <w:rPr>
                <w:rFonts w:ascii="Times New Roman" w:hAnsi="Times New Roman" w:cs="Times New Roman" w:eastAsia="Times New Roman"/>
                <w:b w:val="0"/>
                <w:i w:val="0"/>
                <w:sz w:val="19"/>
              </w:rPr>
              <w:t>– Nhiệm vụ thiết kế, văn bản thẩm định dự án / thiết kế cơ sở có khớp với hồ sơ thiết kế đang thi công không?</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I.5</w:t>
            </w:r>
          </w:p>
        </w:tc>
        <w:tc>
          <w:tcPr>
            <w:tcW w:type="dxa" w:w="2300"/>
            <w:shd w:val="clear" w:color="auto" w:fill="F7F9FC"/>
          </w:tcPr>
          <w:p>
            <w:pPr>
              <w:spacing w:after="0"/>
            </w:pPr>
            <w:r/>
            <w:r>
              <w:rPr>
                <w:rFonts w:ascii="Times New Roman" w:hAnsi="Times New Roman" w:cs="Times New Roman" w:eastAsia="Times New Roman"/>
                <w:b w:val="0"/>
                <w:i w:val="0"/>
                <w:sz w:val="19"/>
              </w:rPr>
              <w:t>Thỏa thuận quy hoạch, đấu nối, ĐTM, an toàn</w:t>
            </w:r>
          </w:p>
        </w:tc>
        <w:tc>
          <w:tcPr>
            <w:tcW w:type="dxa" w:w="5138"/>
            <w:shd w:val="clear" w:color="auto" w:fill="F7F9FC"/>
          </w:tcPr>
          <w:p>
            <w:pPr>
              <w:spacing w:after="0"/>
            </w:pPr>
            <w:r/>
            <w:r>
              <w:rPr>
                <w:rFonts w:ascii="Times New Roman" w:hAnsi="Times New Roman" w:cs="Times New Roman" w:eastAsia="Times New Roman"/>
                <w:b w:val="0"/>
                <w:i w:val="0"/>
                <w:sz w:val="19"/>
              </w:rPr>
              <w:t>– Với công trình giao thông, công trình lớn ảnh hưởng tới cộng đồng: đã có các văn bản về quy hoạch, đấu nối, ĐTM, an toàn giao thông, an toàn công trình lân cận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tcPr>
          <w:p>
            <w:pPr>
              <w:spacing w:after="0"/>
            </w:pPr>
            <w:r/>
            <w:r>
              <w:rPr>
                <w:rFonts w:ascii="Times New Roman" w:hAnsi="Times New Roman" w:cs="Times New Roman" w:eastAsia="Times New Roman"/>
                <w:b w:val="0"/>
                <w:i w:val="0"/>
                <w:sz w:val="19"/>
              </w:rPr>
              <w:t>I.7</w:t>
            </w:r>
          </w:p>
        </w:tc>
        <w:tc>
          <w:tcPr>
            <w:tcW w:type="dxa" w:w="2300"/>
          </w:tcPr>
          <w:p>
            <w:pPr>
              <w:spacing w:after="0"/>
            </w:pPr>
            <w:r/>
            <w:r>
              <w:rPr>
                <w:rFonts w:ascii="Times New Roman" w:hAnsi="Times New Roman" w:cs="Times New Roman" w:eastAsia="Times New Roman"/>
                <w:b w:val="0"/>
                <w:i w:val="0"/>
                <w:sz w:val="19"/>
              </w:rPr>
              <w:t>Giấy phép xây dựng</w:t>
            </w:r>
          </w:p>
        </w:tc>
        <w:tc>
          <w:tcPr>
            <w:tcW w:type="dxa" w:w="5138"/>
          </w:tcPr>
          <w:p>
            <w:pPr>
              <w:spacing w:after="0"/>
            </w:pPr>
            <w:r/>
            <w:r>
              <w:rPr>
                <w:rFonts w:ascii="Times New Roman" w:hAnsi="Times New Roman" w:cs="Times New Roman" w:eastAsia="Times New Roman"/>
                <w:b w:val="0"/>
                <w:i w:val="0"/>
                <w:sz w:val="19"/>
              </w:rPr>
              <w:t>– Có Giấy phép xây dựng không? Nếu được miễn thì miễn theo trường hợp nào, có tài liệu thể hiện không?</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I.8</w:t>
            </w:r>
          </w:p>
        </w:tc>
        <w:tc>
          <w:tcPr>
            <w:tcW w:type="dxa" w:w="2300"/>
            <w:shd w:val="clear" w:color="auto" w:fill="F7F9FC"/>
          </w:tcPr>
          <w:p>
            <w:pPr>
              <w:spacing w:after="0"/>
            </w:pPr>
            <w:r/>
            <w:r>
              <w:rPr>
                <w:rFonts w:ascii="Times New Roman" w:hAnsi="Times New Roman" w:cs="Times New Roman" w:eastAsia="Times New Roman"/>
                <w:b w:val="0"/>
                <w:i w:val="0"/>
                <w:sz w:val="19"/>
              </w:rPr>
              <w:t>Lựa chọn nhà thầu, hợp đồng CĐT – nhà thầu</w:t>
            </w:r>
          </w:p>
        </w:tc>
        <w:tc>
          <w:tcPr>
            <w:tcW w:type="dxa" w:w="5138"/>
            <w:shd w:val="clear" w:color="auto" w:fill="F7F9FC"/>
          </w:tcPr>
          <w:p>
            <w:pPr>
              <w:spacing w:after="0"/>
            </w:pPr>
            <w:r/>
            <w:r>
              <w:rPr>
                <w:rFonts w:ascii="Times New Roman" w:hAnsi="Times New Roman" w:cs="Times New Roman" w:eastAsia="Times New Roman"/>
                <w:b w:val="0"/>
                <w:i w:val="0"/>
                <w:sz w:val="19"/>
              </w:rPr>
              <w:t>– Hợp đồng trong danh mục là hợp đồng thầu chính hay thầu phụ? Nếu chỉ có hợp đồng thầu phụ, đề nghị bổ sung hợp đồng tổng thầu / hợp đồng thầu chính với chủ đầu tư.</w:t>
            </w:r>
          </w:p>
        </w:tc>
        <w:tc>
          <w:tcPr>
            <w:tcW w:type="dxa" w:w="1400"/>
            <w:shd w:val="clear" w:color="auto" w:fill="E4F3E6"/>
          </w:tcPr>
          <w:p>
            <w:pPr>
              <w:spacing w:after="0"/>
            </w:pPr>
            <w:r>
              <w:rPr>
                <w:b/>
                <w:color w:val="2E7D32"/>
              </w:rPr>
            </w:r>
            <w:r>
              <w:rPr>
                <w:rFonts w:ascii="Segoe UI Emoji" w:hAnsi="Segoe UI Emoji" w:cs="Segoe UI Emoji" w:eastAsia="Segoe UI Emoji"/>
                <w:b/>
                <w:i w:val="0"/>
                <w:color w:val="2E7D32"/>
                <w:sz w:val="19"/>
              </w:rPr>
              <w:t>🟢</w:t>
            </w:r>
            <w:r>
              <w:rPr>
                <w:rFonts w:ascii="Times New Roman" w:hAnsi="Times New Roman" w:cs="Times New Roman" w:eastAsia="Times New Roman"/>
                <w:b/>
                <w:i w:val="0"/>
                <w:color w:val="2E7D32"/>
                <w:sz w:val="19"/>
              </w:rPr>
              <w:t xml:space="preserve"> Đạt</w:t>
            </w:r>
          </w:p>
        </w:tc>
      </w:tr>
      <w:tr>
        <w:trPr>
          <w:cantSplit w:val="true"/>
        </w:trPr>
        <w:tc>
          <w:tcPr>
            <w:tcW w:type="dxa" w:w="800"/>
          </w:tcPr>
          <w:p>
            <w:pPr>
              <w:spacing w:after="0"/>
            </w:pPr>
            <w:r/>
            <w:r>
              <w:rPr>
                <w:rFonts w:ascii="Times New Roman" w:hAnsi="Times New Roman" w:cs="Times New Roman" w:eastAsia="Times New Roman"/>
                <w:b w:val="0"/>
                <w:i w:val="0"/>
                <w:sz w:val="19"/>
              </w:rPr>
              <w:t>I.9</w:t>
            </w:r>
          </w:p>
        </w:tc>
        <w:tc>
          <w:tcPr>
            <w:tcW w:type="dxa" w:w="2300"/>
          </w:tcPr>
          <w:p>
            <w:pPr>
              <w:spacing w:after="0"/>
            </w:pPr>
            <w:r/>
            <w:r>
              <w:rPr>
                <w:rFonts w:ascii="Times New Roman" w:hAnsi="Times New Roman" w:cs="Times New Roman" w:eastAsia="Times New Roman"/>
                <w:b w:val="0"/>
                <w:i w:val="0"/>
                <w:sz w:val="19"/>
              </w:rPr>
              <w:t>Năng lực nhà thầu</w:t>
            </w:r>
          </w:p>
        </w:tc>
        <w:tc>
          <w:tcPr>
            <w:tcW w:type="dxa" w:w="5138"/>
          </w:tcPr>
          <w:p>
            <w:pPr>
              <w:spacing w:after="0"/>
            </w:pPr>
            <w:r/>
            <w:r>
              <w:rPr>
                <w:rFonts w:ascii="Times New Roman" w:hAnsi="Times New Roman" w:cs="Times New Roman" w:eastAsia="Times New Roman"/>
                <w:b w:val="0"/>
                <w:i w:val="0"/>
                <w:sz w:val="19"/>
              </w:rPr>
              <w:t>– Đã có tối thiểu: hồ sơ năng lực (kinh nghiệm đã thực hiện), sơ đồ tổ chức, sơ đồ nhân sự, danh sách máy móc thiết bị chưa?</w:t>
            </w:r>
          </w:p>
          <w:p>
            <w:pPr>
              <w:spacing w:after="0"/>
            </w:pPr>
            <w:r>
              <w:rPr>
                <w:rFonts w:ascii="Times New Roman" w:hAnsi="Times New Roman" w:cs="Times New Roman" w:eastAsia="Times New Roman"/>
                <w:b w:val="0"/>
                <w:i w:val="0"/>
                <w:sz w:val="19"/>
              </w:rPr>
              <w:t>– Năng lực tài chính của nhà thầu có bảo đảm cho phần việc được giao không?</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II.1</w:t>
            </w:r>
          </w:p>
        </w:tc>
        <w:tc>
          <w:tcPr>
            <w:tcW w:type="dxa" w:w="2300"/>
            <w:shd w:val="clear" w:color="auto" w:fill="F7F9FC"/>
          </w:tcPr>
          <w:p>
            <w:pPr>
              <w:spacing w:after="0"/>
            </w:pPr>
            <w:r/>
            <w:r>
              <w:rPr>
                <w:rFonts w:ascii="Times New Roman" w:hAnsi="Times New Roman" w:cs="Times New Roman" w:eastAsia="Times New Roman"/>
                <w:b w:val="0"/>
                <w:i w:val="0"/>
                <w:sz w:val="19"/>
              </w:rPr>
              <w:t>Nhiệm vụ, phương án, báo cáo khảo sát</w:t>
            </w:r>
          </w:p>
        </w:tc>
        <w:tc>
          <w:tcPr>
            <w:tcW w:type="dxa" w:w="5138"/>
            <w:shd w:val="clear" w:color="auto" w:fill="F7F9FC"/>
          </w:tcPr>
          <w:p>
            <w:pPr>
              <w:spacing w:after="0"/>
            </w:pPr>
            <w:r/>
            <w:r>
              <w:rPr>
                <w:rFonts w:ascii="Times New Roman" w:hAnsi="Times New Roman" w:cs="Times New Roman" w:eastAsia="Times New Roman"/>
                <w:b w:val="0"/>
                <w:i w:val="0"/>
                <w:sz w:val="19"/>
              </w:rPr>
              <w:t>– (Gói tư vấn khảo sát / giám sát khảo sát) Nhiệm vụ khảo sát, phương án kỹ thuật khảo sát đã được CĐT phê duyệt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tcPr>
          <w:p>
            <w:pPr>
              <w:spacing w:after="0"/>
            </w:pPr>
            <w:r/>
            <w:r>
              <w:rPr>
                <w:rFonts w:ascii="Times New Roman" w:hAnsi="Times New Roman" w:cs="Times New Roman" w:eastAsia="Times New Roman"/>
                <w:b w:val="0"/>
                <w:i w:val="0"/>
                <w:sz w:val="19"/>
              </w:rPr>
              <w:t>II.2</w:t>
            </w:r>
          </w:p>
        </w:tc>
        <w:tc>
          <w:tcPr>
            <w:tcW w:type="dxa" w:w="2300"/>
          </w:tcPr>
          <w:p>
            <w:pPr>
              <w:spacing w:after="0"/>
            </w:pPr>
            <w:r/>
            <w:r>
              <w:rPr>
                <w:rFonts w:ascii="Times New Roman" w:hAnsi="Times New Roman" w:cs="Times New Roman" w:eastAsia="Times New Roman"/>
                <w:b w:val="0"/>
                <w:i w:val="0"/>
                <w:sz w:val="19"/>
              </w:rPr>
              <w:t>Phê duyệt báo cáo kết quả khảo sát</w:t>
            </w:r>
          </w:p>
        </w:tc>
        <w:tc>
          <w:tcPr>
            <w:tcW w:type="dxa" w:w="5138"/>
          </w:tcPr>
          <w:p>
            <w:pPr>
              <w:spacing w:after="0"/>
            </w:pPr>
            <w:r/>
            <w:r>
              <w:rPr>
                <w:rFonts w:ascii="Times New Roman" w:hAnsi="Times New Roman" w:cs="Times New Roman" w:eastAsia="Times New Roman"/>
                <w:b w:val="0"/>
                <w:i w:val="0"/>
                <w:sz w:val="19"/>
              </w:rPr>
              <w:t>– Báo cáo kết quả khảo sát đã được chủ đầu tư phê duyệt (chấp thuận) chưa, bằng văn bản nào?</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II.3</w:t>
            </w:r>
          </w:p>
        </w:tc>
        <w:tc>
          <w:tcPr>
            <w:tcW w:type="dxa" w:w="2300"/>
            <w:shd w:val="clear" w:color="auto" w:fill="F7F9FC"/>
          </w:tcPr>
          <w:p>
            <w:pPr>
              <w:spacing w:after="0"/>
            </w:pPr>
            <w:r/>
            <w:r>
              <w:rPr>
                <w:rFonts w:ascii="Times New Roman" w:hAnsi="Times New Roman" w:cs="Times New Roman" w:eastAsia="Times New Roman"/>
                <w:b w:val="0"/>
                <w:i w:val="0"/>
                <w:sz w:val="19"/>
              </w:rPr>
              <w:t>Thẩm tra, thẩm định, QĐ phê duyệt thiết kế + danh mục bản vẽ, chỉ dẫn kỹ thuật</w:t>
            </w:r>
          </w:p>
        </w:tc>
        <w:tc>
          <w:tcPr>
            <w:tcW w:type="dxa" w:w="5138"/>
            <w:shd w:val="clear" w:color="auto" w:fill="F7F9FC"/>
          </w:tcPr>
          <w:p>
            <w:pPr>
              <w:spacing w:after="0"/>
            </w:pPr>
            <w:r/>
            <w:r>
              <w:rPr>
                <w:rFonts w:ascii="Times New Roman" w:hAnsi="Times New Roman" w:cs="Times New Roman" w:eastAsia="Times New Roman"/>
                <w:b w:val="0"/>
                <w:i w:val="0"/>
                <w:sz w:val="19"/>
              </w:rPr>
              <w:t>– Thiết kế triển khai đã qua đủ các bước thẩm tra, thẩm định, phê duyệt chưa? Có danh mục bản vẽ và chỉ dẫn kỹ thuật kèm theo không?</w:t>
            </w:r>
          </w:p>
        </w:tc>
        <w:tc>
          <w:tcPr>
            <w:tcW w:type="dxa" w:w="1400"/>
            <w:shd w:val="clear" w:color="auto" w:fill="FDE4E1"/>
          </w:tcPr>
          <w:p>
            <w:pPr>
              <w:spacing w:after="0"/>
            </w:pPr>
            <w:r>
              <w:rPr>
                <w:b/>
                <w:color w:val="C00000"/>
              </w:rPr>
            </w:r>
            <w:r>
              <w:rPr>
                <w:rFonts w:ascii="Segoe UI Emoji" w:hAnsi="Segoe UI Emoji" w:cs="Segoe UI Emoji" w:eastAsia="Segoe UI Emoji"/>
                <w:b/>
                <w:i w:val="0"/>
                <w:color w:val="C00000"/>
                <w:sz w:val="19"/>
              </w:rPr>
              <w:t>🔴</w:t>
            </w:r>
            <w:r>
              <w:rPr>
                <w:rFonts w:ascii="Times New Roman" w:hAnsi="Times New Roman" w:cs="Times New Roman" w:eastAsia="Times New Roman"/>
                <w:b/>
                <w:i w:val="0"/>
                <w:color w:val="C00000"/>
                <w:sz w:val="19"/>
              </w:rPr>
              <w:t xml:space="preserve"> Phải xử lý</w:t>
            </w:r>
          </w:p>
        </w:tc>
      </w:tr>
      <w:tr>
        <w:trPr>
          <w:cantSplit w:val="true"/>
        </w:trPr>
        <w:tc>
          <w:tcPr>
            <w:tcW w:type="dxa" w:w="800"/>
          </w:tcPr>
          <w:p>
            <w:pPr>
              <w:spacing w:after="0"/>
            </w:pPr>
            <w:r/>
            <w:r>
              <w:rPr>
                <w:rFonts w:ascii="Times New Roman" w:hAnsi="Times New Roman" w:cs="Times New Roman" w:eastAsia="Times New Roman"/>
                <w:b w:val="0"/>
                <w:i w:val="0"/>
                <w:sz w:val="19"/>
              </w:rPr>
              <w:t>II.4</w:t>
            </w:r>
          </w:p>
        </w:tc>
        <w:tc>
          <w:tcPr>
            <w:tcW w:type="dxa" w:w="2300"/>
          </w:tcPr>
          <w:p>
            <w:pPr>
              <w:spacing w:after="0"/>
            </w:pPr>
            <w:r/>
            <w:r>
              <w:rPr>
                <w:rFonts w:ascii="Times New Roman" w:hAnsi="Times New Roman" w:cs="Times New Roman" w:eastAsia="Times New Roman"/>
                <w:b w:val="0"/>
                <w:i w:val="0"/>
                <w:sz w:val="19"/>
              </w:rPr>
              <w:t>Thông báo chấp thuận nghiệm thu thiết kế</w:t>
            </w:r>
          </w:p>
        </w:tc>
        <w:tc>
          <w:tcPr>
            <w:tcW w:type="dxa" w:w="5138"/>
          </w:tcPr>
          <w:p>
            <w:pPr>
              <w:spacing w:after="0"/>
            </w:pPr>
            <w:r/>
            <w:r>
              <w:rPr>
                <w:rFonts w:ascii="Times New Roman" w:hAnsi="Times New Roman" w:cs="Times New Roman" w:eastAsia="Times New Roman"/>
                <w:b w:val="0"/>
                <w:i w:val="0"/>
                <w:sz w:val="19"/>
              </w:rPr>
              <w:t>– Đã có văn bản chấp thuận nghiệm thu thiết kế chưa?</w:t>
            </w:r>
          </w:p>
        </w:tc>
        <w:tc>
          <w:tcPr>
            <w:tcW w:type="dxa" w:w="140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Phần III</w:t>
            </w:r>
          </w:p>
        </w:tc>
        <w:tc>
          <w:tcPr>
            <w:tcW w:type="dxa" w:w="2300"/>
            <w:shd w:val="clear" w:color="auto" w:fill="F7F9FC"/>
          </w:tcPr>
          <w:p>
            <w:pPr>
              <w:spacing w:after="0"/>
            </w:pPr>
            <w:r/>
            <w:r>
              <w:rPr>
                <w:rFonts w:ascii="Times New Roman" w:hAnsi="Times New Roman" w:cs="Times New Roman" w:eastAsia="Times New Roman"/>
                <w:b w:val="0"/>
                <w:i w:val="0"/>
                <w:sz w:val="19"/>
              </w:rPr>
              <w:t>HỒ SƠ QUẢN LÝ THI CÔNG XÂY DỰNG CÔNG TRÌNH</w:t>
            </w:r>
          </w:p>
        </w:tc>
        <w:tc>
          <w:tcPr>
            <w:tcW w:type="dxa" w:w="5138"/>
            <w:shd w:val="clear" w:color="auto" w:fill="F7F9FC"/>
          </w:tcPr>
          <w:p>
            <w:pPr>
              <w:spacing w:after="0"/>
            </w:pPr>
            <w:r/>
            <w:r>
              <w:rPr>
                <w:rFonts w:ascii="Times New Roman" w:hAnsi="Times New Roman" w:cs="Times New Roman" w:eastAsia="Times New Roman"/>
                <w:b w:val="0"/>
                <w:i w:val="0"/>
                <w:sz w:val="19"/>
              </w:rPr>
              <w:t>– Phần quản lý thi công là trọng tâm: đánh giá kỹ hồ sơ chất lượng, công nghệ thi công và thiết bị của hạng mục.</w:t>
            </w:r>
          </w:p>
        </w:tc>
        <w:tc>
          <w:tcPr>
            <w:tcW w:type="dxa" w:w="1400"/>
            <w:shd w:val="clear" w:color="auto" w:fill="D9E1F2"/>
          </w:tcPr>
          <w:p>
            <w:pPr>
              <w:spacing w:after="0"/>
            </w:pPr>
            <w:r>
              <w:rPr>
                <w:b/>
                <w:color w:val="2E5496"/>
              </w:rPr>
            </w:r>
          </w:p>
        </w:tc>
      </w:tr>
      <w:tr>
        <w:trPr>
          <w:cantSplit w:val="true"/>
        </w:trPr>
        <w:tc>
          <w:tcPr>
            <w:tcW w:type="dxa" w:w="800"/>
          </w:tcPr>
          <w:p>
            <w:pPr>
              <w:spacing w:after="0"/>
            </w:pPr>
            <w:r/>
            <w:r>
              <w:rPr>
                <w:rFonts w:ascii="Times New Roman" w:hAnsi="Times New Roman" w:cs="Times New Roman" w:eastAsia="Times New Roman"/>
                <w:b w:val="0"/>
                <w:i w:val="0"/>
                <w:sz w:val="19"/>
              </w:rPr>
              <w:t>III.1</w:t>
            </w:r>
          </w:p>
        </w:tc>
        <w:tc>
          <w:tcPr>
            <w:tcW w:type="dxa" w:w="2300"/>
          </w:tcPr>
          <w:p>
            <w:pPr>
              <w:spacing w:after="0"/>
            </w:pPr>
            <w:r/>
            <w:r>
              <w:rPr>
                <w:rFonts w:ascii="Times New Roman" w:hAnsi="Times New Roman" w:cs="Times New Roman" w:eastAsia="Times New Roman"/>
                <w:b w:val="0"/>
                <w:i w:val="0"/>
                <w:sz w:val="19"/>
              </w:rPr>
              <w:t>Danh mục thay đổi thiết kế + văn bản phê duyệt</w:t>
            </w:r>
          </w:p>
        </w:tc>
        <w:tc>
          <w:tcPr>
            <w:tcW w:type="dxa" w:w="5138"/>
          </w:tcPr>
          <w:p>
            <w:pPr>
              <w:spacing w:after="0"/>
            </w:pPr>
            <w:r/>
            <w:r>
              <w:rPr>
                <w:rFonts w:ascii="Times New Roman" w:hAnsi="Times New Roman" w:cs="Times New Roman" w:eastAsia="Times New Roman"/>
                <w:b w:val="0"/>
                <w:i w:val="0"/>
                <w:sz w:val="19"/>
              </w:rPr>
              <w:t>– Thay đổi thiết kế (nếu có) đã có văn bản thẩm định, phê duyệt chưa? Hồ sơ đã đăng tải VPĐT chưa, mã HS là bao nhiêu?</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III.8</w:t>
            </w:r>
          </w:p>
        </w:tc>
        <w:tc>
          <w:tcPr>
            <w:tcW w:type="dxa" w:w="2300"/>
            <w:shd w:val="clear" w:color="auto" w:fill="F7F9FC"/>
          </w:tcPr>
          <w:p>
            <w:pPr>
              <w:spacing w:after="0"/>
            </w:pPr>
            <w:r/>
            <w:r>
              <w:rPr>
                <w:rFonts w:ascii="Times New Roman" w:hAnsi="Times New Roman" w:cs="Times New Roman" w:eastAsia="Times New Roman"/>
                <w:b w:val="0"/>
                <w:i w:val="0"/>
                <w:sz w:val="19"/>
              </w:rPr>
              <w:t>Hồ sơ QLCL thiết bị lắp đặt</w:t>
            </w:r>
          </w:p>
        </w:tc>
        <w:tc>
          <w:tcPr>
            <w:tcW w:type="dxa" w:w="5138"/>
            <w:shd w:val="clear" w:color="auto" w:fill="F7F9FC"/>
          </w:tcPr>
          <w:p>
            <w:pPr>
              <w:spacing w:after="0"/>
            </w:pPr>
            <w:r/>
            <w:r>
              <w:rPr>
                <w:rFonts w:ascii="Times New Roman" w:hAnsi="Times New Roman" w:cs="Times New Roman" w:eastAsia="Times New Roman"/>
                <w:b w:val="0"/>
                <w:i w:val="0"/>
                <w:sz w:val="19"/>
              </w:rPr>
              <w:t>– Đã có hồ sơ lắp đặt thiết bị, biên bản chạy thử đơn động, chạy thử liên động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tcPr>
          <w:p>
            <w:pPr>
              <w:spacing w:after="0"/>
            </w:pPr>
            <w:r/>
            <w:r>
              <w:rPr>
                <w:rFonts w:ascii="Times New Roman" w:hAnsi="Times New Roman" w:cs="Times New Roman" w:eastAsia="Times New Roman"/>
                <w:b w:val="0"/>
                <w:i w:val="0"/>
                <w:sz w:val="19"/>
              </w:rPr>
              <w:t>III.9</w:t>
            </w:r>
          </w:p>
        </w:tc>
        <w:tc>
          <w:tcPr>
            <w:tcW w:type="dxa" w:w="2300"/>
          </w:tcPr>
          <w:p>
            <w:pPr>
              <w:spacing w:after="0"/>
            </w:pPr>
            <w:r/>
            <w:r>
              <w:rPr>
                <w:rFonts w:ascii="Times New Roman" w:hAnsi="Times New Roman" w:cs="Times New Roman" w:eastAsia="Times New Roman"/>
                <w:b w:val="0"/>
                <w:i w:val="0"/>
                <w:sz w:val="19"/>
              </w:rPr>
              <w:t>Quy trình vận hành, quy trình bảo trì</w:t>
            </w:r>
          </w:p>
        </w:tc>
        <w:tc>
          <w:tcPr>
            <w:tcW w:type="dxa" w:w="5138"/>
          </w:tcPr>
          <w:p>
            <w:pPr>
              <w:spacing w:after="0"/>
            </w:pPr>
            <w:r/>
            <w:r>
              <w:rPr>
                <w:rFonts w:ascii="Times New Roman" w:hAnsi="Times New Roman" w:cs="Times New Roman" w:eastAsia="Times New Roman"/>
                <w:b w:val="0"/>
                <w:i w:val="0"/>
                <w:sz w:val="19"/>
              </w:rPr>
              <w:t>– Quy trình vận hành, quy trình bảo trì do bên thiết kế lập hay nhà thầu cung cấp – lắp đặt thiết bị lập? Đã bàn giao cho CĐT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III.10b</w:t>
            </w:r>
          </w:p>
        </w:tc>
        <w:tc>
          <w:tcPr>
            <w:tcW w:type="dxa" w:w="2300"/>
            <w:shd w:val="clear" w:color="auto" w:fill="F7F9FC"/>
          </w:tcPr>
          <w:p>
            <w:pPr>
              <w:spacing w:after="0"/>
            </w:pPr>
            <w:r/>
            <w:r>
              <w:rPr>
                <w:rFonts w:ascii="Times New Roman" w:hAnsi="Times New Roman" w:cs="Times New Roman" w:eastAsia="Times New Roman"/>
                <w:b w:val="0"/>
                <w:i w:val="0"/>
                <w:sz w:val="19"/>
              </w:rPr>
              <w:t>PCCC: nghiệm thu hệ thống / văn bản của cơ quan có thẩm quyền</w:t>
            </w:r>
          </w:p>
        </w:tc>
        <w:tc>
          <w:tcPr>
            <w:tcW w:type="dxa" w:w="5138"/>
            <w:shd w:val="clear" w:color="auto" w:fill="F7F9FC"/>
          </w:tcPr>
          <w:p>
            <w:pPr>
              <w:spacing w:after="0"/>
            </w:pPr>
            <w:r/>
            <w:r>
              <w:rPr>
                <w:rFonts w:ascii="Times New Roman" w:hAnsi="Times New Roman" w:cs="Times New Roman" w:eastAsia="Times New Roman"/>
                <w:b w:val="0"/>
                <w:i w:val="0"/>
                <w:sz w:val="19"/>
              </w:rPr>
              <w:t>– Đã có biên bản nghiệm thu nội bộ hệ thống PCCC trước khi đưa công trình vào sử dụng chưa?</w:t>
            </w:r>
          </w:p>
        </w:tc>
        <w:tc>
          <w:tcPr>
            <w:tcW w:type="dxa" w:w="1400"/>
            <w:shd w:val="clear" w:color="auto" w:fill="FFF1DE"/>
          </w:tcPr>
          <w:p>
            <w:pPr>
              <w:spacing w:after="0"/>
            </w:pPr>
            <w:r>
              <w:rPr>
                <w:b/>
                <w:color w:val="C45911"/>
              </w:rPr>
            </w:r>
            <w:r>
              <w:rPr>
                <w:rFonts w:ascii="Segoe UI Emoji" w:hAnsi="Segoe UI Emoji" w:cs="Segoe UI Emoji" w:eastAsia="Segoe UI Emoji"/>
                <w:b/>
                <w:i w:val="0"/>
                <w:color w:val="C45911"/>
                <w:sz w:val="19"/>
              </w:rPr>
              <w:t>🟠</w:t>
            </w:r>
            <w:r>
              <w:rPr>
                <w:rFonts w:ascii="Times New Roman" w:hAnsi="Times New Roman" w:cs="Times New Roman" w:eastAsia="Times New Roman"/>
                <w:b/>
                <w:i w:val="0"/>
                <w:color w:val="C45911"/>
                <w:sz w:val="19"/>
              </w:rPr>
              <w:t xml:space="preserve"> Nên xử lý</w:t>
            </w:r>
          </w:p>
        </w:tc>
      </w:tr>
      <w:tr>
        <w:trPr>
          <w:cantSplit w:val="true"/>
        </w:trPr>
        <w:tc>
          <w:tcPr>
            <w:tcW w:type="dxa" w:w="800"/>
          </w:tcPr>
          <w:p>
            <w:pPr>
              <w:spacing w:after="0"/>
            </w:pPr>
            <w:r/>
            <w:r>
              <w:rPr>
                <w:rFonts w:ascii="Times New Roman" w:hAnsi="Times New Roman" w:cs="Times New Roman" w:eastAsia="Times New Roman"/>
                <w:b w:val="0"/>
                <w:i w:val="0"/>
                <w:sz w:val="19"/>
              </w:rPr>
              <w:t>III.10g</w:t>
            </w:r>
          </w:p>
        </w:tc>
        <w:tc>
          <w:tcPr>
            <w:tcW w:type="dxa" w:w="2300"/>
          </w:tcPr>
          <w:p>
            <w:pPr>
              <w:spacing w:after="0"/>
            </w:pPr>
            <w:r/>
            <w:r>
              <w:rPr>
                <w:rFonts w:ascii="Times New Roman" w:hAnsi="Times New Roman" w:cs="Times New Roman" w:eastAsia="Times New Roman"/>
                <w:b w:val="0"/>
                <w:i w:val="0"/>
                <w:sz w:val="19"/>
              </w:rPr>
              <w:t>Hoàn thành hạ tầng kỹ thuật theo kế hoạch dự án</w:t>
            </w:r>
          </w:p>
        </w:tc>
        <w:tc>
          <w:tcPr>
            <w:tcW w:type="dxa" w:w="5138"/>
          </w:tcPr>
          <w:p>
            <w:pPr>
              <w:spacing w:after="0"/>
            </w:pPr>
            <w:r/>
            <w:r>
              <w:rPr>
                <w:rFonts w:ascii="Times New Roman" w:hAnsi="Times New Roman" w:cs="Times New Roman" w:eastAsia="Times New Roman"/>
                <w:b w:val="0"/>
                <w:i w:val="0"/>
                <w:sz w:val="19"/>
              </w:rPr>
              <w:t>– (Dự án nhà ở để bán) Đã hoàn thành phần móng / hạ tầng kỹ thuật theo điều kiện được phép bán hàng chưa, có văn bản xác nhận chưa?</w:t>
            </w:r>
          </w:p>
        </w:tc>
        <w:tc>
          <w:tcPr>
            <w:tcW w:type="dxa" w:w="140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r>
      <w:tr>
        <w:trPr>
          <w:cantSplit w:val="true"/>
        </w:trPr>
        <w:tc>
          <w:tcPr>
            <w:tcW w:type="dxa" w:w="800"/>
            <w:shd w:val="clear" w:color="auto" w:fill="F7F9FC"/>
          </w:tcPr>
          <w:p>
            <w:pPr>
              <w:spacing w:after="0"/>
            </w:pPr>
            <w:r/>
            <w:r>
              <w:rPr>
                <w:rFonts w:ascii="Times New Roman" w:hAnsi="Times New Roman" w:cs="Times New Roman" w:eastAsia="Times New Roman"/>
                <w:b w:val="0"/>
                <w:i w:val="0"/>
                <w:sz w:val="19"/>
              </w:rPr>
              <w:t>III.12</w:t>
            </w:r>
          </w:p>
        </w:tc>
        <w:tc>
          <w:tcPr>
            <w:tcW w:type="dxa" w:w="2300"/>
            <w:shd w:val="clear" w:color="auto" w:fill="F7F9FC"/>
          </w:tcPr>
          <w:p>
            <w:pPr>
              <w:spacing w:after="0"/>
            </w:pPr>
            <w:r/>
            <w:r>
              <w:rPr>
                <w:rFonts w:ascii="Times New Roman" w:hAnsi="Times New Roman" w:cs="Times New Roman" w:eastAsia="Times New Roman"/>
                <w:b w:val="0"/>
                <w:i w:val="0"/>
                <w:sz w:val="19"/>
              </w:rPr>
              <w:t>Phụ lục tồn tại cần khắc phục</w:t>
            </w:r>
          </w:p>
        </w:tc>
        <w:tc>
          <w:tcPr>
            <w:tcW w:type="dxa" w:w="5138"/>
            <w:shd w:val="clear" w:color="auto" w:fill="F7F9FC"/>
          </w:tcPr>
          <w:p>
            <w:pPr>
              <w:spacing w:after="0"/>
            </w:pPr>
            <w:r/>
            <w:r>
              <w:rPr>
                <w:rFonts w:ascii="Times New Roman" w:hAnsi="Times New Roman" w:cs="Times New Roman" w:eastAsia="Times New Roman"/>
                <w:b w:val="0"/>
                <w:i w:val="0"/>
                <w:sz w:val="19"/>
              </w:rPr>
              <w:t>– Khi nghiệm thu còn phần việc phải sửa chữa, khắc phục không? Nếu có, đã có biên bản xác nhận tồn tại và tài liệu chứng minh đã khắc phục chưa?</w:t>
            </w:r>
          </w:p>
        </w:tc>
        <w:tc>
          <w:tcPr>
            <w:tcW w:type="dxa" w:w="1400"/>
            <w:shd w:val="clear" w:color="auto" w:fill="D9E1F2"/>
          </w:tcPr>
          <w:p>
            <w:pPr>
              <w:spacing w:after="0"/>
            </w:pPr>
            <w:r>
              <w:rPr>
                <w:b/>
                <w:color w:val="2E5496"/>
              </w:rPr>
            </w:r>
            <w:r>
              <w:rPr>
                <w:rFonts w:ascii="Segoe UI Emoji" w:hAnsi="Segoe UI Emoji" w:cs="Segoe UI Emoji" w:eastAsia="Segoe UI Emoji"/>
                <w:b/>
                <w:i w:val="0"/>
                <w:color w:val="2E5496"/>
                <w:sz w:val="19"/>
              </w:rPr>
              <w:t>🔵</w:t>
            </w:r>
            <w:r>
              <w:rPr>
                <w:rFonts w:ascii="Times New Roman" w:hAnsi="Times New Roman" w:cs="Times New Roman" w:eastAsia="Times New Roman"/>
                <w:b/>
                <w:i w:val="0"/>
                <w:color w:val="2E5496"/>
                <w:sz w:val="19"/>
              </w:rPr>
              <w:t xml:space="preserve"> Lưu ý</w:t>
            </w:r>
          </w:p>
        </w:tc>
      </w:tr>
      <w:tr>
        <w:trPr>
          <w:cantSplit w:val="true"/>
        </w:trPr>
        <w:tc>
          <w:tcPr>
            <w:tcW w:type="dxa" w:w="800"/>
          </w:tcPr>
          <w:p>
            <w:pPr>
              <w:spacing w:after="0"/>
            </w:pPr>
            <w:r/>
            <w:r>
              <w:rPr>
                <w:rFonts w:ascii="Times New Roman" w:hAnsi="Times New Roman" w:cs="Times New Roman" w:eastAsia="Times New Roman"/>
                <w:b w:val="0"/>
                <w:i w:val="0"/>
                <w:sz w:val="19"/>
              </w:rPr>
              <w:t>III.13</w:t>
            </w:r>
          </w:p>
        </w:tc>
        <w:tc>
          <w:tcPr>
            <w:tcW w:type="dxa" w:w="2300"/>
          </w:tcPr>
          <w:p>
            <w:pPr>
              <w:spacing w:after="0"/>
            </w:pPr>
            <w:r/>
            <w:r>
              <w:rPr>
                <w:rFonts w:ascii="Times New Roman" w:hAnsi="Times New Roman" w:cs="Times New Roman" w:eastAsia="Times New Roman"/>
                <w:b w:val="0"/>
                <w:i w:val="0"/>
                <w:sz w:val="19"/>
              </w:rPr>
              <w:t>Biên bản nghiệm thu hoàn thành hạng mục / công trình</w:t>
            </w:r>
          </w:p>
        </w:tc>
        <w:tc>
          <w:tcPr>
            <w:tcW w:type="dxa" w:w="5138"/>
          </w:tcPr>
          <w:p>
            <w:pPr>
              <w:spacing w:after="0"/>
            </w:pPr>
            <w:r/>
            <w:r>
              <w:rPr>
                <w:rFonts w:ascii="Times New Roman" w:hAnsi="Times New Roman" w:cs="Times New Roman" w:eastAsia="Times New Roman"/>
                <w:b w:val="0"/>
                <w:i w:val="0"/>
                <w:sz w:val="19"/>
              </w:rPr>
              <w:t>– Biên bản nghiệm thu hoàn thành đã theo đúng nội dung Điều 24.5 NĐ 207 chưa: có thời điểm tính bảo hành, thời gian bảo hành, đánh giá sự phù hợp về PCCC chưa?</w:t>
            </w:r>
          </w:p>
        </w:tc>
        <w:tc>
          <w:tcPr>
            <w:tcW w:type="dxa" w:w="1400"/>
            <w:shd w:val="clear" w:color="auto" w:fill="FDE4E1"/>
          </w:tcPr>
          <w:p>
            <w:pPr>
              <w:spacing w:after="0"/>
            </w:pPr>
            <w:r>
              <w:rPr>
                <w:b/>
                <w:color w:val="C00000"/>
              </w:rPr>
            </w:r>
            <w:r>
              <w:rPr>
                <w:rFonts w:ascii="Segoe UI Emoji" w:hAnsi="Segoe UI Emoji" w:cs="Segoe UI Emoji" w:eastAsia="Segoe UI Emoji"/>
                <w:b/>
                <w:i w:val="0"/>
                <w:color w:val="C00000"/>
                <w:sz w:val="19"/>
              </w:rPr>
              <w:t>🔴</w:t>
            </w:r>
            <w:r>
              <w:rPr>
                <w:rFonts w:ascii="Times New Roman" w:hAnsi="Times New Roman" w:cs="Times New Roman" w:eastAsia="Times New Roman"/>
                <w:b/>
                <w:i w:val="0"/>
                <w:color w:val="C00000"/>
                <w:sz w:val="19"/>
              </w:rPr>
              <w:t xml:space="preserve"> Phải xử lý</w:t>
            </w:r>
          </w:p>
        </w:tc>
      </w:tr>
    </w:tbl>
    <w:p>
      <w:pPr>
        <w:spacing w:after="40" w:before="0"/>
      </w:pPr>
    </w:p>
    <w:p>
      <w:pPr>
        <w:keepNext/>
        <w:spacing w:after="80" w:before="160"/>
      </w:pPr>
      <w:r>
        <w:rPr>
          <w:rFonts w:ascii="Times New Roman" w:hAnsi="Times New Roman" w:cs="Times New Roman" w:eastAsia="Times New Roman"/>
          <w:b/>
          <w:i w:val="0"/>
          <w:color w:val="1F3864"/>
          <w:sz w:val="26"/>
        </w:rPr>
        <w:t>6. ĐỀ NGHỊ ĐOÀN TƯ VẤN LÀM RÕ / BỔ SUNG</w:t>
      </w:r>
    </w:p>
    <w:p>
      <w:pPr>
        <w:spacing w:after="40" w:before="0"/>
      </w:pPr>
      <w:r>
        <w:rPr>
          <w:rFonts w:ascii="Times New Roman" w:hAnsi="Times New Roman" w:cs="Times New Roman" w:eastAsia="Times New Roman"/>
          <w:b w:val="0"/>
          <w:i w:val="0"/>
          <w:sz w:val="23"/>
        </w:rPr>
        <w:t>1. Đề nghị bổ sung số, ngày QĐ phê duyệt dự án (hoặc BCKTKT) làm căn cứ.</w:t>
      </w:r>
    </w:p>
    <w:p>
      <w:pPr>
        <w:spacing w:after="40" w:before="0"/>
      </w:pPr>
      <w:r>
        <w:rPr>
          <w:rFonts w:ascii="Times New Roman" w:hAnsi="Times New Roman" w:cs="Times New Roman" w:eastAsia="Times New Roman"/>
          <w:b w:val="0"/>
          <w:i w:val="0"/>
          <w:sz w:val="23"/>
        </w:rPr>
        <w:t>2. Bổ sung số, ngày QĐ phê duyệt thiết kế (TKBVTC) và danh mục bản vẽ kèm theo.</w:t>
      </w:r>
    </w:p>
    <w:p>
      <w:pPr>
        <w:spacing w:after="40" w:before="0"/>
      </w:pPr>
      <w:r>
        <w:rPr>
          <w:rFonts w:ascii="Times New Roman" w:hAnsi="Times New Roman" w:cs="Times New Roman" w:eastAsia="Times New Roman"/>
          <w:b w:val="0"/>
          <w:i w:val="0"/>
          <w:sz w:val="23"/>
        </w:rPr>
        <w:t>3. Bổ sung biên bản nghiệm thu hoàn thành hạng mục/công trình (đủ thành phần ký theo Điều 24.6).</w:t>
      </w:r>
    </w:p>
    <w:p>
      <w:pPr>
        <w:spacing w:after="40" w:before="0"/>
      </w:pPr>
      <w:r>
        <w:rPr>
          <w:rFonts w:ascii="Times New Roman" w:hAnsi="Times New Roman" w:cs="Times New Roman" w:eastAsia="Times New Roman"/>
          <w:b w:val="0"/>
          <w:i w:val="0"/>
          <w:sz w:val="23"/>
        </w:rPr>
        <w:t>4. Bổ sung báo cáo hoàn thành công tác giám sát của TVGS theo Phụ lục IVb NĐ 207.</w:t>
      </w:r>
    </w:p>
    <w:p>
      <w:pPr>
        <w:spacing w:after="40" w:before="0"/>
      </w:pPr>
      <w:r>
        <w:rPr>
          <w:rFonts w:ascii="Times New Roman" w:hAnsi="Times New Roman" w:cs="Times New Roman" w:eastAsia="Times New Roman"/>
          <w:b w:val="0"/>
          <w:i w:val="0"/>
          <w:sz w:val="23"/>
        </w:rPr>
        <w:t>5. Bổ sung số, ngày Giấy phép xây dựng; nếu được miễn phép thì ghi rõ miễn theo trường hợp nào và dẫn tài liệu thể hiện việc miễn.</w:t>
      </w:r>
    </w:p>
    <w:p>
      <w:pPr>
        <w:spacing w:after="40" w:before="0"/>
      </w:pPr>
      <w:r>
        <w:rPr>
          <w:rFonts w:ascii="Times New Roman" w:hAnsi="Times New Roman" w:cs="Times New Roman" w:eastAsia="Times New Roman"/>
          <w:b w:val="0"/>
          <w:i w:val="0"/>
          <w:sz w:val="23"/>
        </w:rPr>
        <w:t>6. Bổ sung hoặc ghi rõ lý do không có.</w:t>
      </w:r>
    </w:p>
    <w:p>
      <w:pPr>
        <w:spacing w:after="40" w:before="0"/>
      </w:pPr>
      <w:r>
        <w:rPr>
          <w:rFonts w:ascii="Times New Roman" w:hAnsi="Times New Roman" w:cs="Times New Roman" w:eastAsia="Times New Roman"/>
          <w:b w:val="0"/>
          <w:i w:val="0"/>
          <w:sz w:val="23"/>
        </w:rPr>
        <w:t>7. Có thay đổi thiết kế trong thi công không? Nếu không có, danh mục phải ghi rõ 'Không có thay đổi'.</w:t>
      </w:r>
    </w:p>
    <w:p>
      <w:pPr>
        <w:spacing w:after="40" w:before="0"/>
      </w:pPr>
      <w:r>
        <w:rPr>
          <w:rFonts w:ascii="Times New Roman" w:hAnsi="Times New Roman" w:cs="Times New Roman" w:eastAsia="Times New Roman"/>
          <w:b w:val="0"/>
          <w:i w:val="0"/>
          <w:sz w:val="23"/>
        </w:rPr>
        <w:t>8. Bổ sung danh mục nghiệm thu vật liệu đầu vào kèm CO/CQ, hợp quy theo từng đợt.</w:t>
      </w:r>
    </w:p>
    <w:p>
      <w:pPr>
        <w:spacing w:after="40" w:before="0"/>
      </w:pPr>
      <w:r>
        <w:rPr>
          <w:rFonts w:ascii="Times New Roman" w:hAnsi="Times New Roman" w:cs="Times New Roman" w:eastAsia="Times New Roman"/>
          <w:b w:val="0"/>
          <w:i w:val="0"/>
          <w:sz w:val="23"/>
        </w:rPr>
        <w:t>9. Bổ sung danh mục kết quả thí nghiệm (số phiếu, ngày, đơn vị thí nghiệm) và đối chiếu với thiết kế.</w:t>
      </w:r>
    </w:p>
    <w:p>
      <w:pPr>
        <w:spacing w:after="40" w:before="0"/>
      </w:pPr>
      <w:r>
        <w:rPr>
          <w:rFonts w:ascii="Times New Roman" w:hAnsi="Times New Roman" w:cs="Times New Roman" w:eastAsia="Times New Roman"/>
          <w:b w:val="0"/>
          <w:i w:val="0"/>
          <w:sz w:val="23"/>
        </w:rPr>
        <w:t>10. Hạng mục có thiết bị lắp đặt không? Nếu có, bổ sung hồ sơ QLCL thiết bị (CO/CQ, chạy thử).</w:t>
      </w:r>
    </w:p>
    <w:p>
      <w:pPr>
        <w:spacing w:after="40" w:before="0"/>
      </w:pPr>
      <w:r>
        <w:rPr>
          <w:rFonts w:ascii="Times New Roman" w:hAnsi="Times New Roman" w:cs="Times New Roman" w:eastAsia="Times New Roman"/>
          <w:b w:val="0"/>
          <w:i w:val="0"/>
          <w:sz w:val="23"/>
        </w:rPr>
        <w:t>11. Quy trình bảo trì, quy trình vận hành do bên nào lập (thiết kế / nhà thầu cung cấp – lắp đặt thiết bị)? Đề nghị bổ sung hoặc cho biết nơi lưu.</w:t>
      </w:r>
    </w:p>
    <w:p>
      <w:pPr>
        <w:spacing w:after="40" w:before="0"/>
      </w:pPr>
      <w:r>
        <w:rPr>
          <w:rFonts w:ascii="Times New Roman" w:hAnsi="Times New Roman" w:cs="Times New Roman" w:eastAsia="Times New Roman"/>
          <w:b w:val="0"/>
          <w:i w:val="0"/>
          <w:sz w:val="23"/>
        </w:rPr>
        <w:t>12. Đã có biên bản nghiệm thu (nội bộ) hệ thống PCCC trước khi đưa công trình vào sử dụng chưa? Có văn bản của cơ quan có thẩm quyền về PCCC (nếu thuộc diện) không?</w:t>
      </w:r>
    </w:p>
    <w:p>
      <w:pPr>
        <w:spacing w:after="40" w:before="0"/>
      </w:pPr>
      <w:r>
        <w:rPr>
          <w:rFonts w:ascii="Times New Roman" w:hAnsi="Times New Roman" w:cs="Times New Roman" w:eastAsia="Times New Roman"/>
          <w:b w:val="0"/>
          <w:i w:val="0"/>
          <w:sz w:val="23"/>
        </w:rPr>
        <w:t>13. Bổ sung nhật ký thi công để đối chiếu ngày nghiệm thu.</w:t>
      </w:r>
    </w:p>
    <w:p>
      <w:pPr>
        <w:spacing w:after="40" w:before="0"/>
      </w:pPr>
      <w:r>
        <w:rPr>
          <w:rFonts w:ascii="Times New Roman" w:hAnsi="Times New Roman" w:cs="Times New Roman" w:eastAsia="Times New Roman"/>
          <w:b w:val="0"/>
          <w:i w:val="0"/>
          <w:sz w:val="23"/>
        </w:rPr>
        <w:t>14. Dẫn số, ngày các văn bản pháp lý dự án (hoặc ghi 'CĐT lưu tại …'); mục không phát sinh ghi 'Không có'.</w:t>
      </w:r>
    </w:p>
    <w:p>
      <w:pPr>
        <w:spacing w:after="40" w:before="0"/>
      </w:pPr>
      <w:r>
        <w:rPr>
          <w:rFonts w:ascii="Times New Roman" w:hAnsi="Times New Roman" w:cs="Times New Roman" w:eastAsia="Times New Roman"/>
          <w:b w:val="0"/>
          <w:i w:val="0"/>
          <w:sz w:val="23"/>
        </w:rPr>
        <w:t>15. Với mục không phát sinh, ghi dòng 'Không có' để chứng minh đã xem xét đủ danh mục.</w:t>
      </w:r>
    </w:p>
    <w:p>
      <w:pPr>
        <w:spacing w:after="40" w:before="0"/>
      </w:pPr>
      <w:r>
        <w:rPr>
          <w:rFonts w:ascii="Times New Roman" w:hAnsi="Times New Roman" w:cs="Times New Roman" w:eastAsia="Times New Roman"/>
          <w:b w:val="0"/>
          <w:i w:val="0"/>
          <w:sz w:val="23"/>
        </w:rPr>
        <w:t>16. Bổ sung thông tin còn thiếu.</w:t>
      </w:r>
    </w:p>
    <w:p>
      <w:pPr>
        <w:spacing w:after="40" w:before="0"/>
      </w:pPr>
      <w:r>
        <w:rPr>
          <w:rFonts w:ascii="Times New Roman" w:hAnsi="Times New Roman" w:cs="Times New Roman" w:eastAsia="Times New Roman"/>
          <w:b w:val="0"/>
          <w:i w:val="0"/>
          <w:sz w:val="23"/>
        </w:rPr>
        <w:t>17. Đưa các hồ sơ này vào đúng mục của danh mục hoặc giải thích lý do không đưa.</w:t>
      </w:r>
    </w:p>
    <w:p>
      <w:pPr>
        <w:spacing w:after="120" w:before="0"/>
      </w:pPr>
    </w:p>
    <w:p>
      <w:pPr>
        <w:spacing w:after="80" w:before="0"/>
        <w:jc w:val="right"/>
      </w:pPr>
      <w:r>
        <w:rPr>
          <w:rFonts w:ascii="Times New Roman" w:hAnsi="Times New Roman" w:cs="Times New Roman" w:eastAsia="Times New Roman"/>
          <w:b w:val="0"/>
          <w:i/>
          <w:sz w:val="23"/>
        </w:rPr>
        <w:t>Hà Nội, ngày 21 tháng 10 năm 2026</w:t>
      </w:r>
    </w:p>
    <w:tbl>
      <w:tblPr>
        <w:tblW w:type="dxa" w:w="9638"/>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4819"/>
        <w:gridCol w:w="4819"/>
      </w:tblGrid>
      <w:tr>
        <w:trPr>
          <w:cantSplit w:val="true"/>
        </w:trPr>
        <w:tc>
          <w:tcPr>
            <w:tcW w:type="dxa" w:w="4819"/>
          </w:tcPr>
          <w:p>
            <w:pPr>
              <w:jc w:val="center"/>
            </w:pPr>
            <w:r/>
            <w:r>
              <w:rPr>
                <w:rFonts w:ascii="Times New Roman" w:hAnsi="Times New Roman" w:cs="Times New Roman" w:eastAsia="Times New Roman"/>
                <w:b/>
                <w:i w:val="0"/>
                <w:sz w:val="24"/>
              </w:rPr>
              <w:t>NGƯỜI KIỂM TRA</w:t>
            </w:r>
          </w:p>
          <w:p>
            <w:pPr>
              <w:jc w:val="center"/>
            </w:pPr>
            <w:r>
              <w:rPr>
                <w:rFonts w:ascii="Times New Roman" w:hAnsi="Times New Roman" w:cs="Times New Roman" w:eastAsia="Times New Roman"/>
                <w:b w:val="0"/>
                <w:i/>
                <w:sz w:val="21"/>
              </w:rPr>
              <w:t>(Ký, ghi rõ họ tên)</w:t>
            </w:r>
          </w:p>
          <w:p/>
          <w:p/>
          <w:p/>
          <w:p>
            <w:pPr>
              <w:jc w:val="center"/>
            </w:pPr>
          </w:p>
        </w:tc>
        <w:tc>
          <w:tcPr>
            <w:tcW w:type="dxa" w:w="4819"/>
          </w:tcPr>
          <w:p>
            <w:pPr>
              <w:jc w:val="center"/>
            </w:pPr>
            <w:r/>
            <w:r>
              <w:rPr>
                <w:rFonts w:ascii="Times New Roman" w:hAnsi="Times New Roman" w:cs="Times New Roman" w:eastAsia="Times New Roman"/>
                <w:b/>
                <w:i w:val="0"/>
                <w:sz w:val="24"/>
              </w:rPr>
              <w:t>TRƯỞNG PHÒNG KỸ THUẬT</w:t>
            </w:r>
          </w:p>
          <w:p>
            <w:pPr>
              <w:jc w:val="center"/>
            </w:pPr>
            <w:r>
              <w:rPr>
                <w:rFonts w:ascii="Times New Roman" w:hAnsi="Times New Roman" w:cs="Times New Roman" w:eastAsia="Times New Roman"/>
                <w:b w:val="0"/>
                <w:i/>
                <w:sz w:val="21"/>
              </w:rPr>
              <w:t>(Ký, ghi rõ họ tên)</w:t>
            </w:r>
          </w:p>
          <w:p/>
          <w:p/>
          <w:p/>
          <w:p>
            <w:pPr>
              <w:jc w:val="center"/>
            </w:pPr>
            <w:r>
              <w:rPr>
                <w:rFonts w:ascii="Times New Roman" w:hAnsi="Times New Roman" w:cs="Times New Roman" w:eastAsia="Times New Roman"/>
                <w:b/>
                <w:i w:val="0"/>
                <w:sz w:val="25"/>
              </w:rPr>
              <w:t>Hoàng Đức Vũ</w:t>
            </w:r>
          </w:p>
        </w:tc>
      </w:tr>
    </w:tbl>
    <w:p>
      <w:pPr>
        <w:sectPr>
          <w:headerReference w:type="default" r:id="rId9"/>
          <w:footerReference w:type="default" r:id="rId10"/>
          <w:pgSz w:w="11906" w:h="16838"/>
          <w:pgMar w:top="1300" w:right="1134" w:bottom="1000" w:left="1134" w:header="500" w:footer="500" w:gutter="0"/>
          <w:cols w:space="720"/>
          <w:docGrid w:linePitch="360"/>
        </w:sectPr>
      </w:pPr>
    </w:p>
    <w:p>
      <w:pPr>
        <w:spacing w:after="40" w:before="0"/>
      </w:pPr>
      <w:r>
        <w:rPr>
          <w:rFonts w:ascii="Times New Roman" w:hAnsi="Times New Roman" w:cs="Times New Roman" w:eastAsia="Times New Roman"/>
          <w:b/>
          <w:i w:val="0"/>
          <w:color w:val="1F3864"/>
          <w:sz w:val="26"/>
        </w:rPr>
        <w:t>PHỤ LỤC – DANH MỤC ĐÃ ĐỌC VÀ PHÂN LOẠI THEO PHỤ LỤC VII</w:t>
      </w:r>
    </w:p>
    <w:p>
      <w:pPr>
        <w:spacing w:after="80" w:before="0"/>
      </w:pPr>
      <w:r>
        <w:rPr>
          <w:rFonts w:ascii="Times New Roman" w:hAnsi="Times New Roman" w:cs="Times New Roman" w:eastAsia="Times New Roman"/>
          <w:b w:val="0"/>
          <w:i/>
          <w:color w:val="595959"/>
          <w:sz w:val="19"/>
        </w:rPr>
        <w:t>Nguồn phân loại: TK – theo từ khóa · KT – kế thừa nhóm cha · AI – trợ lý AI. Mã trong ngoặc là mã của nhóm cha (hồ sơ nằm chung trong mã đó).</w:t>
      </w:r>
    </w:p>
    <w:tbl>
      <w:tblPr>
        <w:tblW w:type="dxa" w:w="1457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CellMar>
          <w:top w:w="50" w:type="dxa"/>
          <w:bottom w:w="50" w:type="dxa"/>
          <w:left w:w="80" w:type="dxa"/>
          <w:right w:w="80" w:type="dxa"/>
        </w:tblCellMar>
        <w:tblLayout w:type="fixed"/>
      </w:tblPr>
      <w:tblGrid>
        <w:gridCol w:w="550"/>
        <w:gridCol w:w="650"/>
        <w:gridCol w:w="6970"/>
        <w:gridCol w:w="2100"/>
        <w:gridCol w:w="1150"/>
        <w:gridCol w:w="1800"/>
        <w:gridCol w:w="1350"/>
      </w:tblGrid>
      <w:tr>
        <w:trPr>
          <w:tblHeader w:val="true"/>
        </w:trPr>
        <w:tc>
          <w:tcPr>
            <w:tcW w:type="dxa" w:w="550"/>
            <w:shd w:val="clear" w:color="auto" w:fill="2E5496"/>
          </w:tcPr>
          <w:p>
            <w:pPr>
              <w:jc w:val="center"/>
            </w:pPr>
            <w:r/>
            <w:r>
              <w:rPr>
                <w:rFonts w:ascii="Times New Roman" w:hAnsi="Times New Roman" w:cs="Times New Roman" w:eastAsia="Times New Roman"/>
                <w:b/>
                <w:i w:val="0"/>
                <w:color w:val="FFFFFF"/>
                <w:sz w:val="17"/>
              </w:rPr>
              <w:t>ID</w:t>
            </w:r>
          </w:p>
        </w:tc>
        <w:tc>
          <w:tcPr>
            <w:tcW w:type="dxa" w:w="650"/>
            <w:shd w:val="clear" w:color="auto" w:fill="2E5496"/>
          </w:tcPr>
          <w:p>
            <w:pPr>
              <w:jc w:val="center"/>
            </w:pPr>
            <w:r/>
            <w:r>
              <w:rPr>
                <w:rFonts w:ascii="Times New Roman" w:hAnsi="Times New Roman" w:cs="Times New Roman" w:eastAsia="Times New Roman"/>
                <w:b/>
                <w:i w:val="0"/>
                <w:color w:val="FFFFFF"/>
                <w:sz w:val="17"/>
              </w:rPr>
              <w:t>STT</w:t>
            </w:r>
          </w:p>
        </w:tc>
        <w:tc>
          <w:tcPr>
            <w:tcW w:type="dxa" w:w="6970"/>
            <w:shd w:val="clear" w:color="auto" w:fill="2E5496"/>
          </w:tcPr>
          <w:p>
            <w:pPr>
              <w:jc w:val="center"/>
            </w:pPr>
            <w:r/>
            <w:r>
              <w:rPr>
                <w:rFonts w:ascii="Times New Roman" w:hAnsi="Times New Roman" w:cs="Times New Roman" w:eastAsia="Times New Roman"/>
                <w:b/>
                <w:i w:val="0"/>
                <w:color w:val="FFFFFF"/>
                <w:sz w:val="17"/>
              </w:rPr>
              <w:t>Nội dung hồ sơ</w:t>
            </w:r>
          </w:p>
        </w:tc>
        <w:tc>
          <w:tcPr>
            <w:tcW w:type="dxa" w:w="2100"/>
            <w:shd w:val="clear" w:color="auto" w:fill="2E5496"/>
          </w:tcPr>
          <w:p>
            <w:pPr>
              <w:jc w:val="center"/>
            </w:pPr>
            <w:r/>
            <w:r>
              <w:rPr>
                <w:rFonts w:ascii="Times New Roman" w:hAnsi="Times New Roman" w:cs="Times New Roman" w:eastAsia="Times New Roman"/>
                <w:b/>
                <w:i w:val="0"/>
                <w:color w:val="FFFFFF"/>
                <w:sz w:val="17"/>
              </w:rPr>
              <w:t>Số văn bản</w:t>
            </w:r>
          </w:p>
        </w:tc>
        <w:tc>
          <w:tcPr>
            <w:tcW w:type="dxa" w:w="1150"/>
            <w:shd w:val="clear" w:color="auto" w:fill="2E5496"/>
          </w:tcPr>
          <w:p>
            <w:pPr>
              <w:jc w:val="center"/>
            </w:pPr>
            <w:r/>
            <w:r>
              <w:rPr>
                <w:rFonts w:ascii="Times New Roman" w:hAnsi="Times New Roman" w:cs="Times New Roman" w:eastAsia="Times New Roman"/>
                <w:b/>
                <w:i w:val="0"/>
                <w:color w:val="FFFFFF"/>
                <w:sz w:val="17"/>
              </w:rPr>
              <w:t>Ngày</w:t>
            </w:r>
          </w:p>
        </w:tc>
        <w:tc>
          <w:tcPr>
            <w:tcW w:type="dxa" w:w="1800"/>
            <w:shd w:val="clear" w:color="auto" w:fill="2E5496"/>
          </w:tcPr>
          <w:p>
            <w:pPr>
              <w:jc w:val="center"/>
            </w:pPr>
            <w:r/>
            <w:r>
              <w:rPr>
                <w:rFonts w:ascii="Times New Roman" w:hAnsi="Times New Roman" w:cs="Times New Roman" w:eastAsia="Times New Roman"/>
                <w:b/>
                <w:i w:val="0"/>
                <w:color w:val="FFFFFF"/>
                <w:sz w:val="17"/>
              </w:rPr>
              <w:t>Mã VPĐT</w:t>
            </w:r>
          </w:p>
        </w:tc>
        <w:tc>
          <w:tcPr>
            <w:tcW w:type="dxa" w:w="1350"/>
            <w:shd w:val="clear" w:color="auto" w:fill="2E5496"/>
          </w:tcPr>
          <w:p>
            <w:pPr>
              <w:jc w:val="center"/>
            </w:pPr>
            <w:r/>
            <w:r>
              <w:rPr>
                <w:rFonts w:ascii="Times New Roman" w:hAnsi="Times New Roman" w:cs="Times New Roman" w:eastAsia="Times New Roman"/>
                <w:b/>
                <w:i w:val="0"/>
                <w:color w:val="FFFFFF"/>
                <w:sz w:val="17"/>
              </w:rPr>
              <w:t>Mục PL VII</w:t>
            </w:r>
          </w:p>
        </w:tc>
      </w:tr>
      <w:tr>
        <w:trPr>
          <w:cantSplit w:val="true"/>
        </w:trPr>
        <w:tc>
          <w:tcPr>
            <w:tcW w:type="dxa" w:w="550"/>
          </w:tcPr>
          <w:p>
            <w:pPr>
              <w:spacing w:after="0"/>
            </w:pPr>
            <w:r/>
            <w:r>
              <w:rPr>
                <w:rFonts w:ascii="Times New Roman" w:hAnsi="Times New Roman" w:cs="Times New Roman" w:eastAsia="Times New Roman"/>
                <w:b w:val="0"/>
                <w:i w:val="0"/>
                <w:sz w:val="17"/>
              </w:rPr>
              <w:t>1</w:t>
            </w:r>
          </w:p>
        </w:tc>
        <w:tc>
          <w:tcPr>
            <w:tcW w:type="dxa" w:w="650"/>
          </w:tcPr>
          <w:p>
            <w:pPr>
              <w:spacing w:after="0"/>
            </w:pPr>
            <w:r/>
            <w:r>
              <w:rPr>
                <w:rFonts w:ascii="Times New Roman" w:hAnsi="Times New Roman" w:cs="Times New Roman" w:eastAsia="Times New Roman"/>
                <w:b w:val="0"/>
                <w:i w:val="0"/>
                <w:sz w:val="17"/>
              </w:rPr>
              <w:t>I</w:t>
            </w:r>
          </w:p>
        </w:tc>
        <w:tc>
          <w:tcPr>
            <w:tcW w:type="dxa" w:w="6970"/>
          </w:tcPr>
          <w:p>
            <w:pPr>
              <w:spacing w:after="0"/>
            </w:pPr>
            <w:r/>
            <w:r>
              <w:rPr>
                <w:rFonts w:ascii="Times New Roman" w:hAnsi="Times New Roman" w:cs="Times New Roman" w:eastAsia="Times New Roman"/>
                <w:b w:val="0"/>
                <w:i w:val="0"/>
                <w:sz w:val="17"/>
              </w:rPr>
              <w:t>HỒ SƠ PHÁP LÝ</w:t>
            </w:r>
          </w:p>
        </w:tc>
        <w:tc>
          <w:tcPr>
            <w:tcW w:type="dxa" w:w="2100"/>
          </w:tcPr>
          <w:p>
            <w:pPr>
              <w:spacing w:after="0"/>
            </w:pPr>
            <w:r/>
          </w:p>
        </w:tc>
        <w:tc>
          <w:tcPr>
            <w:tcW w:type="dxa" w:w="1150"/>
          </w:tcPr>
          <w:p>
            <w:pPr>
              <w:spacing w:after="0"/>
            </w:pPr>
            <w:r/>
          </w:p>
        </w:tc>
        <w:tc>
          <w:tcPr>
            <w:tcW w:type="dxa" w:w="1800"/>
          </w:tcPr>
          <w:p>
            <w:pPr>
              <w:spacing w:after="0"/>
            </w:pPr>
            <w:r/>
          </w:p>
        </w:tc>
        <w:tc>
          <w:tcPr>
            <w:tcW w:type="dxa" w:w="1350"/>
          </w:tcPr>
          <w:p>
            <w:pPr>
              <w:spacing w:after="0"/>
            </w:pPr>
            <w:r/>
            <w:r>
              <w:rPr>
                <w:rFonts w:ascii="Times New Roman" w:hAnsi="Times New Roman" w:cs="Times New Roman" w:eastAsia="Times New Roman"/>
                <w:b w:val="0"/>
                <w:i w:val="0"/>
                <w:sz w:val="17"/>
              </w:rPr>
              <w: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w:t>
            </w:r>
          </w:p>
        </w:tc>
        <w:tc>
          <w:tcPr>
            <w:tcW w:type="dxa" w:w="650"/>
            <w:shd w:val="clear" w:color="auto" w:fill="F7F9FC"/>
          </w:tcPr>
          <w:p>
            <w:pPr>
              <w:spacing w:after="0"/>
            </w:pPr>
            <w:r/>
            <w:r>
              <w:rPr>
                <w:rFonts w:ascii="Times New Roman" w:hAnsi="Times New Roman" w:cs="Times New Roman" w:eastAsia="Times New Roman"/>
                <w:b w:val="0"/>
                <w:i w:val="0"/>
                <w:sz w:val="17"/>
              </w:rPr>
              <w:t>1</w:t>
            </w:r>
          </w:p>
        </w:tc>
        <w:tc>
          <w:tcPr>
            <w:tcW w:type="dxa" w:w="6970"/>
            <w:shd w:val="clear" w:color="auto" w:fill="F7F9FC"/>
          </w:tcPr>
          <w:p>
            <w:pPr>
              <w:spacing w:after="0"/>
            </w:pPr>
            <w:r/>
            <w:r>
              <w:rPr>
                <w:rFonts w:ascii="Times New Roman" w:hAnsi="Times New Roman" w:cs="Times New Roman" w:eastAsia="Times New Roman"/>
                <w:b w:val="0"/>
                <w:i w:val="0"/>
                <w:sz w:val="17"/>
              </w:rPr>
              <w:t>Hợp đồng giữa Chủ đầu tư và các nhà thầu thi công</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p>
        </w:tc>
        <w:tc>
          <w:tcPr>
            <w:tcW w:type="dxa" w:w="1350"/>
            <w:shd w:val="clear" w:color="auto" w:fill="F7F9FC"/>
          </w:tcPr>
          <w:p>
            <w:pPr>
              <w:spacing w:after="0"/>
            </w:pPr>
            <w:r/>
            <w:r>
              <w:rPr>
                <w:rFonts w:ascii="Times New Roman" w:hAnsi="Times New Roman" w:cs="Times New Roman" w:eastAsia="Times New Roman"/>
                <w:b w:val="0"/>
                <w:i w:val="0"/>
                <w:sz w:val="17"/>
              </w:rPr>
              <w:t>I.8 (TK)</w:t>
            </w:r>
          </w:p>
        </w:tc>
      </w:tr>
      <w:tr>
        <w:trPr>
          <w:cantSplit w:val="true"/>
        </w:trPr>
        <w:tc>
          <w:tcPr>
            <w:tcW w:type="dxa" w:w="550"/>
          </w:tcPr>
          <w:p>
            <w:pPr>
              <w:spacing w:after="0"/>
            </w:pPr>
            <w:r/>
            <w:r>
              <w:rPr>
                <w:rFonts w:ascii="Times New Roman" w:hAnsi="Times New Roman" w:cs="Times New Roman" w:eastAsia="Times New Roman"/>
                <w:b w:val="0"/>
                <w:i w:val="0"/>
                <w:sz w:val="17"/>
              </w:rPr>
              <w:t>3</w:t>
            </w:r>
          </w:p>
        </w:tc>
        <w:tc>
          <w:tcPr>
            <w:tcW w:type="dxa" w:w="650"/>
          </w:tcPr>
          <w:p>
            <w:pPr>
              <w:spacing w:after="0"/>
            </w:pPr>
            <w:r/>
            <w:r>
              <w:rPr>
                <w:rFonts w:ascii="Times New Roman" w:hAnsi="Times New Roman" w:cs="Times New Roman" w:eastAsia="Times New Roman"/>
                <w:b w:val="0"/>
                <w:i w:val="0"/>
                <w:sz w:val="17"/>
              </w:rPr>
              <w:t>1.1</w:t>
            </w:r>
          </w:p>
        </w:tc>
        <w:tc>
          <w:tcPr>
            <w:tcW w:type="dxa" w:w="6970"/>
          </w:tcPr>
          <w:p>
            <w:pPr>
              <w:spacing w:after="0"/>
            </w:pPr>
            <w:r/>
            <w:r>
              <w:rPr>
                <w:rFonts w:ascii="Times New Roman" w:hAnsi="Times New Roman" w:cs="Times New Roman" w:eastAsia="Times New Roman"/>
                <w:b w:val="0"/>
                <w:i w:val="0"/>
                <w:sz w:val="17"/>
              </w:rPr>
              <w:t xml:space="preserve">   Hợp đồng thi công xây dựng gói thầu: Xây dựng thô và hoàn thiện mặt ngoài 36 căn nhà tầng thuộc các lô LK39, LK40.</w:t>
            </w:r>
          </w:p>
        </w:tc>
        <w:tc>
          <w:tcPr>
            <w:tcW w:type="dxa" w:w="2100"/>
          </w:tcPr>
          <w:p>
            <w:pPr>
              <w:spacing w:after="0"/>
            </w:pPr>
            <w:r/>
            <w:r>
              <w:rPr>
                <w:rFonts w:ascii="Times New Roman" w:hAnsi="Times New Roman" w:cs="Times New Roman" w:eastAsia="Times New Roman"/>
                <w:b w:val="0"/>
                <w:i w:val="0"/>
                <w:sz w:val="17"/>
              </w:rPr>
              <w:t>14/2025/HĐXD/UNS-TTSC</w:t>
            </w:r>
          </w:p>
        </w:tc>
        <w:tc>
          <w:tcPr>
            <w:tcW w:type="dxa" w:w="1150"/>
          </w:tcPr>
          <w:p>
            <w:pPr>
              <w:spacing w:after="0"/>
            </w:pPr>
            <w:r/>
            <w:r>
              <w:rPr>
                <w:rFonts w:ascii="Times New Roman" w:hAnsi="Times New Roman" w:cs="Times New Roman" w:eastAsia="Times New Roman"/>
                <w:b w:val="0"/>
                <w:i w:val="0"/>
                <w:sz w:val="17"/>
              </w:rPr>
              <w:t>25/03/2025</w:t>
            </w:r>
          </w:p>
        </w:tc>
        <w:tc>
          <w:tcPr>
            <w:tcW w:type="dxa" w:w="1800"/>
          </w:tcPr>
          <w:p>
            <w:pPr>
              <w:spacing w:after="0"/>
            </w:pPr>
            <w:r/>
            <w:r>
              <w:rPr>
                <w:rFonts w:ascii="Times New Roman" w:hAnsi="Times New Roman" w:cs="Times New Roman" w:eastAsia="Times New Roman"/>
                <w:b w:val="0"/>
                <w:i w:val="0"/>
                <w:sz w:val="17"/>
              </w:rPr>
              <w:t>HS.2025.3912</w:t>
            </w:r>
          </w:p>
        </w:tc>
        <w:tc>
          <w:tcPr>
            <w:tcW w:type="dxa" w:w="1350"/>
          </w:tcPr>
          <w:p>
            <w:pPr>
              <w:spacing w:after="0"/>
            </w:pPr>
            <w:r/>
            <w:r>
              <w:rPr>
                <w:rFonts w:ascii="Times New Roman" w:hAnsi="Times New Roman" w:cs="Times New Roman" w:eastAsia="Times New Roman"/>
                <w:b w:val="0"/>
                <w:i w:val="0"/>
                <w:sz w:val="17"/>
              </w:rPr>
              <w:t>I.8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Hợp đồng thi công xây dựng gói thầu: Xây dựng thô và hoàn thiện mặt ngoài 233 căn hộ tầng thấp thuộc các lô LK26, LK30 đến LK36, LK41 đến 43</w:t>
            </w:r>
          </w:p>
        </w:tc>
        <w:tc>
          <w:tcPr>
            <w:tcW w:type="dxa" w:w="2100"/>
            <w:shd w:val="clear" w:color="auto" w:fill="F7F9FC"/>
          </w:tcPr>
          <w:p>
            <w:pPr>
              <w:spacing w:after="0"/>
            </w:pPr>
            <w:r/>
            <w:r>
              <w:rPr>
                <w:rFonts w:ascii="Times New Roman" w:hAnsi="Times New Roman" w:cs="Times New Roman" w:eastAsia="Times New Roman"/>
                <w:b w:val="0"/>
                <w:i w:val="0"/>
                <w:sz w:val="17"/>
              </w:rPr>
              <w:t>15/2025/HĐXD/UNS-CDC</w:t>
            </w:r>
          </w:p>
        </w:tc>
        <w:tc>
          <w:tcPr>
            <w:tcW w:type="dxa" w:w="1150"/>
            <w:shd w:val="clear" w:color="auto" w:fill="F7F9FC"/>
          </w:tcPr>
          <w:p>
            <w:pPr>
              <w:spacing w:after="0"/>
            </w:pPr>
            <w:r/>
            <w:r>
              <w:rPr>
                <w:rFonts w:ascii="Times New Roman" w:hAnsi="Times New Roman" w:cs="Times New Roman" w:eastAsia="Times New Roman"/>
                <w:b w:val="0"/>
                <w:i w:val="0"/>
                <w:sz w:val="17"/>
              </w:rPr>
              <w:t>25/03/2025</w:t>
            </w:r>
          </w:p>
        </w:tc>
        <w:tc>
          <w:tcPr>
            <w:tcW w:type="dxa" w:w="1800"/>
            <w:shd w:val="clear" w:color="auto" w:fill="F7F9FC"/>
          </w:tcPr>
          <w:p>
            <w:pPr>
              <w:spacing w:after="0"/>
            </w:pPr>
            <w:r/>
            <w:r>
              <w:rPr>
                <w:rFonts w:ascii="Times New Roman" w:hAnsi="Times New Roman" w:cs="Times New Roman" w:eastAsia="Times New Roman"/>
                <w:b w:val="0"/>
                <w:i w:val="0"/>
                <w:sz w:val="17"/>
              </w:rPr>
              <w:t>HS.2025.3910</w:t>
            </w:r>
          </w:p>
        </w:tc>
        <w:tc>
          <w:tcPr>
            <w:tcW w:type="dxa" w:w="1350"/>
            <w:shd w:val="clear" w:color="auto" w:fill="F7F9FC"/>
          </w:tcPr>
          <w:p>
            <w:pPr>
              <w:spacing w:after="0"/>
            </w:pPr>
            <w:r/>
            <w:r>
              <w:rPr>
                <w:rFonts w:ascii="Times New Roman" w:hAnsi="Times New Roman" w:cs="Times New Roman" w:eastAsia="Times New Roman"/>
                <w:b w:val="0"/>
                <w:i w:val="0"/>
                <w:sz w:val="17"/>
              </w:rPr>
              <w:t>I.8 (TK)</w:t>
            </w:r>
          </w:p>
        </w:tc>
      </w:tr>
      <w:tr>
        <w:trPr>
          <w:cantSplit w:val="true"/>
        </w:trPr>
        <w:tc>
          <w:tcPr>
            <w:tcW w:type="dxa" w:w="550"/>
          </w:tcPr>
          <w:p>
            <w:pPr>
              <w:spacing w:after="0"/>
            </w:pPr>
            <w:r/>
            <w:r>
              <w:rPr>
                <w:rFonts w:ascii="Times New Roman" w:hAnsi="Times New Roman" w:cs="Times New Roman" w:eastAsia="Times New Roman"/>
                <w:b w:val="0"/>
                <w:i w:val="0"/>
                <w:sz w:val="17"/>
              </w:rPr>
              <w:t>5</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Hợp đồng thi công xây dựng gói thầu: Xây dựng thô và hoàn thiện mặt ngoài 83 căn nhà tầng thuộc các lô LK27, LK28, LK29, LK37, LK38</w:t>
            </w:r>
          </w:p>
        </w:tc>
        <w:tc>
          <w:tcPr>
            <w:tcW w:type="dxa" w:w="2100"/>
          </w:tcPr>
          <w:p>
            <w:pPr>
              <w:spacing w:after="0"/>
            </w:pPr>
            <w:r/>
            <w:r>
              <w:rPr>
                <w:rFonts w:ascii="Times New Roman" w:hAnsi="Times New Roman" w:cs="Times New Roman" w:eastAsia="Times New Roman"/>
                <w:b w:val="0"/>
                <w:i w:val="0"/>
                <w:sz w:val="17"/>
              </w:rPr>
              <w:t>13/2025/HĐXD/UNS-ĐH</w:t>
            </w:r>
          </w:p>
        </w:tc>
        <w:tc>
          <w:tcPr>
            <w:tcW w:type="dxa" w:w="1150"/>
          </w:tcPr>
          <w:p>
            <w:pPr>
              <w:spacing w:after="0"/>
            </w:pPr>
            <w:r/>
            <w:r>
              <w:rPr>
                <w:rFonts w:ascii="Times New Roman" w:hAnsi="Times New Roman" w:cs="Times New Roman" w:eastAsia="Times New Roman"/>
                <w:b w:val="0"/>
                <w:i w:val="0"/>
                <w:sz w:val="17"/>
              </w:rPr>
              <w:t>25/03/2025</w:t>
            </w:r>
          </w:p>
        </w:tc>
        <w:tc>
          <w:tcPr>
            <w:tcW w:type="dxa" w:w="1800"/>
          </w:tcPr>
          <w:p>
            <w:pPr>
              <w:spacing w:after="0"/>
            </w:pPr>
            <w:r/>
            <w:r>
              <w:rPr>
                <w:rFonts w:ascii="Times New Roman" w:hAnsi="Times New Roman" w:cs="Times New Roman" w:eastAsia="Times New Roman"/>
                <w:b w:val="0"/>
                <w:i w:val="0"/>
                <w:sz w:val="17"/>
              </w:rPr>
              <w:t>HS.2025.3911</w:t>
            </w:r>
          </w:p>
        </w:tc>
        <w:tc>
          <w:tcPr>
            <w:tcW w:type="dxa" w:w="1350"/>
          </w:tcPr>
          <w:p>
            <w:pPr>
              <w:spacing w:after="0"/>
            </w:pPr>
            <w:r/>
            <w:r>
              <w:rPr>
                <w:rFonts w:ascii="Times New Roman" w:hAnsi="Times New Roman" w:cs="Times New Roman" w:eastAsia="Times New Roman"/>
                <w:b w:val="0"/>
                <w:i w:val="0"/>
                <w:sz w:val="17"/>
              </w:rPr>
              <w:t>I.8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6</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Hợp đồng cung cấp lắp đặt hạng mục: Cửa nhôm kính từ lô LK33 đến lô LK42, cửa cuốn và cửa thép từ lô LK26 đến lô LK43</w:t>
            </w:r>
          </w:p>
        </w:tc>
        <w:tc>
          <w:tcPr>
            <w:tcW w:type="dxa" w:w="2100"/>
            <w:shd w:val="clear" w:color="auto" w:fill="F7F9FC"/>
          </w:tcPr>
          <w:p>
            <w:pPr>
              <w:spacing w:after="0"/>
            </w:pPr>
            <w:r/>
            <w:r>
              <w:rPr>
                <w:rFonts w:ascii="Times New Roman" w:hAnsi="Times New Roman" w:cs="Times New Roman" w:eastAsia="Times New Roman"/>
                <w:b w:val="0"/>
                <w:i w:val="0"/>
                <w:sz w:val="17"/>
              </w:rPr>
              <w:t>25/2025/HĐXD/UNS-HPQ</w:t>
            </w:r>
          </w:p>
        </w:tc>
        <w:tc>
          <w:tcPr>
            <w:tcW w:type="dxa" w:w="1150"/>
            <w:shd w:val="clear" w:color="auto" w:fill="F7F9FC"/>
          </w:tcPr>
          <w:p>
            <w:pPr>
              <w:spacing w:after="0"/>
            </w:pPr>
            <w:r/>
            <w:r>
              <w:rPr>
                <w:rFonts w:ascii="Times New Roman" w:hAnsi="Times New Roman" w:cs="Times New Roman" w:eastAsia="Times New Roman"/>
                <w:b w:val="0"/>
                <w:i w:val="0"/>
                <w:sz w:val="17"/>
              </w:rPr>
              <w:t>07/04/2025</w:t>
            </w:r>
          </w:p>
        </w:tc>
        <w:tc>
          <w:tcPr>
            <w:tcW w:type="dxa" w:w="1800"/>
            <w:shd w:val="clear" w:color="auto" w:fill="F7F9FC"/>
          </w:tcPr>
          <w:p>
            <w:pPr>
              <w:spacing w:after="0"/>
            </w:pPr>
            <w:r/>
            <w:r>
              <w:rPr>
                <w:rFonts w:ascii="Times New Roman" w:hAnsi="Times New Roman" w:cs="Times New Roman" w:eastAsia="Times New Roman"/>
                <w:b w:val="0"/>
                <w:i w:val="0"/>
                <w:sz w:val="17"/>
              </w:rPr>
              <w:t>HS.2025.3915</w:t>
            </w:r>
          </w:p>
        </w:tc>
        <w:tc>
          <w:tcPr>
            <w:tcW w:type="dxa" w:w="1350"/>
            <w:shd w:val="clear" w:color="auto" w:fill="F7F9FC"/>
          </w:tcPr>
          <w:p>
            <w:pPr>
              <w:spacing w:after="0"/>
            </w:pPr>
            <w:r/>
            <w:r>
              <w:rPr>
                <w:rFonts w:ascii="Times New Roman" w:hAnsi="Times New Roman" w:cs="Times New Roman" w:eastAsia="Times New Roman"/>
                <w:b w:val="0"/>
                <w:i w:val="0"/>
                <w:sz w:val="17"/>
              </w:rPr>
              <w:t>I.8 (TK)</w:t>
            </w:r>
          </w:p>
        </w:tc>
      </w:tr>
      <w:tr>
        <w:trPr>
          <w:cantSplit w:val="true"/>
        </w:trPr>
        <w:tc>
          <w:tcPr>
            <w:tcW w:type="dxa" w:w="550"/>
          </w:tcPr>
          <w:p>
            <w:pPr>
              <w:spacing w:after="0"/>
            </w:pPr>
            <w:r/>
            <w:r>
              <w:rPr>
                <w:rFonts w:ascii="Times New Roman" w:hAnsi="Times New Roman" w:cs="Times New Roman" w:eastAsia="Times New Roman"/>
                <w:b w:val="0"/>
                <w:i w:val="0"/>
                <w:sz w:val="17"/>
              </w:rPr>
              <w:t>7</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Hợp đồng cung cấp, lắp đặt hạng mục: Cửa nhôm kính từ lô LK26 đến lô LK32 và lô LK43 (không bao gồm cửa cuốn, cửa thép)</w:t>
            </w:r>
          </w:p>
        </w:tc>
        <w:tc>
          <w:tcPr>
            <w:tcW w:type="dxa" w:w="2100"/>
          </w:tcPr>
          <w:p>
            <w:pPr>
              <w:spacing w:after="0"/>
            </w:pPr>
            <w:r/>
            <w:r>
              <w:rPr>
                <w:rFonts w:ascii="Times New Roman" w:hAnsi="Times New Roman" w:cs="Times New Roman" w:eastAsia="Times New Roman"/>
                <w:b w:val="0"/>
                <w:i w:val="0"/>
                <w:sz w:val="17"/>
              </w:rPr>
              <w:t>24/2025/HĐXD/UNS-VH</w:t>
            </w:r>
          </w:p>
        </w:tc>
        <w:tc>
          <w:tcPr>
            <w:tcW w:type="dxa" w:w="1150"/>
          </w:tcPr>
          <w:p>
            <w:pPr>
              <w:spacing w:after="0"/>
            </w:pPr>
            <w:r/>
            <w:r>
              <w:rPr>
                <w:rFonts w:ascii="Times New Roman" w:hAnsi="Times New Roman" w:cs="Times New Roman" w:eastAsia="Times New Roman"/>
                <w:b w:val="0"/>
                <w:i w:val="0"/>
                <w:sz w:val="17"/>
              </w:rPr>
              <w:t>07/04/2025</w:t>
            </w:r>
          </w:p>
        </w:tc>
        <w:tc>
          <w:tcPr>
            <w:tcW w:type="dxa" w:w="1800"/>
          </w:tcPr>
          <w:p>
            <w:pPr>
              <w:spacing w:after="0"/>
            </w:pPr>
            <w:r/>
            <w:r>
              <w:rPr>
                <w:rFonts w:ascii="Times New Roman" w:hAnsi="Times New Roman" w:cs="Times New Roman" w:eastAsia="Times New Roman"/>
                <w:b w:val="0"/>
                <w:i w:val="0"/>
                <w:sz w:val="17"/>
              </w:rPr>
              <w:t>HS.2025.3916</w:t>
            </w:r>
          </w:p>
        </w:tc>
        <w:tc>
          <w:tcPr>
            <w:tcW w:type="dxa" w:w="1350"/>
          </w:tcPr>
          <w:p>
            <w:pPr>
              <w:spacing w:after="0"/>
            </w:pPr>
            <w:r/>
            <w:r>
              <w:rPr>
                <w:rFonts w:ascii="Times New Roman" w:hAnsi="Times New Roman" w:cs="Times New Roman" w:eastAsia="Times New Roman"/>
                <w:b w:val="0"/>
                <w:i w:val="0"/>
                <w:sz w:val="17"/>
              </w:rPr>
              <w:t>I.8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8</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Hợp đồng thi công xây dựng gói thầu: Cung cấp và lắp đặt lan can 352 tầng căn hộ - Giai đoạn I</w:t>
            </w:r>
          </w:p>
        </w:tc>
        <w:tc>
          <w:tcPr>
            <w:tcW w:type="dxa" w:w="2100"/>
            <w:shd w:val="clear" w:color="auto" w:fill="F7F9FC"/>
          </w:tcPr>
          <w:p>
            <w:pPr>
              <w:spacing w:after="0"/>
            </w:pPr>
            <w:r/>
            <w:r>
              <w:rPr>
                <w:rFonts w:ascii="Times New Roman" w:hAnsi="Times New Roman" w:cs="Times New Roman" w:eastAsia="Times New Roman"/>
                <w:b w:val="0"/>
                <w:i w:val="0"/>
                <w:sz w:val="17"/>
              </w:rPr>
              <w:t>26/2025/HĐXD/UNS-MN</w:t>
            </w:r>
          </w:p>
        </w:tc>
        <w:tc>
          <w:tcPr>
            <w:tcW w:type="dxa" w:w="1150"/>
            <w:shd w:val="clear" w:color="auto" w:fill="F7F9FC"/>
          </w:tcPr>
          <w:p>
            <w:pPr>
              <w:spacing w:after="0"/>
            </w:pPr>
            <w:r/>
            <w:r>
              <w:rPr>
                <w:rFonts w:ascii="Times New Roman" w:hAnsi="Times New Roman" w:cs="Times New Roman" w:eastAsia="Times New Roman"/>
                <w:b w:val="0"/>
                <w:i w:val="0"/>
                <w:sz w:val="17"/>
              </w:rPr>
              <w:t>07/01/2025</w:t>
            </w:r>
          </w:p>
        </w:tc>
        <w:tc>
          <w:tcPr>
            <w:tcW w:type="dxa" w:w="1800"/>
            <w:shd w:val="clear" w:color="auto" w:fill="F7F9FC"/>
          </w:tcPr>
          <w:p>
            <w:pPr>
              <w:spacing w:after="0"/>
            </w:pPr>
            <w:r/>
            <w:r>
              <w:rPr>
                <w:rFonts w:ascii="Times New Roman" w:hAnsi="Times New Roman" w:cs="Times New Roman" w:eastAsia="Times New Roman"/>
                <w:b w:val="0"/>
                <w:i w:val="0"/>
                <w:sz w:val="17"/>
              </w:rPr>
              <w:t>HS.2025.3917</w:t>
            </w:r>
          </w:p>
        </w:tc>
        <w:tc>
          <w:tcPr>
            <w:tcW w:type="dxa" w:w="1350"/>
            <w:shd w:val="clear" w:color="auto" w:fill="F7F9FC"/>
          </w:tcPr>
          <w:p>
            <w:pPr>
              <w:spacing w:after="0"/>
            </w:pPr>
            <w:r/>
            <w:r>
              <w:rPr>
                <w:rFonts w:ascii="Times New Roman" w:hAnsi="Times New Roman" w:cs="Times New Roman" w:eastAsia="Times New Roman"/>
                <w:b w:val="0"/>
                <w:i w:val="0"/>
                <w:sz w:val="17"/>
              </w:rPr>
              <w:t>I.8 (TK)</w:t>
            </w:r>
          </w:p>
        </w:tc>
      </w:tr>
      <w:tr>
        <w:trPr>
          <w:cantSplit w:val="true"/>
        </w:trPr>
        <w:tc>
          <w:tcPr>
            <w:tcW w:type="dxa" w:w="550"/>
          </w:tcPr>
          <w:p>
            <w:pPr>
              <w:spacing w:after="0"/>
            </w:pPr>
            <w:r/>
            <w:r>
              <w:rPr>
                <w:rFonts w:ascii="Times New Roman" w:hAnsi="Times New Roman" w:cs="Times New Roman" w:eastAsia="Times New Roman"/>
                <w:b w:val="0"/>
                <w:i w:val="0"/>
                <w:sz w:val="17"/>
              </w:rPr>
              <w:t>9</w:t>
            </w:r>
          </w:p>
        </w:tc>
        <w:tc>
          <w:tcPr>
            <w:tcW w:type="dxa" w:w="650"/>
          </w:tcPr>
          <w:p>
            <w:pPr>
              <w:spacing w:after="0"/>
            </w:pPr>
            <w:r/>
            <w:r>
              <w:rPr>
                <w:rFonts w:ascii="Times New Roman" w:hAnsi="Times New Roman" w:cs="Times New Roman" w:eastAsia="Times New Roman"/>
                <w:b w:val="0"/>
                <w:i w:val="0"/>
                <w:sz w:val="17"/>
              </w:rPr>
              <w:t>2</w:t>
            </w:r>
          </w:p>
        </w:tc>
        <w:tc>
          <w:tcPr>
            <w:tcW w:type="dxa" w:w="6970"/>
          </w:tcPr>
          <w:p>
            <w:pPr>
              <w:spacing w:after="0"/>
            </w:pPr>
            <w:r/>
            <w:r>
              <w:rPr>
                <w:rFonts w:ascii="Times New Roman" w:hAnsi="Times New Roman" w:cs="Times New Roman" w:eastAsia="Times New Roman"/>
                <w:b w:val="0"/>
                <w:i w:val="0"/>
                <w:sz w:val="17"/>
              </w:rPr>
              <w:t>Biện pháp thi công, tiến độ thi công của các nhà thầu</w:t>
            </w:r>
          </w:p>
        </w:tc>
        <w:tc>
          <w:tcPr>
            <w:tcW w:type="dxa" w:w="2100"/>
          </w:tcPr>
          <w:p>
            <w:pPr>
              <w:spacing w:after="0"/>
            </w:pPr>
            <w:r/>
          </w:p>
        </w:tc>
        <w:tc>
          <w:tcPr>
            <w:tcW w:type="dxa" w:w="1150"/>
          </w:tcPr>
          <w:p>
            <w:pPr>
              <w:spacing w:after="0"/>
            </w:pPr>
            <w:r/>
          </w:p>
        </w:tc>
        <w:tc>
          <w:tcPr>
            <w:tcW w:type="dxa" w:w="1800"/>
          </w:tcPr>
          <w:p>
            <w:pPr>
              <w:spacing w:after="0"/>
            </w:pPr>
            <w:r/>
          </w:p>
        </w:tc>
        <w:tc>
          <w:tcPr>
            <w:tcW w:type="dxa" w:w="1350"/>
          </w:tcPr>
          <w:p>
            <w:pPr>
              <w:spacing w:after="0"/>
            </w:pPr>
            <w:r/>
            <w:r>
              <w:rPr>
                <w:rFonts w:ascii="Times New Roman" w:hAnsi="Times New Roman" w:cs="Times New Roman" w:eastAsia="Times New Roman"/>
                <w:b w:val="0"/>
                <w:i w:val="0"/>
                <w:sz w:val="17"/>
              </w:rPr>
              <w:t>III.3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10</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Biện pháp thi công gói thầu: Xây dựng thô và hoàn thiện mặt ngoài 36 căn nhà tầng thuộc các lô LK39, LK40.</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HS.2025.3928</w:t>
            </w:r>
          </w:p>
        </w:tc>
        <w:tc>
          <w:tcPr>
            <w:tcW w:type="dxa" w:w="1350"/>
            <w:shd w:val="clear" w:color="auto" w:fill="F7F9FC"/>
          </w:tcPr>
          <w:p>
            <w:pPr>
              <w:spacing w:after="0"/>
            </w:pPr>
            <w:r/>
            <w:r>
              <w:rPr>
                <w:rFonts w:ascii="Times New Roman" w:hAnsi="Times New Roman" w:cs="Times New Roman" w:eastAsia="Times New Roman"/>
                <w:b w:val="0"/>
                <w:i w:val="0"/>
                <w:sz w:val="17"/>
              </w:rPr>
              <w:t>III.3 (TK)</w:t>
            </w:r>
          </w:p>
        </w:tc>
      </w:tr>
      <w:tr>
        <w:trPr>
          <w:cantSplit w:val="true"/>
        </w:trPr>
        <w:tc>
          <w:tcPr>
            <w:tcW w:type="dxa" w:w="550"/>
          </w:tcPr>
          <w:p>
            <w:pPr>
              <w:spacing w:after="0"/>
            </w:pPr>
            <w:r/>
            <w:r>
              <w:rPr>
                <w:rFonts w:ascii="Times New Roman" w:hAnsi="Times New Roman" w:cs="Times New Roman" w:eastAsia="Times New Roman"/>
                <w:b w:val="0"/>
                <w:i w:val="0"/>
                <w:sz w:val="17"/>
              </w:rPr>
              <w:t>11</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Biện pháp thi công gói thầu: Xây dựng thô và hoàn thiện mặt ngoài 233 căn hộ tầng thấp thuộc các lô LK26, LK30 đến LK36, LK41 đến 43</w:t>
            </w:r>
          </w:p>
        </w:tc>
        <w:tc>
          <w:tcPr>
            <w:tcW w:type="dxa" w:w="2100"/>
          </w:tcPr>
          <w:p>
            <w:pPr>
              <w:spacing w:after="0"/>
            </w:pPr>
            <w:r/>
          </w:p>
        </w:tc>
        <w:tc>
          <w:tcPr>
            <w:tcW w:type="dxa" w:w="1150"/>
          </w:tcPr>
          <w:p>
            <w:pPr>
              <w:spacing w:after="0"/>
            </w:pPr>
            <w:r/>
          </w:p>
        </w:tc>
        <w:tc>
          <w:tcPr>
            <w:tcW w:type="dxa" w:w="1800"/>
          </w:tcPr>
          <w:p>
            <w:pPr>
              <w:spacing w:after="0"/>
            </w:pPr>
            <w:r/>
            <w:r>
              <w:rPr>
                <w:rFonts w:ascii="Times New Roman" w:hAnsi="Times New Roman" w:cs="Times New Roman" w:eastAsia="Times New Roman"/>
                <w:b w:val="0"/>
                <w:i w:val="0"/>
                <w:sz w:val="17"/>
              </w:rPr>
              <w:t>HS.2025.3913</w:t>
            </w:r>
          </w:p>
        </w:tc>
        <w:tc>
          <w:tcPr>
            <w:tcW w:type="dxa" w:w="1350"/>
          </w:tcPr>
          <w:p>
            <w:pPr>
              <w:spacing w:after="0"/>
            </w:pPr>
            <w:r/>
            <w:r>
              <w:rPr>
                <w:rFonts w:ascii="Times New Roman" w:hAnsi="Times New Roman" w:cs="Times New Roman" w:eastAsia="Times New Roman"/>
                <w:b w:val="0"/>
                <w:i w:val="0"/>
                <w:sz w:val="17"/>
              </w:rPr>
              <w:t>III.3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12</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Biện pháp thi công gói thầu: Xây dựng thô và hoàn thiện mặt ngoài 83 căn nhà tầng thuộc các lô LK27, LK28, LK29, LK37, LK38</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r>
              <w:rPr>
                <w:rFonts w:ascii="Times New Roman" w:hAnsi="Times New Roman" w:cs="Times New Roman" w:eastAsia="Times New Roman"/>
                <w:b w:val="0"/>
                <w:i w:val="0"/>
                <w:sz w:val="17"/>
              </w:rPr>
              <w:t>HS.2025.3914</w:t>
            </w:r>
          </w:p>
        </w:tc>
        <w:tc>
          <w:tcPr>
            <w:tcW w:type="dxa" w:w="1350"/>
            <w:shd w:val="clear" w:color="auto" w:fill="F7F9FC"/>
          </w:tcPr>
          <w:p>
            <w:pPr>
              <w:spacing w:after="0"/>
            </w:pPr>
            <w:r/>
            <w:r>
              <w:rPr>
                <w:rFonts w:ascii="Times New Roman" w:hAnsi="Times New Roman" w:cs="Times New Roman" w:eastAsia="Times New Roman"/>
                <w:b w:val="0"/>
                <w:i w:val="0"/>
                <w:sz w:val="17"/>
              </w:rPr>
              <w:t>III.3 (TK)</w:t>
            </w:r>
          </w:p>
        </w:tc>
      </w:tr>
      <w:tr>
        <w:trPr>
          <w:cantSplit w:val="true"/>
        </w:trPr>
        <w:tc>
          <w:tcPr>
            <w:tcW w:type="dxa" w:w="550"/>
          </w:tcPr>
          <w:p>
            <w:pPr>
              <w:spacing w:after="0"/>
            </w:pPr>
            <w:r/>
            <w:r>
              <w:rPr>
                <w:rFonts w:ascii="Times New Roman" w:hAnsi="Times New Roman" w:cs="Times New Roman" w:eastAsia="Times New Roman"/>
                <w:b w:val="0"/>
                <w:i w:val="0"/>
                <w:sz w:val="17"/>
              </w:rPr>
              <w:t>13</w:t>
            </w:r>
          </w:p>
        </w:tc>
        <w:tc>
          <w:tcPr>
            <w:tcW w:type="dxa" w:w="650"/>
          </w:tcPr>
          <w:p>
            <w:pPr>
              <w:spacing w:after="0"/>
            </w:pPr>
            <w:r/>
            <w:r>
              <w:rPr>
                <w:rFonts w:ascii="Times New Roman" w:hAnsi="Times New Roman" w:cs="Times New Roman" w:eastAsia="Times New Roman"/>
                <w:b w:val="0"/>
                <w:i w:val="0"/>
                <w:sz w:val="17"/>
              </w:rPr>
              <w:t>II</w:t>
            </w:r>
          </w:p>
        </w:tc>
        <w:tc>
          <w:tcPr>
            <w:tcW w:type="dxa" w:w="6970"/>
          </w:tcPr>
          <w:p>
            <w:pPr>
              <w:spacing w:after="0"/>
            </w:pPr>
            <w:r/>
            <w:r>
              <w:rPr>
                <w:rFonts w:ascii="Times New Roman" w:hAnsi="Times New Roman" w:cs="Times New Roman" w:eastAsia="Times New Roman"/>
                <w:b w:val="0"/>
                <w:i w:val="0"/>
                <w:sz w:val="17"/>
              </w:rPr>
              <w:t>HỒ SƠ CHẤT LƯỢNG</w:t>
            </w:r>
          </w:p>
        </w:tc>
        <w:tc>
          <w:tcPr>
            <w:tcW w:type="dxa" w:w="2100"/>
          </w:tcPr>
          <w:p>
            <w:pPr>
              <w:spacing w:after="0"/>
            </w:pPr>
            <w:r/>
          </w:p>
        </w:tc>
        <w:tc>
          <w:tcPr>
            <w:tcW w:type="dxa" w:w="1150"/>
          </w:tcPr>
          <w:p>
            <w:pPr>
              <w:spacing w:after="0"/>
            </w:pPr>
            <w:r/>
          </w:p>
        </w:tc>
        <w:tc>
          <w:tcPr>
            <w:tcW w:type="dxa" w:w="1800"/>
          </w:tcPr>
          <w:p>
            <w:pPr>
              <w:spacing w:after="0"/>
            </w:pPr>
            <w:r/>
          </w:p>
        </w:tc>
        <w:tc>
          <w:tcPr>
            <w:tcW w:type="dxa" w:w="1350"/>
          </w:tcPr>
          <w:p>
            <w:pPr>
              <w:spacing w:after="0"/>
            </w:pPr>
            <w:r/>
            <w:r>
              <w:rPr>
                <w:rFonts w:ascii="Times New Roman" w:hAnsi="Times New Roman" w:cs="Times New Roman" w:eastAsia="Times New Roman"/>
                <w:b w:val="0"/>
                <w:i w:val="0"/>
                <w:sz w:val="17"/>
              </w:rPr>
              <w: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14</w:t>
            </w:r>
          </w:p>
        </w:tc>
        <w:tc>
          <w:tcPr>
            <w:tcW w:type="dxa" w:w="650"/>
            <w:shd w:val="clear" w:color="auto" w:fill="F7F9FC"/>
          </w:tcPr>
          <w:p>
            <w:pPr>
              <w:spacing w:after="0"/>
            </w:pPr>
            <w:r/>
            <w:r>
              <w:rPr>
                <w:rFonts w:ascii="Times New Roman" w:hAnsi="Times New Roman" w:cs="Times New Roman" w:eastAsia="Times New Roman"/>
                <w:b w:val="0"/>
                <w:i w:val="0"/>
                <w:sz w:val="17"/>
              </w:rPr>
              <w:t>1</w:t>
            </w:r>
          </w:p>
        </w:tc>
        <w:tc>
          <w:tcPr>
            <w:tcW w:type="dxa" w:w="6970"/>
            <w:shd w:val="clear" w:color="auto" w:fill="F7F9FC"/>
          </w:tcPr>
          <w:p>
            <w:pPr>
              <w:spacing w:after="0"/>
            </w:pPr>
            <w:r/>
            <w:r>
              <w:rPr>
                <w:rFonts w:ascii="Times New Roman" w:hAnsi="Times New Roman" w:cs="Times New Roman" w:eastAsia="Times New Roman"/>
                <w:b w:val="0"/>
                <w:i w:val="0"/>
                <w:sz w:val="17"/>
              </w:rPr>
              <w:t>Nhà thầu: Công ty Cổ phần T.T.S.C</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p>
        </w:tc>
        <w:tc>
          <w:tcPr>
            <w:tcW w:type="dxa" w:w="1350"/>
            <w:shd w:val="clear" w:color="auto" w:fill="F7F9FC"/>
          </w:tcPr>
          <w:p>
            <w:pPr>
              <w:spacing w:after="0"/>
            </w:pPr>
            <w:r/>
            <w:r>
              <w:rPr>
                <w:rFonts w:ascii="Times New Roman" w:hAnsi="Times New Roman" w:cs="Times New Roman" w:eastAsia="Times New Roman"/>
                <w:b w:val="0"/>
                <w:i w:val="0"/>
                <w:sz w:val="17"/>
              </w:rPr>
              <w:t>—</w:t>
            </w:r>
          </w:p>
        </w:tc>
      </w:tr>
      <w:tr>
        <w:trPr>
          <w:cantSplit w:val="true"/>
        </w:trPr>
        <w:tc>
          <w:tcPr>
            <w:tcW w:type="dxa" w:w="550"/>
          </w:tcPr>
          <w:p>
            <w:pPr>
              <w:spacing w:after="0"/>
            </w:pPr>
            <w:r/>
            <w:r>
              <w:rPr>
                <w:rFonts w:ascii="Times New Roman" w:hAnsi="Times New Roman" w:cs="Times New Roman" w:eastAsia="Times New Roman"/>
                <w:b w:val="0"/>
                <w:i w:val="0"/>
                <w:sz w:val="17"/>
              </w:rPr>
              <w:t>15</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1</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05/2025</w:t>
            </w:r>
          </w:p>
        </w:tc>
        <w:tc>
          <w:tcPr>
            <w:tcW w:type="dxa" w:w="1800"/>
          </w:tcPr>
          <w:p>
            <w:pPr>
              <w:spacing w:after="0"/>
            </w:pPr>
            <w:r/>
            <w:r>
              <w:rPr>
                <w:rFonts w:ascii="Times New Roman" w:hAnsi="Times New Roman" w:cs="Times New Roman" w:eastAsia="Times New Roman"/>
                <w:b w:val="0"/>
                <w:i w:val="0"/>
                <w:sz w:val="17"/>
              </w:rPr>
              <w:t>HS.2025.3863</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16</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2</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06/2025</w:t>
            </w:r>
          </w:p>
        </w:tc>
        <w:tc>
          <w:tcPr>
            <w:tcW w:type="dxa" w:w="1800"/>
            <w:shd w:val="clear" w:color="auto" w:fill="F7F9FC"/>
          </w:tcPr>
          <w:p>
            <w:pPr>
              <w:spacing w:after="0"/>
            </w:pPr>
            <w:r/>
            <w:r>
              <w:rPr>
                <w:rFonts w:ascii="Times New Roman" w:hAnsi="Times New Roman" w:cs="Times New Roman" w:eastAsia="Times New Roman"/>
                <w:b w:val="0"/>
                <w:i w:val="0"/>
                <w:sz w:val="17"/>
              </w:rPr>
              <w:t>HS.2025.3864</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17</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3</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07/2025</w:t>
            </w:r>
          </w:p>
        </w:tc>
        <w:tc>
          <w:tcPr>
            <w:tcW w:type="dxa" w:w="1800"/>
          </w:tcPr>
          <w:p>
            <w:pPr>
              <w:spacing w:after="0"/>
            </w:pPr>
            <w:r/>
            <w:r>
              <w:rPr>
                <w:rFonts w:ascii="Times New Roman" w:hAnsi="Times New Roman" w:cs="Times New Roman" w:eastAsia="Times New Roman"/>
                <w:b w:val="0"/>
                <w:i w:val="0"/>
                <w:sz w:val="17"/>
              </w:rPr>
              <w:t>HS.2025.3865</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18</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4</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08/2025</w:t>
            </w:r>
          </w:p>
        </w:tc>
        <w:tc>
          <w:tcPr>
            <w:tcW w:type="dxa" w:w="1800"/>
            <w:shd w:val="clear" w:color="auto" w:fill="F7F9FC"/>
          </w:tcPr>
          <w:p>
            <w:pPr>
              <w:spacing w:after="0"/>
            </w:pPr>
            <w:r/>
            <w:r>
              <w:rPr>
                <w:rFonts w:ascii="Times New Roman" w:hAnsi="Times New Roman" w:cs="Times New Roman" w:eastAsia="Times New Roman"/>
                <w:b w:val="0"/>
                <w:i w:val="0"/>
                <w:sz w:val="17"/>
              </w:rPr>
              <w:t>HS.2025.3866</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19</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5</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09/2025</w:t>
            </w:r>
          </w:p>
        </w:tc>
        <w:tc>
          <w:tcPr>
            <w:tcW w:type="dxa" w:w="1800"/>
          </w:tcPr>
          <w:p>
            <w:pPr>
              <w:spacing w:after="0"/>
            </w:pPr>
            <w:r/>
            <w:r>
              <w:rPr>
                <w:rFonts w:ascii="Times New Roman" w:hAnsi="Times New Roman" w:cs="Times New Roman" w:eastAsia="Times New Roman"/>
                <w:b w:val="0"/>
                <w:i w:val="0"/>
                <w:sz w:val="17"/>
              </w:rPr>
              <w:t>HS.2025.4053</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20</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6</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10/2025</w:t>
            </w:r>
          </w:p>
        </w:tc>
        <w:tc>
          <w:tcPr>
            <w:tcW w:type="dxa" w:w="1800"/>
            <w:shd w:val="clear" w:color="auto" w:fill="F7F9FC"/>
          </w:tcPr>
          <w:p>
            <w:pPr>
              <w:spacing w:after="0"/>
            </w:pPr>
            <w:r/>
            <w:r>
              <w:rPr>
                <w:rFonts w:ascii="Times New Roman" w:hAnsi="Times New Roman" w:cs="Times New Roman" w:eastAsia="Times New Roman"/>
                <w:b w:val="0"/>
                <w:i w:val="0"/>
                <w:sz w:val="17"/>
              </w:rPr>
              <w:t>HS.2026.65</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21</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7</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11/2025</w:t>
            </w:r>
          </w:p>
        </w:tc>
        <w:tc>
          <w:tcPr>
            <w:tcW w:type="dxa" w:w="1800"/>
          </w:tcPr>
          <w:p>
            <w:pPr>
              <w:spacing w:after="0"/>
            </w:pPr>
            <w:r/>
            <w:r>
              <w:rPr>
                <w:rFonts w:ascii="Times New Roman" w:hAnsi="Times New Roman" w:cs="Times New Roman" w:eastAsia="Times New Roman"/>
                <w:b w:val="0"/>
                <w:i w:val="0"/>
                <w:sz w:val="17"/>
              </w:rPr>
              <w:t>HS.2025.4891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22</w:t>
            </w:r>
          </w:p>
        </w:tc>
        <w:tc>
          <w:tcPr>
            <w:tcW w:type="dxa" w:w="650"/>
            <w:shd w:val="clear" w:color="auto" w:fill="F7F9FC"/>
          </w:tcPr>
          <w:p>
            <w:pPr>
              <w:spacing w:after="0"/>
            </w:pPr>
            <w:r/>
            <w:r>
              <w:rPr>
                <w:rFonts w:ascii="Times New Roman" w:hAnsi="Times New Roman" w:cs="Times New Roman" w:eastAsia="Times New Roman"/>
                <w:b w:val="0"/>
                <w:i w:val="0"/>
                <w:sz w:val="17"/>
              </w:rPr>
              <w:t>1</w:t>
            </w:r>
          </w:p>
        </w:tc>
        <w:tc>
          <w:tcPr>
            <w:tcW w:type="dxa" w:w="6970"/>
            <w:shd w:val="clear" w:color="auto" w:fill="F7F9FC"/>
          </w:tcPr>
          <w:p>
            <w:pPr>
              <w:spacing w:after="0"/>
            </w:pPr>
            <w:r/>
            <w:r>
              <w:rPr>
                <w:rFonts w:ascii="Times New Roman" w:hAnsi="Times New Roman" w:cs="Times New Roman" w:eastAsia="Times New Roman"/>
                <w:b w:val="0"/>
                <w:i w:val="0"/>
                <w:sz w:val="17"/>
              </w:rPr>
              <w:t>Nhà thầu: Công ty Cổ phần xây dựng CDC</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p>
        </w:tc>
        <w:tc>
          <w:tcPr>
            <w:tcW w:type="dxa" w:w="1350"/>
            <w:shd w:val="clear" w:color="auto" w:fill="F7F9FC"/>
          </w:tcPr>
          <w:p>
            <w:pPr>
              <w:spacing w:after="0"/>
            </w:pPr>
            <w:r/>
            <w:r>
              <w:rPr>
                <w:rFonts w:ascii="Times New Roman" w:hAnsi="Times New Roman" w:cs="Times New Roman" w:eastAsia="Times New Roman"/>
                <w:b w:val="0"/>
                <w:i w:val="0"/>
                <w:sz w:val="17"/>
              </w:rPr>
              <w:t>—</w:t>
            </w:r>
          </w:p>
        </w:tc>
      </w:tr>
      <w:tr>
        <w:trPr>
          <w:cantSplit w:val="true"/>
        </w:trPr>
        <w:tc>
          <w:tcPr>
            <w:tcW w:type="dxa" w:w="550"/>
          </w:tcPr>
          <w:p>
            <w:pPr>
              <w:spacing w:after="0"/>
            </w:pPr>
            <w:r/>
            <w:r>
              <w:rPr>
                <w:rFonts w:ascii="Times New Roman" w:hAnsi="Times New Roman" w:cs="Times New Roman" w:eastAsia="Times New Roman"/>
                <w:b w:val="0"/>
                <w:i w:val="0"/>
                <w:sz w:val="17"/>
              </w:rPr>
              <w:t>23</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1</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06/2025</w:t>
            </w:r>
          </w:p>
        </w:tc>
        <w:tc>
          <w:tcPr>
            <w:tcW w:type="dxa" w:w="1800"/>
          </w:tcPr>
          <w:p>
            <w:pPr>
              <w:spacing w:after="0"/>
            </w:pPr>
            <w:r/>
            <w:r>
              <w:rPr>
                <w:rFonts w:ascii="Times New Roman" w:hAnsi="Times New Roman" w:cs="Times New Roman" w:eastAsia="Times New Roman"/>
                <w:b w:val="0"/>
                <w:i w:val="0"/>
                <w:sz w:val="17"/>
              </w:rPr>
              <w:t>HS.2025.3879</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24</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2</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07/2025</w:t>
            </w:r>
          </w:p>
        </w:tc>
        <w:tc>
          <w:tcPr>
            <w:tcW w:type="dxa" w:w="1800"/>
            <w:shd w:val="clear" w:color="auto" w:fill="F7F9FC"/>
          </w:tcPr>
          <w:p>
            <w:pPr>
              <w:spacing w:after="0"/>
            </w:pPr>
            <w:r/>
            <w:r>
              <w:rPr>
                <w:rFonts w:ascii="Times New Roman" w:hAnsi="Times New Roman" w:cs="Times New Roman" w:eastAsia="Times New Roman"/>
                <w:b w:val="0"/>
                <w:i w:val="0"/>
                <w:sz w:val="17"/>
              </w:rPr>
              <w:t>HS.2025.3880</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25</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3</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08/2025</w:t>
            </w:r>
          </w:p>
        </w:tc>
        <w:tc>
          <w:tcPr>
            <w:tcW w:type="dxa" w:w="1800"/>
          </w:tcPr>
          <w:p>
            <w:pPr>
              <w:spacing w:after="0"/>
            </w:pPr>
            <w:r/>
            <w:r>
              <w:rPr>
                <w:rFonts w:ascii="Times New Roman" w:hAnsi="Times New Roman" w:cs="Times New Roman" w:eastAsia="Times New Roman"/>
                <w:b w:val="0"/>
                <w:i w:val="0"/>
                <w:sz w:val="17"/>
              </w:rPr>
              <w:t>HS.2025.3881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26</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4</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09/2025</w:t>
            </w:r>
          </w:p>
        </w:tc>
        <w:tc>
          <w:tcPr>
            <w:tcW w:type="dxa" w:w="1800"/>
            <w:shd w:val="clear" w:color="auto" w:fill="F7F9FC"/>
          </w:tcPr>
          <w:p>
            <w:pPr>
              <w:spacing w:after="0"/>
            </w:pPr>
            <w:r/>
            <w:r>
              <w:rPr>
                <w:rFonts w:ascii="Times New Roman" w:hAnsi="Times New Roman" w:cs="Times New Roman" w:eastAsia="Times New Roman"/>
                <w:b w:val="0"/>
                <w:i w:val="0"/>
                <w:sz w:val="17"/>
              </w:rPr>
              <w:t>HS.2026.67</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27</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5</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10/2025</w:t>
            </w:r>
          </w:p>
        </w:tc>
        <w:tc>
          <w:tcPr>
            <w:tcW w:type="dxa" w:w="1800"/>
          </w:tcPr>
          <w:p>
            <w:pPr>
              <w:spacing w:after="0"/>
            </w:pPr>
            <w:r/>
            <w:r>
              <w:rPr>
                <w:rFonts w:ascii="Times New Roman" w:hAnsi="Times New Roman" w:cs="Times New Roman" w:eastAsia="Times New Roman"/>
                <w:b w:val="0"/>
                <w:i w:val="0"/>
                <w:sz w:val="17"/>
              </w:rPr>
              <w:t>HS.2026.66</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28</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6</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11/2025</w:t>
            </w:r>
          </w:p>
        </w:tc>
        <w:tc>
          <w:tcPr>
            <w:tcW w:type="dxa" w:w="1800"/>
            <w:shd w:val="clear" w:color="auto" w:fill="F7F9FC"/>
          </w:tcPr>
          <w:p>
            <w:pPr>
              <w:spacing w:after="0"/>
            </w:pPr>
            <w:r/>
            <w:r>
              <w:rPr>
                <w:rFonts w:ascii="Times New Roman" w:hAnsi="Times New Roman" w:cs="Times New Roman" w:eastAsia="Times New Roman"/>
                <w:b w:val="0"/>
                <w:i w:val="0"/>
                <w:sz w:val="17"/>
              </w:rPr>
              <w:t>HS.2025.4903</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29</w:t>
            </w:r>
          </w:p>
        </w:tc>
        <w:tc>
          <w:tcPr>
            <w:tcW w:type="dxa" w:w="650"/>
          </w:tcPr>
          <w:p>
            <w:pPr>
              <w:spacing w:after="0"/>
            </w:pPr>
            <w:r/>
            <w:r>
              <w:rPr>
                <w:rFonts w:ascii="Times New Roman" w:hAnsi="Times New Roman" w:cs="Times New Roman" w:eastAsia="Times New Roman"/>
                <w:b w:val="0"/>
                <w:i w:val="0"/>
                <w:sz w:val="17"/>
              </w:rPr>
              <w:t>3</w:t>
            </w:r>
          </w:p>
        </w:tc>
        <w:tc>
          <w:tcPr>
            <w:tcW w:type="dxa" w:w="6970"/>
          </w:tcPr>
          <w:p>
            <w:pPr>
              <w:spacing w:after="0"/>
            </w:pPr>
            <w:r/>
            <w:r>
              <w:rPr>
                <w:rFonts w:ascii="Times New Roman" w:hAnsi="Times New Roman" w:cs="Times New Roman" w:eastAsia="Times New Roman"/>
                <w:b w:val="0"/>
                <w:i w:val="0"/>
                <w:sz w:val="17"/>
              </w:rPr>
              <w:t>Nhà thầu: Công ty TNHH Đầu tư xây dựng Đại Hảo</w:t>
            </w:r>
          </w:p>
        </w:tc>
        <w:tc>
          <w:tcPr>
            <w:tcW w:type="dxa" w:w="2100"/>
          </w:tcPr>
          <w:p>
            <w:pPr>
              <w:spacing w:after="0"/>
            </w:pPr>
            <w:r/>
          </w:p>
        </w:tc>
        <w:tc>
          <w:tcPr>
            <w:tcW w:type="dxa" w:w="1150"/>
          </w:tcPr>
          <w:p>
            <w:pPr>
              <w:spacing w:after="0"/>
            </w:pPr>
            <w:r/>
          </w:p>
        </w:tc>
        <w:tc>
          <w:tcPr>
            <w:tcW w:type="dxa" w:w="1800"/>
          </w:tcPr>
          <w:p>
            <w:pPr>
              <w:spacing w:after="0"/>
            </w:pPr>
            <w:r/>
          </w:p>
        </w:tc>
        <w:tc>
          <w:tcPr>
            <w:tcW w:type="dxa" w:w="1350"/>
          </w:tcPr>
          <w:p>
            <w:pPr>
              <w:spacing w:after="0"/>
            </w:pPr>
            <w:r/>
            <w:r>
              <w:rPr>
                <w:rFonts w:ascii="Times New Roman" w:hAnsi="Times New Roman" w:cs="Times New Roman" w:eastAsia="Times New Roman"/>
                <w:b w:val="0"/>
                <w:i w:val="0"/>
                <w:sz w:val="17"/>
              </w:rPr>
              <w: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30</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1</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05/2025</w:t>
            </w:r>
          </w:p>
        </w:tc>
        <w:tc>
          <w:tcPr>
            <w:tcW w:type="dxa" w:w="1800"/>
            <w:shd w:val="clear" w:color="auto" w:fill="F7F9FC"/>
          </w:tcPr>
          <w:p>
            <w:pPr>
              <w:spacing w:after="0"/>
            </w:pPr>
            <w:r/>
            <w:r>
              <w:rPr>
                <w:rFonts w:ascii="Times New Roman" w:hAnsi="Times New Roman" w:cs="Times New Roman" w:eastAsia="Times New Roman"/>
                <w:b w:val="0"/>
                <w:i w:val="0"/>
                <w:sz w:val="17"/>
              </w:rPr>
              <w:t>HS.2025.3858</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31</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2</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06/2025</w:t>
            </w:r>
          </w:p>
        </w:tc>
        <w:tc>
          <w:tcPr>
            <w:tcW w:type="dxa" w:w="1800"/>
          </w:tcPr>
          <w:p>
            <w:pPr>
              <w:spacing w:after="0"/>
            </w:pPr>
            <w:r/>
            <w:r>
              <w:rPr>
                <w:rFonts w:ascii="Times New Roman" w:hAnsi="Times New Roman" w:cs="Times New Roman" w:eastAsia="Times New Roman"/>
                <w:b w:val="0"/>
                <w:i w:val="0"/>
                <w:sz w:val="17"/>
              </w:rPr>
              <w:t>HS.2025.3859</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32</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3</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07/2025</w:t>
            </w:r>
          </w:p>
        </w:tc>
        <w:tc>
          <w:tcPr>
            <w:tcW w:type="dxa" w:w="1800"/>
            <w:shd w:val="clear" w:color="auto" w:fill="F7F9FC"/>
          </w:tcPr>
          <w:p>
            <w:pPr>
              <w:spacing w:after="0"/>
            </w:pPr>
            <w:r/>
            <w:r>
              <w:rPr>
                <w:rFonts w:ascii="Times New Roman" w:hAnsi="Times New Roman" w:cs="Times New Roman" w:eastAsia="Times New Roman"/>
                <w:b w:val="0"/>
                <w:i w:val="0"/>
                <w:sz w:val="17"/>
              </w:rPr>
              <w:t>HS.2025.3860</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33</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4</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08/2025</w:t>
            </w:r>
          </w:p>
        </w:tc>
        <w:tc>
          <w:tcPr>
            <w:tcW w:type="dxa" w:w="1800"/>
          </w:tcPr>
          <w:p>
            <w:pPr>
              <w:spacing w:after="0"/>
            </w:pPr>
            <w:r/>
            <w:r>
              <w:rPr>
                <w:rFonts w:ascii="Times New Roman" w:hAnsi="Times New Roman" w:cs="Times New Roman" w:eastAsia="Times New Roman"/>
                <w:b w:val="0"/>
                <w:i w:val="0"/>
                <w:sz w:val="17"/>
              </w:rPr>
              <w:t>HS.2025.3861</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34</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5</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09/2025</w:t>
            </w:r>
          </w:p>
        </w:tc>
        <w:tc>
          <w:tcPr>
            <w:tcW w:type="dxa" w:w="1800"/>
            <w:shd w:val="clear" w:color="auto" w:fill="F7F9FC"/>
          </w:tcPr>
          <w:p>
            <w:pPr>
              <w:spacing w:after="0"/>
            </w:pPr>
            <w:r/>
            <w:r>
              <w:rPr>
                <w:rFonts w:ascii="Times New Roman" w:hAnsi="Times New Roman" w:cs="Times New Roman" w:eastAsia="Times New Roman"/>
                <w:b w:val="0"/>
                <w:i w:val="0"/>
                <w:sz w:val="17"/>
              </w:rPr>
              <w:t>HS.2026.68</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35</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6</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10/2025</w:t>
            </w:r>
          </w:p>
        </w:tc>
        <w:tc>
          <w:tcPr>
            <w:tcW w:type="dxa" w:w="1800"/>
          </w:tcPr>
          <w:p>
            <w:pPr>
              <w:spacing w:after="0"/>
            </w:pPr>
            <w:r/>
            <w:r>
              <w:rPr>
                <w:rFonts w:ascii="Times New Roman" w:hAnsi="Times New Roman" w:cs="Times New Roman" w:eastAsia="Times New Roman"/>
                <w:b w:val="0"/>
                <w:i w:val="0"/>
                <w:sz w:val="17"/>
              </w:rPr>
              <w:t>HS.2026.69</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36</w:t>
            </w:r>
          </w:p>
        </w:tc>
        <w:tc>
          <w:tcPr>
            <w:tcW w:type="dxa" w:w="650"/>
            <w:shd w:val="clear" w:color="auto" w:fill="F7F9FC"/>
          </w:tcPr>
          <w:p>
            <w:pPr>
              <w:spacing w:after="0"/>
            </w:pPr>
            <w:r/>
            <w:r>
              <w:rPr>
                <w:rFonts w:ascii="Times New Roman" w:hAnsi="Times New Roman" w:cs="Times New Roman" w:eastAsia="Times New Roman"/>
                <w:b w:val="0"/>
                <w:i w:val="0"/>
                <w:sz w:val="17"/>
              </w:rPr>
              <w:t>2</w:t>
            </w:r>
          </w:p>
        </w:tc>
        <w:tc>
          <w:tcPr>
            <w:tcW w:type="dxa" w:w="6970"/>
            <w:shd w:val="clear" w:color="auto" w:fill="F7F9FC"/>
          </w:tcPr>
          <w:p>
            <w:pPr>
              <w:spacing w:after="0"/>
            </w:pPr>
            <w:r/>
            <w:r>
              <w:rPr>
                <w:rFonts w:ascii="Times New Roman" w:hAnsi="Times New Roman" w:cs="Times New Roman" w:eastAsia="Times New Roman"/>
                <w:b w:val="0"/>
                <w:i w:val="0"/>
                <w:sz w:val="17"/>
              </w:rPr>
              <w:t>Nhà thầu: Công ty Cổ phần xây dựng HPQ Việt Nam</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p>
        </w:tc>
        <w:tc>
          <w:tcPr>
            <w:tcW w:type="dxa" w:w="1350"/>
            <w:shd w:val="clear" w:color="auto" w:fill="F7F9FC"/>
          </w:tcPr>
          <w:p>
            <w:pPr>
              <w:spacing w:after="0"/>
            </w:pPr>
            <w:r/>
            <w:r>
              <w:rPr>
                <w:rFonts w:ascii="Times New Roman" w:hAnsi="Times New Roman" w:cs="Times New Roman" w:eastAsia="Times New Roman"/>
                <w:b w:val="0"/>
                <w:i w:val="0"/>
                <w:sz w:val="17"/>
              </w:rPr>
              <w:t>—</w:t>
            </w:r>
          </w:p>
        </w:tc>
      </w:tr>
      <w:tr>
        <w:trPr>
          <w:cantSplit w:val="true"/>
        </w:trPr>
        <w:tc>
          <w:tcPr>
            <w:tcW w:type="dxa" w:w="550"/>
          </w:tcPr>
          <w:p>
            <w:pPr>
              <w:spacing w:after="0"/>
            </w:pPr>
            <w:r/>
            <w:r>
              <w:rPr>
                <w:rFonts w:ascii="Times New Roman" w:hAnsi="Times New Roman" w:cs="Times New Roman" w:eastAsia="Times New Roman"/>
                <w:b w:val="0"/>
                <w:i w:val="0"/>
                <w:sz w:val="17"/>
              </w:rPr>
              <w:t>37</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Hồ sơ chất lượng lần 1</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10/2025</w:t>
            </w:r>
          </w:p>
        </w:tc>
        <w:tc>
          <w:tcPr>
            <w:tcW w:type="dxa" w:w="1800"/>
          </w:tcPr>
          <w:p>
            <w:pPr>
              <w:spacing w:after="0"/>
            </w:pPr>
            <w:r/>
            <w:r>
              <w:rPr>
                <w:rFonts w:ascii="Times New Roman" w:hAnsi="Times New Roman" w:cs="Times New Roman" w:eastAsia="Times New Roman"/>
                <w:b w:val="0"/>
                <w:i w:val="0"/>
                <w:sz w:val="17"/>
              </w:rPr>
              <w:t>HS.2026.53</w:t>
            </w:r>
          </w:p>
        </w:tc>
        <w:tc>
          <w:tcPr>
            <w:tcW w:type="dxa" w:w="1350"/>
          </w:tcPr>
          <w:p>
            <w:pPr>
              <w:spacing w:after="0"/>
            </w:pPr>
            <w:r/>
            <w:r>
              <w:rPr>
                <w:rFonts w:ascii="Times New Roman" w:hAnsi="Times New Roman" w:cs="Times New Roman" w:eastAsia="Times New Roman"/>
                <w:b w:val="0"/>
                <w:i w:val="0"/>
                <w:sz w:val="17"/>
              </w:rPr>
              <w:t>III.6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38</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2</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12/2025</w:t>
            </w:r>
          </w:p>
        </w:tc>
        <w:tc>
          <w:tcPr>
            <w:tcW w:type="dxa" w:w="1800"/>
            <w:shd w:val="clear" w:color="auto" w:fill="F7F9FC"/>
          </w:tcPr>
          <w:p>
            <w:pPr>
              <w:spacing w:after="0"/>
            </w:pPr>
            <w:r/>
            <w:r>
              <w:rPr>
                <w:rFonts w:ascii="Times New Roman" w:hAnsi="Times New Roman" w:cs="Times New Roman" w:eastAsia="Times New Roman"/>
                <w:b w:val="0"/>
                <w:i w:val="0"/>
                <w:sz w:val="17"/>
              </w:rPr>
              <w:t>HS.2026.54</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39</w:t>
            </w:r>
          </w:p>
        </w:tc>
        <w:tc>
          <w:tcPr>
            <w:tcW w:type="dxa" w:w="650"/>
          </w:tcPr>
          <w:p>
            <w:pPr>
              <w:spacing w:after="0"/>
            </w:pPr>
            <w:r/>
            <w:r>
              <w:rPr>
                <w:rFonts w:ascii="Times New Roman" w:hAnsi="Times New Roman" w:cs="Times New Roman" w:eastAsia="Times New Roman"/>
                <w:b w:val="0"/>
                <w:i w:val="0"/>
                <w:sz w:val="17"/>
              </w:rPr>
              <w:t>2</w:t>
            </w:r>
          </w:p>
        </w:tc>
        <w:tc>
          <w:tcPr>
            <w:tcW w:type="dxa" w:w="6970"/>
          </w:tcPr>
          <w:p>
            <w:pPr>
              <w:spacing w:after="0"/>
            </w:pPr>
            <w:r/>
            <w:r>
              <w:rPr>
                <w:rFonts w:ascii="Times New Roman" w:hAnsi="Times New Roman" w:cs="Times New Roman" w:eastAsia="Times New Roman"/>
                <w:b w:val="0"/>
                <w:i w:val="0"/>
                <w:sz w:val="17"/>
              </w:rPr>
              <w:t>Nhà thầu: Công ty Cổ phần Thương mại Việt Hồng</w:t>
            </w:r>
          </w:p>
        </w:tc>
        <w:tc>
          <w:tcPr>
            <w:tcW w:type="dxa" w:w="2100"/>
          </w:tcPr>
          <w:p>
            <w:pPr>
              <w:spacing w:after="0"/>
            </w:pPr>
            <w:r/>
          </w:p>
        </w:tc>
        <w:tc>
          <w:tcPr>
            <w:tcW w:type="dxa" w:w="1150"/>
          </w:tcPr>
          <w:p>
            <w:pPr>
              <w:spacing w:after="0"/>
            </w:pPr>
            <w:r/>
          </w:p>
        </w:tc>
        <w:tc>
          <w:tcPr>
            <w:tcW w:type="dxa" w:w="1800"/>
          </w:tcPr>
          <w:p>
            <w:pPr>
              <w:spacing w:after="0"/>
            </w:pPr>
            <w:r/>
          </w:p>
        </w:tc>
        <w:tc>
          <w:tcPr>
            <w:tcW w:type="dxa" w:w="1350"/>
          </w:tcPr>
          <w:p>
            <w:pPr>
              <w:spacing w:after="0"/>
            </w:pPr>
            <w:r/>
            <w:r>
              <w:rPr>
                <w:rFonts w:ascii="Times New Roman" w:hAnsi="Times New Roman" w:cs="Times New Roman" w:eastAsia="Times New Roman"/>
                <w:b w:val="0"/>
                <w:i w:val="0"/>
                <w:sz w:val="17"/>
              </w:rPr>
              <w: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40</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Hồ sơ chất lượng lần 1</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10/2025</w:t>
            </w:r>
          </w:p>
        </w:tc>
        <w:tc>
          <w:tcPr>
            <w:tcW w:type="dxa" w:w="1800"/>
            <w:shd w:val="clear" w:color="auto" w:fill="F7F9FC"/>
          </w:tcPr>
          <w:p>
            <w:pPr>
              <w:spacing w:after="0"/>
            </w:pPr>
            <w:r/>
            <w:r>
              <w:rPr>
                <w:rFonts w:ascii="Times New Roman" w:hAnsi="Times New Roman" w:cs="Times New Roman" w:eastAsia="Times New Roman"/>
                <w:b w:val="0"/>
                <w:i w:val="0"/>
                <w:sz w:val="17"/>
              </w:rPr>
              <w:t>HS.2026.70</w:t>
            </w:r>
          </w:p>
        </w:tc>
        <w:tc>
          <w:tcPr>
            <w:tcW w:type="dxa" w:w="1350"/>
            <w:shd w:val="clear" w:color="auto" w:fill="F7F9FC"/>
          </w:tcPr>
          <w:p>
            <w:pPr>
              <w:spacing w:after="0"/>
            </w:pPr>
            <w:r/>
            <w:r>
              <w:rPr>
                <w:rFonts w:ascii="Times New Roman" w:hAnsi="Times New Roman" w:cs="Times New Roman" w:eastAsia="Times New Roman"/>
                <w:b w:val="0"/>
                <w:i w:val="0"/>
                <w:sz w:val="17"/>
              </w:rPr>
              <w:t>III.6 (TK)</w:t>
            </w:r>
          </w:p>
        </w:tc>
      </w:tr>
      <w:tr>
        <w:trPr>
          <w:cantSplit w:val="true"/>
        </w:trPr>
        <w:tc>
          <w:tcPr>
            <w:tcW w:type="dxa" w:w="550"/>
          </w:tcPr>
          <w:p>
            <w:pPr>
              <w:spacing w:after="0"/>
            </w:pPr>
            <w:r/>
            <w:r>
              <w:rPr>
                <w:rFonts w:ascii="Times New Roman" w:hAnsi="Times New Roman" w:cs="Times New Roman" w:eastAsia="Times New Roman"/>
                <w:b w:val="0"/>
                <w:i w:val="0"/>
                <w:sz w:val="17"/>
              </w:rPr>
              <w:t>41</w:t>
            </w:r>
          </w:p>
        </w:tc>
        <w:tc>
          <w:tcPr>
            <w:tcW w:type="dxa" w:w="650"/>
          </w:tcPr>
          <w:p>
            <w:pPr>
              <w:spacing w:after="0"/>
            </w:pPr>
            <w:r/>
            <w:r>
              <w:rPr>
                <w:rFonts w:ascii="Times New Roman" w:hAnsi="Times New Roman" w:cs="Times New Roman" w:eastAsia="Times New Roman"/>
                <w:b w:val="0"/>
                <w:i w:val="0"/>
                <w:sz w:val="17"/>
              </w:rPr>
              <w:t>III</w:t>
            </w:r>
          </w:p>
        </w:tc>
        <w:tc>
          <w:tcPr>
            <w:tcW w:type="dxa" w:w="6970"/>
          </w:tcPr>
          <w:p>
            <w:pPr>
              <w:spacing w:after="0"/>
            </w:pPr>
            <w:r/>
            <w:r>
              <w:rPr>
                <w:rFonts w:ascii="Times New Roman" w:hAnsi="Times New Roman" w:cs="Times New Roman" w:eastAsia="Times New Roman"/>
                <w:b w:val="0"/>
                <w:i w:val="0"/>
                <w:sz w:val="17"/>
              </w:rPr>
              <w:t>BẢN VẼ HOÀN CÔNG</w:t>
            </w:r>
          </w:p>
        </w:tc>
        <w:tc>
          <w:tcPr>
            <w:tcW w:type="dxa" w:w="2100"/>
          </w:tcPr>
          <w:p>
            <w:pPr>
              <w:spacing w:after="0"/>
            </w:pPr>
            <w:r/>
          </w:p>
        </w:tc>
        <w:tc>
          <w:tcPr>
            <w:tcW w:type="dxa" w:w="1150"/>
          </w:tcPr>
          <w:p>
            <w:pPr>
              <w:spacing w:after="0"/>
            </w:pPr>
            <w:r/>
          </w:p>
        </w:tc>
        <w:tc>
          <w:tcPr>
            <w:tcW w:type="dxa" w:w="1800"/>
          </w:tcPr>
          <w:p>
            <w:pPr>
              <w:spacing w:after="0"/>
            </w:pPr>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42</w:t>
            </w:r>
          </w:p>
        </w:tc>
        <w:tc>
          <w:tcPr>
            <w:tcW w:type="dxa" w:w="650"/>
            <w:shd w:val="clear" w:color="auto" w:fill="F7F9FC"/>
          </w:tcPr>
          <w:p>
            <w:pPr>
              <w:spacing w:after="0"/>
            </w:pPr>
            <w:r/>
            <w:r>
              <w:rPr>
                <w:rFonts w:ascii="Times New Roman" w:hAnsi="Times New Roman" w:cs="Times New Roman" w:eastAsia="Times New Roman"/>
                <w:b w:val="0"/>
                <w:i w:val="0"/>
                <w:sz w:val="17"/>
              </w:rPr>
              <w:t>1</w:t>
            </w:r>
          </w:p>
        </w:tc>
        <w:tc>
          <w:tcPr>
            <w:tcW w:type="dxa" w:w="6970"/>
            <w:shd w:val="clear" w:color="auto" w:fill="F7F9FC"/>
          </w:tcPr>
          <w:p>
            <w:pPr>
              <w:spacing w:after="0"/>
            </w:pPr>
            <w:r/>
            <w:r>
              <w:rPr>
                <w:rFonts w:ascii="Times New Roman" w:hAnsi="Times New Roman" w:cs="Times New Roman" w:eastAsia="Times New Roman"/>
                <w:b w:val="0"/>
                <w:i w:val="0"/>
                <w:sz w:val="17"/>
              </w:rPr>
              <w:t>Nhà thầu: Công ty Cổ phần T.T.S.C</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p>
        </w:tc>
        <w:tc>
          <w:tcPr>
            <w:tcW w:type="dxa" w:w="1350"/>
            <w:shd w:val="clear" w:color="auto" w:fill="F7F9FC"/>
          </w:tcPr>
          <w:p>
            <w:pPr>
              <w:spacing w:after="0"/>
            </w:pPr>
            <w:r/>
            <w:r>
              <w:rPr>
                <w:rFonts w:ascii="Times New Roman" w:hAnsi="Times New Roman" w:cs="Times New Roman" w:eastAsia="Times New Roman"/>
                <w:b w:val="0"/>
                <w:i w:val="0"/>
                <w:sz w:val="17"/>
              </w:rPr>
              <w:t>III.2 (KT)</w:t>
            </w:r>
          </w:p>
        </w:tc>
      </w:tr>
      <w:tr>
        <w:trPr>
          <w:cantSplit w:val="true"/>
        </w:trPr>
        <w:tc>
          <w:tcPr>
            <w:tcW w:type="dxa" w:w="550"/>
          </w:tcPr>
          <w:p>
            <w:pPr>
              <w:spacing w:after="0"/>
            </w:pPr>
            <w:r/>
            <w:r>
              <w:rPr>
                <w:rFonts w:ascii="Times New Roman" w:hAnsi="Times New Roman" w:cs="Times New Roman" w:eastAsia="Times New Roman"/>
                <w:b w:val="0"/>
                <w:i w:val="0"/>
                <w:sz w:val="17"/>
              </w:rPr>
              <w:t>43</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1</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05/2025</w:t>
            </w:r>
          </w:p>
        </w:tc>
        <w:tc>
          <w:tcPr>
            <w:tcW w:type="dxa" w:w="1800"/>
          </w:tcPr>
          <w:p>
            <w:pPr>
              <w:spacing w:after="0"/>
            </w:pPr>
            <w:r/>
            <w:r>
              <w:rPr>
                <w:rFonts w:ascii="Times New Roman" w:hAnsi="Times New Roman" w:cs="Times New Roman" w:eastAsia="Times New Roman"/>
                <w:b w:val="0"/>
                <w:i w:val="0"/>
                <w:sz w:val="17"/>
              </w:rPr>
              <w:t>HS.2026.71</w:t>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44</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 vẽ hoàn công lần 2</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06/2025</w:t>
            </w:r>
          </w:p>
        </w:tc>
        <w:tc>
          <w:tcPr>
            <w:tcW w:type="dxa" w:w="1800"/>
            <w:shd w:val="clear" w:color="auto" w:fill="F7F9FC"/>
          </w:tcPr>
          <w:p>
            <w:pPr>
              <w:spacing w:after="0"/>
            </w:pPr>
            <w:r/>
            <w:r>
              <w:rPr>
                <w:rFonts w:ascii="Times New Roman" w:hAnsi="Times New Roman" w:cs="Times New Roman" w:eastAsia="Times New Roman"/>
                <w:b w:val="0"/>
                <w:i w:val="0"/>
                <w:sz w:val="17"/>
              </w:rPr>
              <w:t>HS.2026.72</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45</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3</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07/2025</w:t>
            </w:r>
          </w:p>
        </w:tc>
        <w:tc>
          <w:tcPr>
            <w:tcW w:type="dxa" w:w="1800"/>
          </w:tcPr>
          <w:p>
            <w:pPr>
              <w:spacing w:after="0"/>
            </w:pPr>
            <w:r/>
            <w:r>
              <w:rPr>
                <w:rFonts w:ascii="Times New Roman" w:hAnsi="Times New Roman" w:cs="Times New Roman" w:eastAsia="Times New Roman"/>
                <w:b w:val="0"/>
                <w:i w:val="0"/>
                <w:sz w:val="17"/>
              </w:rPr>
              <w:t>HS.2026.73</w:t>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46</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 vẽ hoàn công lần 4</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08/2025</w:t>
            </w:r>
          </w:p>
        </w:tc>
        <w:tc>
          <w:tcPr>
            <w:tcW w:type="dxa" w:w="1800"/>
            <w:shd w:val="clear" w:color="auto" w:fill="F7F9FC"/>
          </w:tcPr>
          <w:p>
            <w:pPr>
              <w:spacing w:after="0"/>
            </w:pPr>
            <w:r/>
            <w:r>
              <w:rPr>
                <w:rFonts w:ascii="Times New Roman" w:hAnsi="Times New Roman" w:cs="Times New Roman" w:eastAsia="Times New Roman"/>
                <w:b w:val="0"/>
                <w:i w:val="0"/>
                <w:sz w:val="17"/>
              </w:rPr>
              <w:t>HS.2026.74</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47</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5</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09/2025</w:t>
            </w:r>
          </w:p>
        </w:tc>
        <w:tc>
          <w:tcPr>
            <w:tcW w:type="dxa" w:w="1800"/>
          </w:tcPr>
          <w:p>
            <w:pPr>
              <w:spacing w:after="0"/>
            </w:pPr>
            <w:r/>
            <w:r>
              <w:rPr>
                <w:rFonts w:ascii="Times New Roman" w:hAnsi="Times New Roman" w:cs="Times New Roman" w:eastAsia="Times New Roman"/>
                <w:b w:val="0"/>
                <w:i w:val="0"/>
                <w:sz w:val="17"/>
              </w:rPr>
              <w:t>HS.2026.75</w:t>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48</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 vẽ hoàn công lần 6</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10/2025</w:t>
            </w:r>
          </w:p>
        </w:tc>
        <w:tc>
          <w:tcPr>
            <w:tcW w:type="dxa" w:w="1800"/>
            <w:shd w:val="clear" w:color="auto" w:fill="F7F9FC"/>
          </w:tcPr>
          <w:p>
            <w:pPr>
              <w:spacing w:after="0"/>
            </w:pPr>
            <w:r/>
            <w:r>
              <w:rPr>
                <w:rFonts w:ascii="Times New Roman" w:hAnsi="Times New Roman" w:cs="Times New Roman" w:eastAsia="Times New Roman"/>
                <w:b w:val="0"/>
                <w:i w:val="0"/>
                <w:sz w:val="17"/>
              </w:rPr>
              <w:t>HS.2026.76</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49</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7</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11/2025</w:t>
            </w:r>
          </w:p>
        </w:tc>
        <w:tc>
          <w:tcPr>
            <w:tcW w:type="dxa" w:w="1800"/>
          </w:tcPr>
          <w:p>
            <w:pPr>
              <w:spacing w:after="0"/>
            </w:pPr>
            <w:r/>
            <w:r>
              <w:rPr>
                <w:rFonts w:ascii="Times New Roman" w:hAnsi="Times New Roman" w:cs="Times New Roman" w:eastAsia="Times New Roman"/>
                <w:b w:val="0"/>
                <w:i w:val="0"/>
                <w:sz w:val="17"/>
              </w:rPr>
              <w:t>HS.2025.4893</w:t>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50</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Nhà thầu: Công ty Cổ phần xây dựng CDC</w:t>
            </w:r>
          </w:p>
        </w:tc>
        <w:tc>
          <w:tcPr>
            <w:tcW w:type="dxa" w:w="2100"/>
            <w:shd w:val="clear" w:color="auto" w:fill="F7F9FC"/>
          </w:tcPr>
          <w:p>
            <w:pPr>
              <w:spacing w:after="0"/>
            </w:pPr>
            <w:r/>
          </w:p>
        </w:tc>
        <w:tc>
          <w:tcPr>
            <w:tcW w:type="dxa" w:w="1150"/>
            <w:shd w:val="clear" w:color="auto" w:fill="F7F9FC"/>
          </w:tcPr>
          <w:p>
            <w:pPr>
              <w:spacing w:after="0"/>
            </w:pPr>
            <w:r/>
          </w:p>
        </w:tc>
        <w:tc>
          <w:tcPr>
            <w:tcW w:type="dxa" w:w="1800"/>
            <w:shd w:val="clear" w:color="auto" w:fill="F7F9FC"/>
          </w:tcPr>
          <w:p>
            <w:pPr>
              <w:spacing w:after="0"/>
            </w:pPr>
            <w:r/>
          </w:p>
        </w:tc>
        <w:tc>
          <w:tcPr>
            <w:tcW w:type="dxa" w:w="1350"/>
            <w:shd w:val="clear" w:color="auto" w:fill="F7F9FC"/>
          </w:tcPr>
          <w:p>
            <w:pPr>
              <w:spacing w:after="0"/>
            </w:pPr>
            <w:r/>
            <w:r>
              <w:rPr>
                <w:rFonts w:ascii="Times New Roman" w:hAnsi="Times New Roman" w:cs="Times New Roman" w:eastAsia="Times New Roman"/>
                <w:b w:val="0"/>
                <w:i w:val="0"/>
                <w:sz w:val="17"/>
              </w:rPr>
              <w:t>III.2 (KT)</w:t>
            </w:r>
          </w:p>
        </w:tc>
      </w:tr>
      <w:tr>
        <w:trPr>
          <w:cantSplit w:val="true"/>
        </w:trPr>
        <w:tc>
          <w:tcPr>
            <w:tcW w:type="dxa" w:w="550"/>
          </w:tcPr>
          <w:p>
            <w:pPr>
              <w:spacing w:after="0"/>
            </w:pPr>
            <w:r/>
            <w:r>
              <w:rPr>
                <w:rFonts w:ascii="Times New Roman" w:hAnsi="Times New Roman" w:cs="Times New Roman" w:eastAsia="Times New Roman"/>
                <w:b w:val="0"/>
                <w:i w:val="0"/>
                <w:sz w:val="17"/>
              </w:rPr>
              <w:t>51</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1</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06/2025</w:t>
            </w:r>
          </w:p>
        </w:tc>
        <w:tc>
          <w:tcPr>
            <w:tcW w:type="dxa" w:w="1800"/>
          </w:tcPr>
          <w:p>
            <w:pPr>
              <w:spacing w:after="0"/>
            </w:pPr>
            <w:r/>
            <w:r>
              <w:rPr>
                <w:rFonts w:ascii="Times New Roman" w:hAnsi="Times New Roman" w:cs="Times New Roman" w:eastAsia="Times New Roman"/>
                <w:b w:val="0"/>
                <w:i w:val="0"/>
                <w:sz w:val="17"/>
              </w:rPr>
              <w:t>HS.2026.77</w:t>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52</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 vẽ hoàn công lần 2</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07/2025</w:t>
            </w:r>
          </w:p>
        </w:tc>
        <w:tc>
          <w:tcPr>
            <w:tcW w:type="dxa" w:w="1800"/>
            <w:shd w:val="clear" w:color="auto" w:fill="F7F9FC"/>
          </w:tcPr>
          <w:p>
            <w:pPr>
              <w:spacing w:after="0"/>
            </w:pPr>
            <w:r/>
            <w:r>
              <w:rPr>
                <w:rFonts w:ascii="Times New Roman" w:hAnsi="Times New Roman" w:cs="Times New Roman" w:eastAsia="Times New Roman"/>
                <w:b w:val="0"/>
                <w:i w:val="0"/>
                <w:sz w:val="17"/>
              </w:rPr>
              <w:t>HS.2026.78</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53</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3</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08/2025</w:t>
            </w:r>
          </w:p>
        </w:tc>
        <w:tc>
          <w:tcPr>
            <w:tcW w:type="dxa" w:w="1800"/>
          </w:tcPr>
          <w:p>
            <w:pPr>
              <w:spacing w:after="0"/>
            </w:pPr>
            <w:r/>
            <w:r>
              <w:rPr>
                <w:rFonts w:ascii="Times New Roman" w:hAnsi="Times New Roman" w:cs="Times New Roman" w:eastAsia="Times New Roman"/>
                <w:b w:val="0"/>
                <w:i w:val="0"/>
                <w:sz w:val="17"/>
              </w:rPr>
              <w:t>HS.2026.86</w:t>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54</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 vẽ hoàn công lần 4</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09/2025</w:t>
            </w:r>
          </w:p>
        </w:tc>
        <w:tc>
          <w:tcPr>
            <w:tcW w:type="dxa" w:w="1800"/>
            <w:shd w:val="clear" w:color="auto" w:fill="F7F9FC"/>
          </w:tcPr>
          <w:p>
            <w:pPr>
              <w:spacing w:after="0"/>
            </w:pPr>
            <w:r/>
            <w:r>
              <w:rPr>
                <w:rFonts w:ascii="Times New Roman" w:hAnsi="Times New Roman" w:cs="Times New Roman" w:eastAsia="Times New Roman"/>
                <w:b w:val="0"/>
                <w:i w:val="0"/>
                <w:sz w:val="17"/>
              </w:rPr>
              <w:t>HS.2026.87</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55</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5</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10/2025</w:t>
            </w:r>
          </w:p>
        </w:tc>
        <w:tc>
          <w:tcPr>
            <w:tcW w:type="dxa" w:w="1800"/>
          </w:tcPr>
          <w:p>
            <w:pPr>
              <w:spacing w:after="0"/>
            </w:pPr>
            <w:r/>
            <w:r>
              <w:rPr>
                <w:rFonts w:ascii="Times New Roman" w:hAnsi="Times New Roman" w:cs="Times New Roman" w:eastAsia="Times New Roman"/>
                <w:b w:val="0"/>
                <w:i w:val="0"/>
                <w:sz w:val="17"/>
              </w:rPr>
              <w:t>HS.2026.85</w:t>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56</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 vẽ hoàn công lần 6</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11/2025</w:t>
            </w:r>
          </w:p>
        </w:tc>
        <w:tc>
          <w:tcPr>
            <w:tcW w:type="dxa" w:w="1800"/>
            <w:shd w:val="clear" w:color="auto" w:fill="F7F9FC"/>
          </w:tcPr>
          <w:p>
            <w:pPr>
              <w:spacing w:after="0"/>
            </w:pPr>
            <w:r/>
            <w:r>
              <w:rPr>
                <w:rFonts w:ascii="Times New Roman" w:hAnsi="Times New Roman" w:cs="Times New Roman" w:eastAsia="Times New Roman"/>
                <w:b w:val="0"/>
                <w:i w:val="0"/>
                <w:sz w:val="17"/>
              </w:rPr>
              <w:t>HS.2025.4902</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57</w:t>
            </w:r>
          </w:p>
        </w:tc>
        <w:tc>
          <w:tcPr>
            <w:tcW w:type="dxa" w:w="650"/>
          </w:tcPr>
          <w:p>
            <w:pPr>
              <w:spacing w:after="0"/>
            </w:pPr>
            <w:r/>
            <w:r>
              <w:rPr>
                <w:rFonts w:ascii="Times New Roman" w:hAnsi="Times New Roman" w:cs="Times New Roman" w:eastAsia="Times New Roman"/>
                <w:b w:val="0"/>
                <w:i w:val="0"/>
                <w:sz w:val="17"/>
              </w:rPr>
              <w:t>1</w:t>
            </w:r>
          </w:p>
        </w:tc>
        <w:tc>
          <w:tcPr>
            <w:tcW w:type="dxa" w:w="6970"/>
          </w:tcPr>
          <w:p>
            <w:pPr>
              <w:spacing w:after="0"/>
            </w:pPr>
            <w:r/>
            <w:r>
              <w:rPr>
                <w:rFonts w:ascii="Times New Roman" w:hAnsi="Times New Roman" w:cs="Times New Roman" w:eastAsia="Times New Roman"/>
                <w:b w:val="0"/>
                <w:i w:val="0"/>
                <w:sz w:val="17"/>
              </w:rPr>
              <w:t>Nhà thầu: Công ty TNHH Đầu tư xây dựng Đại Hảo</w:t>
            </w:r>
          </w:p>
        </w:tc>
        <w:tc>
          <w:tcPr>
            <w:tcW w:type="dxa" w:w="2100"/>
          </w:tcPr>
          <w:p>
            <w:pPr>
              <w:spacing w:after="0"/>
            </w:pPr>
            <w:r/>
          </w:p>
        </w:tc>
        <w:tc>
          <w:tcPr>
            <w:tcW w:type="dxa" w:w="1150"/>
          </w:tcPr>
          <w:p>
            <w:pPr>
              <w:spacing w:after="0"/>
            </w:pPr>
            <w:r/>
          </w:p>
        </w:tc>
        <w:tc>
          <w:tcPr>
            <w:tcW w:type="dxa" w:w="1800"/>
          </w:tcPr>
          <w:p>
            <w:pPr>
              <w:spacing w:after="0"/>
            </w:pPr>
            <w:r/>
          </w:p>
        </w:tc>
        <w:tc>
          <w:tcPr>
            <w:tcW w:type="dxa" w:w="1350"/>
          </w:tcPr>
          <w:p>
            <w:pPr>
              <w:spacing w:after="0"/>
            </w:pPr>
            <w:r/>
            <w:r>
              <w:rPr>
                <w:rFonts w:ascii="Times New Roman" w:hAnsi="Times New Roman" w:cs="Times New Roman" w:eastAsia="Times New Roman"/>
                <w:b w:val="0"/>
                <w:i w:val="0"/>
                <w:sz w:val="17"/>
              </w:rPr>
              <w:t>III.2 (KT)</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58</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 vẽ hoàn công lần 1</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05/2025</w:t>
            </w:r>
          </w:p>
        </w:tc>
        <w:tc>
          <w:tcPr>
            <w:tcW w:type="dxa" w:w="1800"/>
            <w:shd w:val="clear" w:color="auto" w:fill="F7F9FC"/>
          </w:tcPr>
          <w:p>
            <w:pPr>
              <w:spacing w:after="0"/>
            </w:pPr>
            <w:r/>
            <w:r>
              <w:rPr>
                <w:rFonts w:ascii="Times New Roman" w:hAnsi="Times New Roman" w:cs="Times New Roman" w:eastAsia="Times New Roman"/>
                <w:b w:val="0"/>
                <w:i w:val="0"/>
                <w:sz w:val="17"/>
              </w:rPr>
              <w:t>HS.2026.79</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59</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2</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06/2025</w:t>
            </w:r>
          </w:p>
        </w:tc>
        <w:tc>
          <w:tcPr>
            <w:tcW w:type="dxa" w:w="1800"/>
          </w:tcPr>
          <w:p>
            <w:pPr>
              <w:spacing w:after="0"/>
            </w:pPr>
            <w:r/>
            <w:r>
              <w:rPr>
                <w:rFonts w:ascii="Times New Roman" w:hAnsi="Times New Roman" w:cs="Times New Roman" w:eastAsia="Times New Roman"/>
                <w:b w:val="0"/>
                <w:i w:val="0"/>
                <w:sz w:val="17"/>
              </w:rPr>
              <w:t>HS.2026.80</w:t>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60</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 vẽ hoàn công lần 3</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07/2025</w:t>
            </w:r>
          </w:p>
        </w:tc>
        <w:tc>
          <w:tcPr>
            <w:tcW w:type="dxa" w:w="1800"/>
            <w:shd w:val="clear" w:color="auto" w:fill="F7F9FC"/>
          </w:tcPr>
          <w:p>
            <w:pPr>
              <w:spacing w:after="0"/>
            </w:pPr>
            <w:r/>
            <w:r>
              <w:rPr>
                <w:rFonts w:ascii="Times New Roman" w:hAnsi="Times New Roman" w:cs="Times New Roman" w:eastAsia="Times New Roman"/>
                <w:b w:val="0"/>
                <w:i w:val="0"/>
                <w:sz w:val="17"/>
              </w:rPr>
              <w:t>HS.2026.81</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61</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4</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08/2025</w:t>
            </w:r>
          </w:p>
        </w:tc>
        <w:tc>
          <w:tcPr>
            <w:tcW w:type="dxa" w:w="1800"/>
          </w:tcPr>
          <w:p>
            <w:pPr>
              <w:spacing w:after="0"/>
            </w:pPr>
            <w:r/>
            <w:r>
              <w:rPr>
                <w:rFonts w:ascii="Times New Roman" w:hAnsi="Times New Roman" w:cs="Times New Roman" w:eastAsia="Times New Roman"/>
                <w:b w:val="0"/>
                <w:i w:val="0"/>
                <w:sz w:val="17"/>
              </w:rPr>
              <w:t>HS.2026.82</w:t>
            </w:r>
          </w:p>
        </w:tc>
        <w:tc>
          <w:tcPr>
            <w:tcW w:type="dxa" w:w="1350"/>
          </w:tcPr>
          <w:p>
            <w:pPr>
              <w:spacing w:after="0"/>
            </w:pPr>
            <w:r/>
            <w:r>
              <w:rPr>
                <w:rFonts w:ascii="Times New Roman" w:hAnsi="Times New Roman" w:cs="Times New Roman" w:eastAsia="Times New Roman"/>
                <w:b w:val="0"/>
                <w:i w:val="0"/>
                <w:sz w:val="17"/>
              </w:rPr>
              <w:t>III.2 (TK)</w:t>
            </w:r>
          </w:p>
        </w:tc>
      </w:tr>
      <w:tr>
        <w:trPr>
          <w:cantSplit w:val="true"/>
        </w:trPr>
        <w:tc>
          <w:tcPr>
            <w:tcW w:type="dxa" w:w="550"/>
            <w:shd w:val="clear" w:color="auto" w:fill="F7F9FC"/>
          </w:tcPr>
          <w:p>
            <w:pPr>
              <w:spacing w:after="0"/>
            </w:pPr>
            <w:r/>
            <w:r>
              <w:rPr>
                <w:rFonts w:ascii="Times New Roman" w:hAnsi="Times New Roman" w:cs="Times New Roman" w:eastAsia="Times New Roman"/>
                <w:b w:val="0"/>
                <w:i w:val="0"/>
                <w:sz w:val="17"/>
              </w:rPr>
              <w:t>62</w:t>
            </w:r>
          </w:p>
        </w:tc>
        <w:tc>
          <w:tcPr>
            <w:tcW w:type="dxa" w:w="650"/>
            <w:shd w:val="clear" w:color="auto" w:fill="F7F9FC"/>
          </w:tcPr>
          <w:p>
            <w:pPr>
              <w:spacing w:after="0"/>
            </w:pPr>
            <w:r/>
          </w:p>
        </w:tc>
        <w:tc>
          <w:tcPr>
            <w:tcW w:type="dxa" w:w="6970"/>
            <w:shd w:val="clear" w:color="auto" w:fill="F7F9FC"/>
          </w:tcPr>
          <w:p>
            <w:pPr>
              <w:spacing w:after="0"/>
            </w:pPr>
            <w:r/>
            <w:r>
              <w:rPr>
                <w:rFonts w:ascii="Times New Roman" w:hAnsi="Times New Roman" w:cs="Times New Roman" w:eastAsia="Times New Roman"/>
                <w:b w:val="0"/>
                <w:i w:val="0"/>
                <w:sz w:val="17"/>
              </w:rPr>
              <w:t xml:space="preserve">   Bản vẽ hoàn công lần 5</w:t>
            </w:r>
          </w:p>
        </w:tc>
        <w:tc>
          <w:tcPr>
            <w:tcW w:type="dxa" w:w="2100"/>
            <w:shd w:val="clear" w:color="auto" w:fill="F7F9FC"/>
          </w:tcPr>
          <w:p>
            <w:pPr>
              <w:spacing w:after="0"/>
            </w:pPr>
            <w:r/>
          </w:p>
        </w:tc>
        <w:tc>
          <w:tcPr>
            <w:tcW w:type="dxa" w:w="1150"/>
            <w:shd w:val="clear" w:color="auto" w:fill="F7F9FC"/>
          </w:tcPr>
          <w:p>
            <w:pPr>
              <w:spacing w:after="0"/>
            </w:pPr>
            <w:r/>
            <w:r>
              <w:rPr>
                <w:rFonts w:ascii="Times New Roman" w:hAnsi="Times New Roman" w:cs="Times New Roman" w:eastAsia="Times New Roman"/>
                <w:b w:val="0"/>
                <w:i w:val="0"/>
                <w:sz w:val="17"/>
              </w:rPr>
              <w:t>09/2025</w:t>
            </w:r>
          </w:p>
        </w:tc>
        <w:tc>
          <w:tcPr>
            <w:tcW w:type="dxa" w:w="1800"/>
            <w:shd w:val="clear" w:color="auto" w:fill="F7F9FC"/>
          </w:tcPr>
          <w:p>
            <w:pPr>
              <w:spacing w:after="0"/>
            </w:pPr>
            <w:r/>
            <w:r>
              <w:rPr>
                <w:rFonts w:ascii="Times New Roman" w:hAnsi="Times New Roman" w:cs="Times New Roman" w:eastAsia="Times New Roman"/>
                <w:b w:val="0"/>
                <w:i w:val="0"/>
                <w:sz w:val="17"/>
              </w:rPr>
              <w:t>HS.2026.83</w:t>
            </w:r>
          </w:p>
        </w:tc>
        <w:tc>
          <w:tcPr>
            <w:tcW w:type="dxa" w:w="1350"/>
            <w:shd w:val="clear" w:color="auto" w:fill="F7F9FC"/>
          </w:tcPr>
          <w:p>
            <w:pPr>
              <w:spacing w:after="0"/>
            </w:pPr>
            <w:r/>
            <w:r>
              <w:rPr>
                <w:rFonts w:ascii="Times New Roman" w:hAnsi="Times New Roman" w:cs="Times New Roman" w:eastAsia="Times New Roman"/>
                <w:b w:val="0"/>
                <w:i w:val="0"/>
                <w:sz w:val="17"/>
              </w:rPr>
              <w:t>III.2 (TK)</w:t>
            </w:r>
          </w:p>
        </w:tc>
      </w:tr>
      <w:tr>
        <w:trPr>
          <w:cantSplit w:val="true"/>
        </w:trPr>
        <w:tc>
          <w:tcPr>
            <w:tcW w:type="dxa" w:w="550"/>
          </w:tcPr>
          <w:p>
            <w:pPr>
              <w:spacing w:after="0"/>
            </w:pPr>
            <w:r/>
            <w:r>
              <w:rPr>
                <w:rFonts w:ascii="Times New Roman" w:hAnsi="Times New Roman" w:cs="Times New Roman" w:eastAsia="Times New Roman"/>
                <w:b w:val="0"/>
                <w:i w:val="0"/>
                <w:sz w:val="17"/>
              </w:rPr>
              <w:t>63</w:t>
            </w:r>
          </w:p>
        </w:tc>
        <w:tc>
          <w:tcPr>
            <w:tcW w:type="dxa" w:w="650"/>
          </w:tcPr>
          <w:p>
            <w:pPr>
              <w:spacing w:after="0"/>
            </w:pPr>
            <w:r/>
          </w:p>
        </w:tc>
        <w:tc>
          <w:tcPr>
            <w:tcW w:type="dxa" w:w="6970"/>
          </w:tcPr>
          <w:p>
            <w:pPr>
              <w:spacing w:after="0"/>
            </w:pPr>
            <w:r/>
            <w:r>
              <w:rPr>
                <w:rFonts w:ascii="Times New Roman" w:hAnsi="Times New Roman" w:cs="Times New Roman" w:eastAsia="Times New Roman"/>
                <w:b w:val="0"/>
                <w:i w:val="0"/>
                <w:sz w:val="17"/>
              </w:rPr>
              <w:t xml:space="preserve">   Bản vẽ hoàn công lần 6</w:t>
            </w:r>
          </w:p>
        </w:tc>
        <w:tc>
          <w:tcPr>
            <w:tcW w:type="dxa" w:w="2100"/>
          </w:tcPr>
          <w:p>
            <w:pPr>
              <w:spacing w:after="0"/>
            </w:pPr>
            <w:r/>
          </w:p>
        </w:tc>
        <w:tc>
          <w:tcPr>
            <w:tcW w:type="dxa" w:w="1150"/>
          </w:tcPr>
          <w:p>
            <w:pPr>
              <w:spacing w:after="0"/>
            </w:pPr>
            <w:r/>
            <w:r>
              <w:rPr>
                <w:rFonts w:ascii="Times New Roman" w:hAnsi="Times New Roman" w:cs="Times New Roman" w:eastAsia="Times New Roman"/>
                <w:b w:val="0"/>
                <w:i w:val="0"/>
                <w:sz w:val="17"/>
              </w:rPr>
              <w:t>10/2025</w:t>
            </w:r>
          </w:p>
        </w:tc>
        <w:tc>
          <w:tcPr>
            <w:tcW w:type="dxa" w:w="1800"/>
          </w:tcPr>
          <w:p>
            <w:pPr>
              <w:spacing w:after="0"/>
            </w:pPr>
            <w:r/>
            <w:r>
              <w:rPr>
                <w:rFonts w:ascii="Times New Roman" w:hAnsi="Times New Roman" w:cs="Times New Roman" w:eastAsia="Times New Roman"/>
                <w:b w:val="0"/>
                <w:i w:val="0"/>
                <w:sz w:val="17"/>
              </w:rPr>
              <w:t>HS.2026.84</w:t>
            </w:r>
          </w:p>
        </w:tc>
        <w:tc>
          <w:tcPr>
            <w:tcW w:type="dxa" w:w="1350"/>
          </w:tcPr>
          <w:p>
            <w:pPr>
              <w:spacing w:after="0"/>
            </w:pPr>
            <w:r/>
            <w:r>
              <w:rPr>
                <w:rFonts w:ascii="Times New Roman" w:hAnsi="Times New Roman" w:cs="Times New Roman" w:eastAsia="Times New Roman"/>
                <w:b w:val="0"/>
                <w:i w:val="0"/>
                <w:sz w:val="17"/>
              </w:rPr>
              <w:t>III.2 (TK)</w:t>
            </w:r>
          </w:p>
        </w:tc>
      </w:tr>
    </w:tbl>
    <w:p>
      <w:pPr>
        <w:spacing w:after="40" w:before="0"/>
      </w:pPr>
    </w:p>
    <w:sectPr w:rsidR="00FC693F" w:rsidRPr="0006063C" w:rsidSect="00034616">
      <w:headerReference w:type="default" r:id="rId11"/>
      <w:footerReference w:type="default" r:id="rId12"/>
      <w:pgSz w:w="16838" w:h="11906" w:orient="landscape"/>
      <w:pgMar w:top="1200" w:right="1134" w:bottom="900" w:left="1134" w:header="500" w:footer="5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4" w:space="4" w:color="BFBFBF"/>
      </w:pBdr>
    </w:pPr>
    <w:r/>
    <w:r>
      <w:rPr>
        <w:rFonts w:ascii="Times New Roman" w:hAnsi="Times New Roman" w:cs="Times New Roman" w:eastAsia="Times New Roman"/>
        <w:b w:val="0"/>
        <w:i w:val="0"/>
        <w:color w:val="595959"/>
        <w:sz w:val="16"/>
      </w:rPr>
      <w:t>Tài liệu nội bộ · Phòng Kỹ thuật TEXO · Căn cứ NĐ 207/2026/NĐ-CP, Phụ lục VII</w:t>
    </w:r>
    <w:r>
      <w:tab/>
    </w:r>
    <w:r>
      <w:rPr>
        <w:rFonts w:ascii="Times New Roman" w:hAnsi="Times New Roman" w:cs="Times New Roman" w:eastAsia="Times New Roman"/>
        <w:b w:val="0"/>
        <w:i w:val="0"/>
        <w:color w:val="595959"/>
        <w:sz w:val="18"/>
      </w:rPr>
      <w:t xml:space="preserve">Trang </w:t>
    </w:r>
    <w:r>
      <w:rPr>
        <w:rFonts w:ascii="Times New Roman" w:hAnsi="Times New Roman" w:cs="Times New Roman" w:eastAsia="Times New Roman"/>
        <w:b w:val="0"/>
        <w:i w:val="0"/>
        <w:color w:val="595959"/>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4570" w:val="right"/>
      </w:tabs>
      <w:pBdr>
        <w:top w:val="single" w:sz="4" w:space="4" w:color="BFBFBF"/>
      </w:pBdr>
    </w:pPr>
    <w:r/>
    <w:r>
      <w:rPr>
        <w:rFonts w:ascii="Times New Roman" w:hAnsi="Times New Roman" w:cs="Times New Roman" w:eastAsia="Times New Roman"/>
        <w:b w:val="0"/>
        <w:i w:val="0"/>
        <w:color w:val="595959"/>
        <w:sz w:val="16"/>
      </w:rPr>
      <w:t>Tài liệu nội bộ · Phòng Kỹ thuật TEXO · Căn cứ NĐ 207/2026/NĐ-CP, Phụ lục VII</w:t>
    </w:r>
    <w:r>
      <w:tab/>
    </w:r>
    <w:r>
      <w:rPr>
        <w:rFonts w:ascii="Times New Roman" w:hAnsi="Times New Roman" w:cs="Times New Roman" w:eastAsia="Times New Roman"/>
        <w:b w:val="0"/>
        <w:i w:val="0"/>
        <w:color w:val="595959"/>
        <w:sz w:val="18"/>
      </w:rPr>
      <w:t xml:space="preserve">Trang </w:t>
    </w:r>
    <w:r>
      <w:rPr>
        <w:rFonts w:ascii="Times New Roman" w:hAnsi="Times New Roman" w:cs="Times New Roman" w:eastAsia="Times New Roman"/>
        <w:b w:val="0"/>
        <w:i w:val="0"/>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638"/>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300"/>
      <w:gridCol w:w="7338"/>
    </w:tblGrid>
    <w:tr>
      <w:tc>
        <w:tcPr>
          <w:tcW w:type="dxa" w:w="2300"/>
        </w:tcPr>
        <w:p>
          <w:r>
            <w:drawing>
              <wp:inline xmlns:a="http://schemas.openxmlformats.org/drawingml/2006/main" xmlns:pic="http://schemas.openxmlformats.org/drawingml/2006/picture">
                <wp:extent cx="936000" cy="36296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936000" cy="362960"/>
                        </a:xfrm>
                        <a:prstGeom prst="rect"/>
                      </pic:spPr>
                    </pic:pic>
                  </a:graphicData>
                </a:graphic>
              </wp:inline>
            </w:drawing>
          </w:r>
        </w:p>
      </w:tc>
      <w:tc>
        <w:tcPr>
          <w:tcW w:type="dxa" w:w="7338"/>
        </w:tcPr>
        <w:p>
          <w:pPr>
            <w:spacing w:after="0"/>
            <w:jc w:val="right"/>
          </w:pPr>
          <w:r>
            <w:rPr>
              <w:rFonts w:ascii="Times New Roman" w:hAnsi="Times New Roman" w:cs="Times New Roman" w:eastAsia="Times New Roman"/>
              <w:b/>
              <w:i w:val="0"/>
              <w:color w:val="1F3864"/>
              <w:sz w:val="18"/>
            </w:rPr>
            <w:t>CÔNG TY CỔ PHẦN TEXO TƯ VẤN VÀ ĐẦU TƯ</w:t>
          </w:r>
        </w:p>
        <w:p>
          <w:pPr>
            <w:spacing w:after="0"/>
            <w:jc w:val="right"/>
          </w:pPr>
          <w:r>
            <w:rPr>
              <w:rFonts w:ascii="Times New Roman" w:hAnsi="Times New Roman" w:cs="Times New Roman" w:eastAsia="Times New Roman"/>
              <w:b w:val="0"/>
              <w:i/>
              <w:color w:val="595959"/>
              <w:sz w:val="16"/>
            </w:rPr>
            <w:t>PHÒNG KỸ THUẬT · Kiểm tra hồ sơ chất lượng dự án</w:t>
          </w:r>
        </w:p>
      </w:tc>
    </w:tr>
  </w:tbl>
  <w:p>
    <w:pPr>
      <w:spacing w:after="0"/>
      <w:pBdr>
        <w:bottom w:val="single" w:sz="8" w:space="1" w:color="2E5496"/>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570"/>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300"/>
      <w:gridCol w:w="12270"/>
    </w:tblGrid>
    <w:tr>
      <w:tc>
        <w:tcPr>
          <w:tcW w:type="dxa" w:w="2300"/>
        </w:tcPr>
        <w:p>
          <w:r>
            <w:drawing>
              <wp:inline xmlns:a="http://schemas.openxmlformats.org/drawingml/2006/main" xmlns:pic="http://schemas.openxmlformats.org/drawingml/2006/picture">
                <wp:extent cx="936000" cy="36296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936000" cy="362960"/>
                        </a:xfrm>
                        <a:prstGeom prst="rect"/>
                      </pic:spPr>
                    </pic:pic>
                  </a:graphicData>
                </a:graphic>
              </wp:inline>
            </w:drawing>
          </w:r>
        </w:p>
      </w:tc>
      <w:tc>
        <w:tcPr>
          <w:tcW w:type="dxa" w:w="12270"/>
        </w:tcPr>
        <w:p>
          <w:pPr>
            <w:spacing w:after="0"/>
            <w:jc w:val="right"/>
          </w:pPr>
          <w:r>
            <w:rPr>
              <w:rFonts w:ascii="Times New Roman" w:hAnsi="Times New Roman" w:cs="Times New Roman" w:eastAsia="Times New Roman"/>
              <w:b/>
              <w:i w:val="0"/>
              <w:color w:val="1F3864"/>
              <w:sz w:val="18"/>
            </w:rPr>
            <w:t>CÔNG TY CỔ PHẦN TEXO TƯ VẤN VÀ ĐẦU TƯ</w:t>
          </w:r>
        </w:p>
        <w:p>
          <w:pPr>
            <w:spacing w:after="0"/>
            <w:jc w:val="right"/>
          </w:pPr>
          <w:r>
            <w:rPr>
              <w:rFonts w:ascii="Times New Roman" w:hAnsi="Times New Roman" w:cs="Times New Roman" w:eastAsia="Times New Roman"/>
              <w:b w:val="0"/>
              <w:i/>
              <w:color w:val="595959"/>
              <w:sz w:val="16"/>
            </w:rPr>
            <w:t>PHÒNG KỸ THUẬT · Phụ lục danh mục đã đọc</w:t>
          </w:r>
        </w:p>
      </w:tc>
    </w:tr>
  </w:tbl>
  <w:p>
    <w:pPr>
      <w:spacing w:after="0"/>
      <w:pBdr>
        <w:bottom w:val="single" w:sz="8" w:space="1" w:color="2E5496"/>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