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8F7D" w14:textId="5CDF83DA" w:rsidR="00C43D4A" w:rsidRDefault="00881B83">
      <w:pPr>
        <w:rPr>
          <w:lang w:val="en-US"/>
        </w:rPr>
      </w:pPr>
      <w:r>
        <w:rPr>
          <w:lang w:val="en-US"/>
        </w:rPr>
        <w:t>Task 1:</w:t>
      </w:r>
    </w:p>
    <w:p w14:paraId="686D983C" w14:textId="052A1E60" w:rsidR="00881B83" w:rsidRDefault="00881B83">
      <w:pPr>
        <w:rPr>
          <w:lang w:val="en-US"/>
        </w:rPr>
      </w:pPr>
      <w:r w:rsidRPr="00881B83">
        <w:rPr>
          <w:noProof/>
          <w:lang w:val="en-US"/>
        </w:rPr>
        <w:drawing>
          <wp:inline distT="0" distB="0" distL="0" distR="0" wp14:anchorId="3BDC0EA2" wp14:editId="63E0F2DF">
            <wp:extent cx="5943600" cy="2155825"/>
            <wp:effectExtent l="0" t="0" r="0" b="0"/>
            <wp:docPr id="2029440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028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D871" w14:textId="5BC960D2" w:rsidR="00067B1C" w:rsidRDefault="00067B1C">
      <w:pPr>
        <w:rPr>
          <w:lang w:val="en-US"/>
        </w:rPr>
      </w:pPr>
      <w:r>
        <w:rPr>
          <w:lang w:val="en-US"/>
        </w:rPr>
        <w:t xml:space="preserve">The beginning of a Vue application with a Vue instance. Calling the element with id by using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property in Vue instance. The product will show by passing reference by using </w:t>
      </w:r>
      <w:proofErr w:type="gramStart"/>
      <w:r>
        <w:rPr>
          <w:lang w:val="en-US"/>
        </w:rPr>
        <w:t>{{ }</w:t>
      </w:r>
      <w:proofErr w:type="gramEnd"/>
      <w:r>
        <w:rPr>
          <w:lang w:val="en-US"/>
        </w:rPr>
        <w:t xml:space="preserve">} expression. The property data in Vue instance passed the product data into the product in h1 tag by the </w:t>
      </w:r>
      <w:proofErr w:type="gramStart"/>
      <w:r>
        <w:rPr>
          <w:lang w:val="en-US"/>
        </w:rPr>
        <w:t>{{ }</w:t>
      </w:r>
      <w:proofErr w:type="gramEnd"/>
      <w:r>
        <w:rPr>
          <w:lang w:val="en-US"/>
        </w:rPr>
        <w:t>} expression.</w:t>
      </w:r>
    </w:p>
    <w:p w14:paraId="6A4C4682" w14:textId="5E05B6E2" w:rsidR="00213454" w:rsidRDefault="00213454">
      <w:pPr>
        <w:rPr>
          <w:lang w:val="en-US"/>
        </w:rPr>
      </w:pPr>
      <w:r>
        <w:rPr>
          <w:lang w:val="en-US"/>
        </w:rPr>
        <w:t>Task 2:</w:t>
      </w:r>
      <w:r w:rsidR="00D80D11">
        <w:rPr>
          <w:lang w:val="en-US"/>
        </w:rPr>
        <w:t xml:space="preserve"> </w:t>
      </w:r>
      <w:r w:rsidR="00D80D11" w:rsidRPr="00D80D11">
        <w:rPr>
          <w:lang w:val="en-US"/>
        </w:rPr>
        <w:t>To dynamically change the sock image in the</w:t>
      </w:r>
      <w:r w:rsidR="00D80D11">
        <w:rPr>
          <w:lang w:val="en-US"/>
        </w:rPr>
        <w:t xml:space="preserve"> </w:t>
      </w:r>
      <w:proofErr w:type="spellStart"/>
      <w:r w:rsidR="00D80D11">
        <w:rPr>
          <w:lang w:val="en-US"/>
        </w:rPr>
        <w:t>src</w:t>
      </w:r>
      <w:proofErr w:type="spellEnd"/>
      <w:r w:rsidR="00D80D11">
        <w:rPr>
          <w:lang w:val="en-US"/>
        </w:rPr>
        <w:t xml:space="preserve"> attribute when the data changes, the v-bind attribute is used. The v-bind </w:t>
      </w:r>
      <w:r w:rsidR="00D80D11" w:rsidRPr="00D80D11">
        <w:rPr>
          <w:lang w:val="en-US"/>
        </w:rPr>
        <w:t>directive dynamically binds an attribute to an expression, with</w:t>
      </w:r>
      <w:r w:rsidR="00D80D11">
        <w:rPr>
          <w:lang w:val="en-US"/>
        </w:rPr>
        <w:t xml:space="preserve"> </w:t>
      </w:r>
      <w:proofErr w:type="spellStart"/>
      <w:r w:rsidR="00D80D11">
        <w:rPr>
          <w:lang w:val="en-US"/>
        </w:rPr>
        <w:t>src</w:t>
      </w:r>
      <w:proofErr w:type="spellEnd"/>
      <w:r w:rsidR="00D80D11">
        <w:rPr>
          <w:lang w:val="en-US"/>
        </w:rPr>
        <w:t xml:space="preserve"> being the attribute and the expression enclosed in “”.</w:t>
      </w:r>
    </w:p>
    <w:p w14:paraId="1BD546DA" w14:textId="581F69D9" w:rsidR="00213454" w:rsidRDefault="005B2BD9">
      <w:pPr>
        <w:rPr>
          <w:lang w:val="en-US"/>
        </w:rPr>
      </w:pPr>
      <w:r w:rsidRPr="005B2BD9">
        <w:rPr>
          <w:noProof/>
          <w:lang w:val="en-US"/>
        </w:rPr>
        <w:drawing>
          <wp:inline distT="0" distB="0" distL="0" distR="0" wp14:anchorId="482C9CC6" wp14:editId="52D88FA0">
            <wp:extent cx="5830467" cy="1892410"/>
            <wp:effectExtent l="0" t="0" r="0" b="9525"/>
            <wp:docPr id="1076375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537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467" cy="18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0A59" w14:textId="37AFC24B" w:rsidR="005B2BD9" w:rsidRDefault="005B2BD9">
      <w:pPr>
        <w:rPr>
          <w:lang w:val="en-US"/>
        </w:rPr>
      </w:pPr>
      <w:r>
        <w:rPr>
          <w:lang w:val="en-US"/>
        </w:rPr>
        <w:t>Task 3:</w:t>
      </w:r>
    </w:p>
    <w:p w14:paraId="3DB07EF8" w14:textId="562178F9" w:rsidR="005B2BD9" w:rsidRDefault="00A864EE">
      <w:pPr>
        <w:rPr>
          <w:lang w:val="en-US"/>
        </w:rPr>
      </w:pPr>
      <w:r w:rsidRPr="00A864EE">
        <w:rPr>
          <w:noProof/>
          <w:lang w:val="en-US"/>
        </w:rPr>
        <w:drawing>
          <wp:inline distT="0" distB="0" distL="0" distR="0" wp14:anchorId="5D2ACD4F" wp14:editId="10364837">
            <wp:extent cx="5231958" cy="1614305"/>
            <wp:effectExtent l="0" t="0" r="6985" b="5080"/>
            <wp:docPr id="1774060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605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16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0A80" w14:textId="7F7DE3DB" w:rsidR="00A864EE" w:rsidRDefault="00A864EE">
      <w:pPr>
        <w:rPr>
          <w:lang w:val="en-US"/>
        </w:rPr>
      </w:pPr>
      <w:r>
        <w:rPr>
          <w:lang w:val="en-US"/>
        </w:rPr>
        <w:lastRenderedPageBreak/>
        <w:t xml:space="preserve">Using condition v-if, v-else-is and v-else to </w:t>
      </w:r>
      <w:r w:rsidR="00E476EF">
        <w:rPr>
          <w:lang w:val="en-US"/>
        </w:rPr>
        <w:t xml:space="preserve">render elements. However, v-if add or remove the element from DOM. </w:t>
      </w:r>
      <w:r>
        <w:rPr>
          <w:lang w:val="en-US"/>
        </w:rPr>
        <w:t>If the app needs an element to frequently toggle on and off the page, instead of v-if, we can use v-show which makes the visible on or off.</w:t>
      </w:r>
    </w:p>
    <w:p w14:paraId="2F03F56F" w14:textId="728F9CE9" w:rsidR="00E476EF" w:rsidRDefault="00E476EF">
      <w:pPr>
        <w:rPr>
          <w:lang w:val="en-US"/>
        </w:rPr>
      </w:pPr>
      <w:r>
        <w:rPr>
          <w:lang w:val="en-US"/>
        </w:rPr>
        <w:t>Task 4:</w:t>
      </w:r>
    </w:p>
    <w:p w14:paraId="3A0AE035" w14:textId="577B96FD" w:rsidR="0052584B" w:rsidRDefault="0052584B">
      <w:pPr>
        <w:rPr>
          <w:lang w:val="en-US"/>
        </w:rPr>
      </w:pPr>
      <w:r w:rsidRPr="0052584B">
        <w:rPr>
          <w:noProof/>
          <w:lang w:val="en-US"/>
        </w:rPr>
        <w:drawing>
          <wp:inline distT="0" distB="0" distL="0" distR="0" wp14:anchorId="3B5C42A6" wp14:editId="42015DA9">
            <wp:extent cx="5390984" cy="1977270"/>
            <wp:effectExtent l="0" t="0" r="635" b="4445"/>
            <wp:docPr id="125733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44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016" cy="19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1DC" w14:textId="0179291B" w:rsidR="00E476EF" w:rsidRDefault="00E476EF">
      <w:pPr>
        <w:rPr>
          <w:lang w:val="en-US"/>
        </w:rPr>
      </w:pPr>
      <w:r>
        <w:rPr>
          <w:lang w:val="en-US"/>
        </w:rPr>
        <w:t xml:space="preserve">Showing the list of details by using loop v-for. Detail is iteration through each </w:t>
      </w:r>
      <w:r w:rsidR="00F06306">
        <w:rPr>
          <w:lang w:val="en-US"/>
        </w:rPr>
        <w:t>element</w:t>
      </w:r>
      <w:r>
        <w:rPr>
          <w:lang w:val="en-US"/>
        </w:rPr>
        <w:t xml:space="preserve"> in details</w:t>
      </w:r>
      <w:r w:rsidR="00F06306">
        <w:rPr>
          <w:lang w:val="en-US"/>
        </w:rPr>
        <w:t xml:space="preserve">. Can also use the same with an array of objects and use dot notation to display values from the objects. Binding each rendered element </w:t>
      </w:r>
    </w:p>
    <w:p w14:paraId="5DF133F3" w14:textId="54E57903" w:rsidR="0052584B" w:rsidRDefault="0052584B">
      <w:pPr>
        <w:rPr>
          <w:lang w:val="en-US"/>
        </w:rPr>
      </w:pPr>
      <w:r>
        <w:rPr>
          <w:lang w:val="en-US"/>
        </w:rPr>
        <w:t>Task 5:</w:t>
      </w:r>
    </w:p>
    <w:p w14:paraId="2DB3E787" w14:textId="1CCB753F" w:rsidR="006A1F7D" w:rsidRDefault="006A1F7D">
      <w:pPr>
        <w:rPr>
          <w:lang w:val="en-US"/>
        </w:rPr>
      </w:pPr>
      <w:r w:rsidRPr="006A1F7D">
        <w:rPr>
          <w:noProof/>
          <w:lang w:val="en-US"/>
        </w:rPr>
        <w:drawing>
          <wp:inline distT="0" distB="0" distL="0" distR="0" wp14:anchorId="445DB971" wp14:editId="2849F107">
            <wp:extent cx="4915860" cy="2449002"/>
            <wp:effectExtent l="0" t="0" r="0" b="8890"/>
            <wp:docPr id="360240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070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387" cy="245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97ED" w14:textId="706C38DD" w:rsidR="006A1F7D" w:rsidRDefault="0052584B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v-</w:t>
      </w:r>
      <w:proofErr w:type="gramStart"/>
      <w:r>
        <w:rPr>
          <w:lang w:val="en-US"/>
        </w:rPr>
        <w:t>on:click</w:t>
      </w:r>
      <w:proofErr w:type="spellEnd"/>
      <w:proofErr w:type="gramEnd"/>
      <w:r>
        <w:rPr>
          <w:lang w:val="en-US"/>
        </w:rPr>
        <w:t xml:space="preserve"> to listen </w:t>
      </w:r>
      <w:r w:rsidR="003761C3">
        <w:rPr>
          <w:lang w:val="en-US"/>
        </w:rPr>
        <w:t>for a</w:t>
      </w:r>
      <w:r>
        <w:rPr>
          <w:lang w:val="en-US"/>
        </w:rPr>
        <w:t xml:space="preserve"> click action</w:t>
      </w:r>
      <w:r w:rsidR="003761C3">
        <w:rPr>
          <w:lang w:val="en-US"/>
        </w:rPr>
        <w:t xml:space="preserve">, and the expression will implement when that click event happens. Creating a function in methods property </w:t>
      </w:r>
      <w:proofErr w:type="spellStart"/>
      <w:r w:rsidR="003761C3">
        <w:rPr>
          <w:lang w:val="en-US"/>
        </w:rPr>
        <w:t>annd</w:t>
      </w:r>
      <w:proofErr w:type="spellEnd"/>
      <w:r w:rsidR="003761C3">
        <w:rPr>
          <w:lang w:val="en-US"/>
        </w:rPr>
        <w:t xml:space="preserve"> use this function. A shorthand for v-on is @</w:t>
      </w:r>
      <w:r w:rsidR="006A1F7D">
        <w:rPr>
          <w:lang w:val="en-US"/>
        </w:rPr>
        <w:t>. I also learned the function with passing value.</w:t>
      </w:r>
    </w:p>
    <w:p w14:paraId="42A4ED9D" w14:textId="2410514C" w:rsidR="006A1F7D" w:rsidRDefault="006A1F7D">
      <w:pPr>
        <w:rPr>
          <w:lang w:val="en-US"/>
        </w:rPr>
      </w:pPr>
      <w:r>
        <w:rPr>
          <w:lang w:val="en-US"/>
        </w:rPr>
        <w:t>Task 6:</w:t>
      </w:r>
    </w:p>
    <w:p w14:paraId="1A17F9C0" w14:textId="01452B1A" w:rsidR="00DB471F" w:rsidRDefault="00DB471F">
      <w:pPr>
        <w:rPr>
          <w:lang w:val="en-US"/>
        </w:rPr>
      </w:pPr>
      <w:r w:rsidRPr="00DB471F">
        <w:rPr>
          <w:noProof/>
          <w:lang w:val="en-US"/>
        </w:rPr>
        <w:lastRenderedPageBreak/>
        <w:drawing>
          <wp:inline distT="0" distB="0" distL="0" distR="0" wp14:anchorId="55932B1B" wp14:editId="01867B36">
            <wp:extent cx="5943600" cy="2917825"/>
            <wp:effectExtent l="0" t="0" r="0" b="0"/>
            <wp:docPr id="1507797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793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437A" w14:textId="5E196191" w:rsidR="00881B83" w:rsidRDefault="00DB471F">
      <w:pPr>
        <w:rPr>
          <w:lang w:val="en-US"/>
        </w:rPr>
      </w:pPr>
      <w:r>
        <w:rPr>
          <w:lang w:val="en-US"/>
        </w:rPr>
        <w:t xml:space="preserve">I learned that data can be bound to an element’s style attribute and class. The expressions inside class binding to evaluate whether a class should appear or </w:t>
      </w:r>
      <w:proofErr w:type="gramStart"/>
      <w:r>
        <w:rPr>
          <w:lang w:val="en-US"/>
        </w:rPr>
        <w:t>not</w:t>
      </w:r>
      <w:proofErr w:type="gramEnd"/>
    </w:p>
    <w:p w14:paraId="1702C4C8" w14:textId="69257A44" w:rsidR="0092022D" w:rsidRDefault="0092022D">
      <w:pPr>
        <w:rPr>
          <w:lang w:val="en-US"/>
        </w:rPr>
      </w:pPr>
      <w:r>
        <w:rPr>
          <w:lang w:val="en-US"/>
        </w:rPr>
        <w:t>Task 7:</w:t>
      </w:r>
    </w:p>
    <w:p w14:paraId="0B647ABC" w14:textId="68B55001" w:rsidR="0022538A" w:rsidRDefault="0022538A">
      <w:pPr>
        <w:rPr>
          <w:lang w:val="en-US"/>
        </w:rPr>
      </w:pPr>
      <w:r w:rsidRPr="0022538A">
        <w:rPr>
          <w:noProof/>
          <w:lang w:val="en-US"/>
        </w:rPr>
        <w:drawing>
          <wp:inline distT="0" distB="0" distL="0" distR="0" wp14:anchorId="0ECB25C9" wp14:editId="6D2E09CE">
            <wp:extent cx="5943600" cy="2932430"/>
            <wp:effectExtent l="0" t="0" r="0" b="1270"/>
            <wp:docPr id="1327248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80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E074" w14:textId="1F7FA503" w:rsidR="0092022D" w:rsidRPr="00C43D4A" w:rsidRDefault="0092022D">
      <w:pPr>
        <w:rPr>
          <w:lang w:val="en-US"/>
        </w:rPr>
      </w:pPr>
      <w:r>
        <w:rPr>
          <w:lang w:val="en-US"/>
        </w:rPr>
        <w:t xml:space="preserve">Using computed property instead of method. </w:t>
      </w:r>
      <w:r w:rsidR="002369CE">
        <w:rPr>
          <w:lang w:val="en-US"/>
        </w:rPr>
        <w:t xml:space="preserve">The computed property is cached. This is used for an expensive operation that I do not want to rerun every time I access </w:t>
      </w:r>
      <w:proofErr w:type="gramStart"/>
      <w:r w:rsidR="002369CE">
        <w:rPr>
          <w:lang w:val="en-US"/>
        </w:rPr>
        <w:t>it</w:t>
      </w:r>
      <w:proofErr w:type="gramEnd"/>
    </w:p>
    <w:sectPr w:rsidR="0092022D" w:rsidRPr="00C43D4A" w:rsidSect="00F7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AB"/>
    <w:rsid w:val="00067B1C"/>
    <w:rsid w:val="001903D6"/>
    <w:rsid w:val="00213454"/>
    <w:rsid w:val="0022538A"/>
    <w:rsid w:val="002369CE"/>
    <w:rsid w:val="003761C3"/>
    <w:rsid w:val="0052584B"/>
    <w:rsid w:val="0056511C"/>
    <w:rsid w:val="005B2BD9"/>
    <w:rsid w:val="006A1F7D"/>
    <w:rsid w:val="007620FA"/>
    <w:rsid w:val="008550F9"/>
    <w:rsid w:val="00881B83"/>
    <w:rsid w:val="0092022D"/>
    <w:rsid w:val="00933E04"/>
    <w:rsid w:val="009A697B"/>
    <w:rsid w:val="00A00CFC"/>
    <w:rsid w:val="00A83205"/>
    <w:rsid w:val="00A864EE"/>
    <w:rsid w:val="00AE117D"/>
    <w:rsid w:val="00B71F14"/>
    <w:rsid w:val="00BA57AB"/>
    <w:rsid w:val="00C43D4A"/>
    <w:rsid w:val="00C500C9"/>
    <w:rsid w:val="00D80D11"/>
    <w:rsid w:val="00DB471F"/>
    <w:rsid w:val="00E476EF"/>
    <w:rsid w:val="00F06306"/>
    <w:rsid w:val="00F7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BB63"/>
  <w15:chartTrackingRefBased/>
  <w15:docId w15:val="{39AAA5FA-25C5-4D55-A4BF-87BCF8DF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Hong</dc:creator>
  <cp:keywords/>
  <dc:description/>
  <cp:lastModifiedBy>Trinh H Hong</cp:lastModifiedBy>
  <cp:revision>7</cp:revision>
  <dcterms:created xsi:type="dcterms:W3CDTF">2024-10-03T07:53:00Z</dcterms:created>
  <dcterms:modified xsi:type="dcterms:W3CDTF">2024-11-28T15:49:00Z</dcterms:modified>
</cp:coreProperties>
</file>